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0" w:rsidRDefault="00013DD0" w:rsidP="00013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02B4">
        <w:rPr>
          <w:rFonts w:ascii="Times New Roman" w:hAnsi="Times New Roman" w:cs="Times New Roman"/>
          <w:sz w:val="28"/>
          <w:szCs w:val="28"/>
        </w:rPr>
        <w:t>ЗДОРОВЬЕ ПЛАНЕТЫ В НАШИХ РУКАХ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7A6F" w:rsidRDefault="00417A6F" w:rsidP="00013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D0" w:rsidRDefault="00417A6F" w:rsidP="00013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A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99835" cy="3543657"/>
            <wp:effectExtent l="19050" t="0" r="5715" b="0"/>
            <wp:docPr id="3" name="Рисунок 1" descr="C:\Users\Анна\Desktop\ekolo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ekologi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A6F" w:rsidRDefault="00417A6F" w:rsidP="00013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7333" w:rsidRPr="006C7333" w:rsidRDefault="001972CB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Российской Федерации осуществляется государственный, производственный, муниципальный, общественный надзор и контроль в области охраны окружающей среды. </w:t>
      </w:r>
      <w:proofErr w:type="gramStart"/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надзор осуществляют специальные государственные органы и инспекции</w:t>
      </w:r>
      <w:r w:rsidR="00A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5059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="00A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Прокуратура РФ, Федеральная служба лесного хозяйства РФ, Госкомитет РФ по земельной политике, Министерство природных ресурсов России, Федеральный горный и промышленный надзор России, Федеральный надзор России по ядерной и радиационной безопасности, Росгидромет, Государственный комитет санитарно-эпидемиологического надзора РФ (Госкомсанэпиднадзор России), Министерство РФ по атомной энергии и др.</w:t>
      </w:r>
      <w:proofErr w:type="gramEnd"/>
    </w:p>
    <w:p w:rsidR="006C7333" w:rsidRPr="006C7333" w:rsidRDefault="001972CB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экологический контроль осуществляется федеральными органами исполнительной власти и органами исполнительной власти субъектов РФ в лице государственных инспекторов в области охраны окружающей среды.</w:t>
      </w:r>
    </w:p>
    <w:p w:rsidR="006C7333" w:rsidRPr="006C7333" w:rsidRDefault="001972CB" w:rsidP="001972CB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неисполнение экологического (природоохранного) законодательства виновные несут ответственность, которая зависит от вида экологических правонарушений.</w:t>
      </w:r>
      <w:hyperlink r:id="rId6" w:history="1"/>
    </w:p>
    <w:p w:rsidR="006C7333" w:rsidRPr="006C7333" w:rsidRDefault="00B60AE5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3518535</wp:posOffset>
            </wp:positionH>
            <wp:positionV relativeFrom="line">
              <wp:posOffset>26035</wp:posOffset>
            </wp:positionV>
            <wp:extent cx="2752725" cy="1809750"/>
            <wp:effectExtent l="19050" t="0" r="9525" b="0"/>
            <wp:wrapSquare wrapText="bothSides"/>
            <wp:docPr id="1" name="Рисунок 3" descr="https://fondntr.ru/images/articles/92/image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ndntr.ru/images/articles/92/image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 правонарушение — это противоправное деяние, нарушающее природоохранное законодательство и причиняющее вред окружающей природной среде и здоровью человека. Признаками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экологического правонарушения являются действие или бездействие лица, противоречащее экологическому законодательству, противоправное действие.</w:t>
      </w:r>
    </w:p>
    <w:p w:rsidR="006C7333" w:rsidRPr="006C7333" w:rsidRDefault="00C26195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Виновные в экологических правонарушениях граждане несут дисциплинарную, материальную, гражданско-правовую, административную и уголовную ответственность. Предприятия, организации и учреждения за совершенные экологические правонарушения несут административную и гражданско-правовую ответственность.</w:t>
      </w:r>
    </w:p>
    <w:p w:rsidR="006C7333" w:rsidRPr="006C7333" w:rsidRDefault="00C26195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Экологическим преступлением признается совершенное общественно опасное деяние, запрещенное УК РФ под угрозой наказания.</w:t>
      </w:r>
    </w:p>
    <w:p w:rsidR="006C7333" w:rsidRPr="006C7333" w:rsidRDefault="006C7333" w:rsidP="001972CB">
      <w:pPr>
        <w:shd w:val="clear" w:color="auto" w:fill="F4F3F3"/>
        <w:spacing w:before="150" w:after="165" w:line="450" w:lineRule="atLeast"/>
        <w:jc w:val="center"/>
        <w:outlineLvl w:val="1"/>
        <w:rPr>
          <w:rFonts w:ascii="Times New Roman" w:eastAsia="Times New Roman" w:hAnsi="Times New Roman" w:cs="Times New Roman"/>
          <w:caps/>
          <w:color w:val="333333"/>
          <w:spacing w:val="-15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aps/>
          <w:color w:val="333333"/>
          <w:spacing w:val="-15"/>
          <w:sz w:val="28"/>
          <w:szCs w:val="28"/>
          <w:lang w:eastAsia="ru-RU"/>
        </w:rPr>
        <w:t>ЭКОЛОГИЧЕСКИМИ ПРЕСТУПЛЕНИЯМИ, СОГЛАСНО ГЛ. 26 УК РФ «ЭКОЛОГИЧЕСКИЕ ПРЕСТУПЛЕНИЯ», ЯВЛЯЮТСЯ: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охраны окружающей среды при производстве работ;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обращения с экологически опасными веществами и отходами;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безопасности при обращении с микробиологическими либо другими биологическими агентами или токсинами;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ветеринарных правил и правил, установленных для борьбы с болезнями и вредителями растений;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вод;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атмосферы;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морской среды;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законодательства РФ о континентальном шельфе и об исключительной экономической зоне РФ;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порча земли;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охраны и использования недр;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добыча водных животных и растений;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охраны рыбных запасов;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охота;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уничтожение критических местообитаний для организмов, занесенных в Красную книгу;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порубка деревьев и кустарников;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уничтожение или повреждение лесов;</w:t>
      </w:r>
    </w:p>
    <w:p w:rsidR="006C7333" w:rsidRPr="006C7333" w:rsidRDefault="006C7333" w:rsidP="006C7333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режима особо охраняемых природных территорий и природных объектов;</w:t>
      </w:r>
    </w:p>
    <w:p w:rsidR="006C7333" w:rsidRPr="006C7333" w:rsidRDefault="006C7333" w:rsidP="007C0BC1">
      <w:pPr>
        <w:numPr>
          <w:ilvl w:val="0"/>
          <w:numId w:val="1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экоцид.</w:t>
      </w:r>
      <w:hyperlink r:id="rId9" w:history="1"/>
    </w:p>
    <w:p w:rsidR="006C7333" w:rsidRPr="006C7333" w:rsidRDefault="00C26195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экологических преступлений предусмотрены различные виды уголовной ответственности: лишение свободы, исправительно-трудовые работы, лишение права занимать определенные должности или заниматься определенными видами деятельности, штрафы.</w:t>
      </w:r>
    </w:p>
    <w:p w:rsidR="006C7333" w:rsidRPr="006C7333" w:rsidRDefault="00A90AD2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</w:t>
      </w:r>
      <w:r w:rsidR="006C7333" w:rsidRPr="00C261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Экологическая безопасность</w:t>
      </w:r>
      <w:r w:rsidR="00C261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состояние защищенности биосферы и человеческого общества, а на государственном уровне – государства, от угроз, возникающих в результате антропогенных и природных воздействий на окружающую среду.</w:t>
      </w:r>
    </w:p>
    <w:p w:rsidR="006C7333" w:rsidRPr="006C7333" w:rsidRDefault="00A90AD2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понятие экологической безопасности входит система регулирования и управления, позволяющая прогнозировать, не допускать, а в случае возникновения – ликвидировать развитие чрезвычайных ситуаций.</w:t>
      </w:r>
    </w:p>
    <w:p w:rsidR="006C7333" w:rsidRPr="006C7333" w:rsidRDefault="00A90AD2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6C7333" w:rsidRPr="006C7333" w:rsidRDefault="00A90AD2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</w:t>
      </w:r>
      <w:r w:rsidR="00A95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целом и составляющих ее сфер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(например, на территории биосферных заповедников). Управление глобальной экологической безопасностью является прерогативой межгосударственных отношений на уровне ООН, ЮНЕСКО, ЮНЕП и др. международных организаций.</w:t>
      </w:r>
    </w:p>
    <w:p w:rsidR="006C7333" w:rsidRPr="006C7333" w:rsidRDefault="00A90AD2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осуществляется на уровне правительства государства и на уровне межгосударственных связей (Объединенной Европы, СНГ, Союз африканских государств и т.д.).</w:t>
      </w:r>
    </w:p>
    <w:p w:rsidR="006C7333" w:rsidRPr="006C7333" w:rsidRDefault="006C7333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уровне система управления экологической безопасностью включает:</w:t>
      </w:r>
    </w:p>
    <w:p w:rsidR="006C7333" w:rsidRPr="006C7333" w:rsidRDefault="006C7333" w:rsidP="006C7333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экологизацию</w:t>
      </w:r>
      <w:proofErr w:type="spellEnd"/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экономики;</w:t>
      </w:r>
    </w:p>
    <w:p w:rsidR="006C7333" w:rsidRPr="006C7333" w:rsidRDefault="006C7333" w:rsidP="006C7333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внедрение новых экологически безопасных технологий;</w:t>
      </w:r>
    </w:p>
    <w:p w:rsidR="006C7333" w:rsidRPr="006C7333" w:rsidRDefault="006C7333" w:rsidP="006C7333">
      <w:pPr>
        <w:numPr>
          <w:ilvl w:val="0"/>
          <w:numId w:val="2"/>
        </w:numPr>
        <w:shd w:val="clear" w:color="auto" w:fill="F4F3F3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выдерживание темпов экономического развития, не препятствующих восстановлению качества ОС и способствующих рациональному использованию природных ресурсов.</w:t>
      </w:r>
    </w:p>
    <w:p w:rsidR="0034137D" w:rsidRDefault="00A90AD2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C7333" w:rsidRPr="006C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 и др. Управление экологической безопасностью осуществляется на уровне администраций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34137D" w:rsidRPr="006C7333" w:rsidRDefault="0034137D" w:rsidP="006C7333">
      <w:pPr>
        <w:shd w:val="clear" w:color="auto" w:fill="F4F3F3"/>
        <w:spacing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37D" w:rsidRDefault="0034137D" w:rsidP="00341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2B4" w:rsidRPr="008402B4" w:rsidRDefault="008402B4" w:rsidP="008402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02B4" w:rsidRPr="008402B4" w:rsidSect="00417A6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396"/>
    <w:multiLevelType w:val="multilevel"/>
    <w:tmpl w:val="4DC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8498B"/>
    <w:multiLevelType w:val="multilevel"/>
    <w:tmpl w:val="9E82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333"/>
    <w:rsid w:val="00013DD0"/>
    <w:rsid w:val="00086B37"/>
    <w:rsid w:val="001972CB"/>
    <w:rsid w:val="0034137D"/>
    <w:rsid w:val="003E2162"/>
    <w:rsid w:val="003F359C"/>
    <w:rsid w:val="00417A6F"/>
    <w:rsid w:val="006C7333"/>
    <w:rsid w:val="007C0BC1"/>
    <w:rsid w:val="008402B4"/>
    <w:rsid w:val="00A15059"/>
    <w:rsid w:val="00A90AD2"/>
    <w:rsid w:val="00A95BBB"/>
    <w:rsid w:val="00AB4EDA"/>
    <w:rsid w:val="00B60AE5"/>
    <w:rsid w:val="00C26195"/>
    <w:rsid w:val="00D02954"/>
    <w:rsid w:val="00D378F5"/>
    <w:rsid w:val="00DA4019"/>
    <w:rsid w:val="00E65DED"/>
    <w:rsid w:val="00F4319A"/>
    <w:rsid w:val="00F44FCA"/>
    <w:rsid w:val="00F6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9"/>
  </w:style>
  <w:style w:type="paragraph" w:styleId="2">
    <w:name w:val="heading 2"/>
    <w:basedOn w:val="a"/>
    <w:link w:val="20"/>
    <w:uiPriority w:val="9"/>
    <w:qFormat/>
    <w:rsid w:val="006C7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3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ondntr.ru/images/articles/92/ima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ntr.ru/images/articles/92/9321203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ndntr.ru/images/articles/92/ima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2022-12-07T07:39:00Z</dcterms:created>
  <dcterms:modified xsi:type="dcterms:W3CDTF">2022-12-07T08:43:00Z</dcterms:modified>
</cp:coreProperties>
</file>