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D" w:rsidRPr="00CA457D" w:rsidRDefault="00F347A8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A457D"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  <w:r w:rsidR="005D74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СОБРАНИЕ ДЕПУТАТОВ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986BCF" w:rsidRDefault="00986BCF" w:rsidP="00986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BCF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986BCF" w:rsidP="00986BC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№  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6696B" w:rsidRPr="00B6696B" w:rsidRDefault="00AC41E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охраны и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 xml:space="preserve">содержания зеленых насаждений </w:t>
      </w:r>
      <w:r w:rsidRPr="00AC41E3">
        <w:rPr>
          <w:rFonts w:ascii="Times New Roman" w:hAnsi="Times New Roman" w:cs="Times New Roman"/>
          <w:sz w:val="28"/>
          <w:szCs w:val="28"/>
        </w:rPr>
        <w:br/>
      </w:r>
      <w:r w:rsidRPr="00AC41E3">
        <w:rPr>
          <w:rFonts w:ascii="Times New Roman" w:hAnsi="Times New Roman" w:cs="Times New Roman"/>
          <w:bCs/>
          <w:sz w:val="28"/>
          <w:szCs w:val="28"/>
        </w:rPr>
        <w:t>в</w:t>
      </w:r>
      <w:r w:rsidRPr="00AC4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7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</w:t>
      </w:r>
      <w:r w:rsidR="00B6696B" w:rsidRPr="00B6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6B" w:rsidRPr="00B6696B" w:rsidRDefault="005957A3" w:rsidP="00595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B4AD4">
        <w:rPr>
          <w:rFonts w:ascii="Times New Roman" w:hAnsi="Times New Roman" w:cs="Times New Roman"/>
          <w:spacing w:val="-2"/>
          <w:sz w:val="28"/>
          <w:szCs w:val="28"/>
        </w:rPr>
        <w:t>Саркеловское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 xml:space="preserve"> сельск</w:t>
      </w:r>
      <w:bookmarkStart w:id="0" w:name="_GoBack"/>
      <w:bookmarkEnd w:id="0"/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е поселение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B6696B" w:rsidRPr="00B6696B" w:rsidRDefault="00B6696B" w:rsidP="00B6696B">
      <w:pPr>
        <w:rPr>
          <w:rFonts w:ascii="Times New Roman" w:hAnsi="Times New Roman" w:cs="Times New Roman"/>
          <w:sz w:val="28"/>
          <w:szCs w:val="28"/>
        </w:rPr>
      </w:pPr>
    </w:p>
    <w:p w:rsidR="00AC41E3" w:rsidRPr="00AC41E3" w:rsidRDefault="00B6696B" w:rsidP="00AC41E3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6696B">
        <w:rPr>
          <w:sz w:val="28"/>
          <w:szCs w:val="28"/>
        </w:rPr>
        <w:t xml:space="preserve">        </w:t>
      </w:r>
      <w:r w:rsidR="00AC41E3" w:rsidRPr="00AC41E3">
        <w:rPr>
          <w:color w:val="3C3C3C"/>
          <w:sz w:val="28"/>
          <w:szCs w:val="28"/>
        </w:rPr>
        <w:t xml:space="preserve"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деятельности по созданию и сохранению зеленых насаждений на территории </w:t>
      </w:r>
      <w:r w:rsidR="008B4AD4">
        <w:rPr>
          <w:color w:val="3C3C3C"/>
          <w:sz w:val="28"/>
          <w:szCs w:val="28"/>
        </w:rPr>
        <w:t>Саркеловского</w:t>
      </w:r>
      <w:r w:rsidR="00AC41E3" w:rsidRPr="00AC41E3">
        <w:rPr>
          <w:color w:val="3C3C3C"/>
          <w:sz w:val="28"/>
          <w:szCs w:val="28"/>
        </w:rPr>
        <w:t xml:space="preserve"> сельского поселения</w:t>
      </w:r>
    </w:p>
    <w:p w:rsidR="00CA457D" w:rsidRDefault="00CA457D" w:rsidP="00AC41E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6696B" w:rsidRPr="00B6696B" w:rsidRDefault="00AC41E3" w:rsidP="00F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3">
        <w:rPr>
          <w:rFonts w:ascii="Times New Roman" w:hAnsi="Times New Roman" w:cs="Times New Roman"/>
          <w:color w:val="3C3C3C"/>
          <w:sz w:val="28"/>
          <w:szCs w:val="28"/>
        </w:rPr>
        <w:t>1. Утвердить Правила охраны и содержания зеленых насаждений в</w:t>
      </w:r>
      <w:r w:rsidRPr="00AC41E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Pr="00AC41E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B4AD4">
        <w:rPr>
          <w:rFonts w:ascii="Times New Roman" w:hAnsi="Times New Roman" w:cs="Times New Roman"/>
          <w:spacing w:val="-2"/>
          <w:sz w:val="28"/>
          <w:szCs w:val="28"/>
        </w:rPr>
        <w:t>Саркеловское</w:t>
      </w:r>
      <w:r w:rsidRPr="00AC41E3">
        <w:rPr>
          <w:rFonts w:ascii="Times New Roman" w:hAnsi="Times New Roman" w:cs="Times New Roman"/>
          <w:spacing w:val="-2"/>
          <w:sz w:val="28"/>
          <w:szCs w:val="28"/>
        </w:rPr>
        <w:t xml:space="preserve"> сельское поселение»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 Цимлянского района Ростов</w:t>
      </w:r>
      <w:r>
        <w:rPr>
          <w:rFonts w:ascii="Times New Roman" w:hAnsi="Times New Roman" w:cs="Times New Roman"/>
          <w:color w:val="3C3C3C"/>
          <w:sz w:val="28"/>
          <w:szCs w:val="28"/>
        </w:rPr>
        <w:t>ской области согласно приложени</w:t>
      </w:r>
      <w:r w:rsidR="008B4AD4">
        <w:rPr>
          <w:rFonts w:ascii="Times New Roman" w:hAnsi="Times New Roman" w:cs="Times New Roman"/>
          <w:color w:val="3C3C3C"/>
          <w:sz w:val="28"/>
          <w:szCs w:val="28"/>
        </w:rPr>
        <w:t>ю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Pr="00AC41E3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6696B" w:rsidRPr="00B6696B">
        <w:rPr>
          <w:rFonts w:ascii="Times New Roman" w:hAnsi="Times New Roman" w:cs="Times New Roman"/>
          <w:spacing w:val="-2"/>
          <w:sz w:val="28"/>
          <w:szCs w:val="28"/>
        </w:rPr>
        <w:t>.Настоящее решение вступает в силу со дня его опубликования.</w:t>
      </w:r>
    </w:p>
    <w:p w:rsidR="00B6696B" w:rsidRPr="00B6696B" w:rsidRDefault="00AC41E3" w:rsidP="00DE2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696B" w:rsidRPr="00B6696B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B6696B" w:rsidRPr="00B6696B" w:rsidRDefault="00296F34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  <w:r w:rsidRPr="00B669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96B" w:rsidRDefault="00B6696B" w:rsidP="00B6696B">
      <w:pPr>
        <w:shd w:val="clear" w:color="auto" w:fill="FFFFFF"/>
        <w:tabs>
          <w:tab w:val="left" w:pos="7200"/>
        </w:tabs>
        <w:spacing w:line="322" w:lineRule="exact"/>
        <w:ind w:left="6660" w:hanging="998"/>
        <w:jc w:val="right"/>
        <w:rPr>
          <w:b/>
          <w:sz w:val="28"/>
          <w:szCs w:val="28"/>
        </w:rPr>
      </w:pPr>
    </w:p>
    <w:p w:rsidR="00AA1DAE" w:rsidRDefault="00AA1DAE"/>
    <w:p w:rsidR="00AC41E3" w:rsidRDefault="00AC41E3" w:rsidP="002427DE">
      <w:pPr>
        <w:pStyle w:val="a4"/>
        <w:spacing w:before="0" w:beforeAutospacing="0" w:after="0" w:afterAutospacing="0"/>
        <w:jc w:val="both"/>
        <w:rPr>
          <w:rFonts w:ascii="&amp;quot" w:hAnsi="&amp;quot"/>
          <w:color w:val="3C3C3C"/>
          <w:sz w:val="21"/>
          <w:szCs w:val="21"/>
        </w:rPr>
      </w:pP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F347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7E76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решению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Собрания депутатов</w:t>
      </w:r>
    </w:p>
    <w:p w:rsidR="002427DE" w:rsidRPr="002427DE" w:rsidRDefault="002427DE" w:rsidP="008B4AD4">
      <w:pPr>
        <w:shd w:val="clear" w:color="auto" w:fill="FFFFFF"/>
        <w:tabs>
          <w:tab w:val="left" w:pos="7200"/>
        </w:tabs>
        <w:suppressAutoHyphens/>
        <w:spacing w:after="0" w:line="322" w:lineRule="exact"/>
        <w:ind w:left="1416"/>
        <w:jc w:val="right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                    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</w:t>
      </w:r>
      <w:r w:rsidR="008B4AD4">
        <w:rPr>
          <w:rFonts w:ascii="Times New Roman" w:eastAsia="Calibri" w:hAnsi="Times New Roman" w:cs="Times New Roman"/>
          <w:sz w:val="24"/>
          <w:szCs w:val="24"/>
          <w:lang w:eastAsia="ar-SA"/>
        </w:rPr>
        <w:t>Саркеловского</w:t>
      </w:r>
      <w:r w:rsidRPr="002427D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сельского поселения</w:t>
      </w:r>
    </w:p>
    <w:p w:rsidR="002427DE" w:rsidRPr="002427DE" w:rsidRDefault="00F347A8" w:rsidP="008B4AD4">
      <w:pPr>
        <w:shd w:val="clear" w:color="auto" w:fill="FFFFFF"/>
        <w:tabs>
          <w:tab w:val="left" w:pos="7200"/>
        </w:tabs>
        <w:suppressAutoHyphens/>
        <w:spacing w:after="0" w:line="320" w:lineRule="exac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</w:p>
    <w:p w:rsidR="002427DE" w:rsidRPr="002427DE" w:rsidRDefault="002427DE" w:rsidP="002427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27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AC41E3" w:rsidRPr="002427DE" w:rsidRDefault="00AC41E3" w:rsidP="00AC41E3">
      <w:pPr>
        <w:pStyle w:val="a4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Fonts w:ascii="&amp;quot" w:hAnsi="&amp;quot"/>
          <w:color w:val="3C3C3C"/>
          <w:sz w:val="21"/>
          <w:szCs w:val="21"/>
        </w:rPr>
        <w:br/>
      </w:r>
      <w:r w:rsidRPr="002427DE">
        <w:rPr>
          <w:rStyle w:val="ac"/>
          <w:color w:val="3C3C3C"/>
          <w:sz w:val="28"/>
          <w:szCs w:val="28"/>
        </w:rPr>
        <w:t>ПРАВИЛА</w:t>
      </w:r>
      <w:r w:rsidRPr="002427DE">
        <w:rPr>
          <w:color w:val="3C3C3C"/>
          <w:sz w:val="28"/>
          <w:szCs w:val="28"/>
        </w:rPr>
        <w:br/>
      </w:r>
      <w:r w:rsidRPr="002427DE">
        <w:rPr>
          <w:rStyle w:val="ac"/>
          <w:color w:val="3C3C3C"/>
          <w:sz w:val="28"/>
          <w:szCs w:val="28"/>
        </w:rPr>
        <w:t>охраны и содержания зеленых насаждений в</w:t>
      </w:r>
      <w:r w:rsidRPr="002427DE">
        <w:rPr>
          <w:color w:val="3C3C3C"/>
          <w:sz w:val="28"/>
          <w:szCs w:val="28"/>
        </w:rPr>
        <w:br/>
      </w:r>
      <w:r w:rsidR="007E76AD">
        <w:rPr>
          <w:rStyle w:val="ac"/>
          <w:color w:val="3C3C3C"/>
          <w:sz w:val="28"/>
          <w:szCs w:val="28"/>
        </w:rPr>
        <w:t>Саркеловском</w:t>
      </w:r>
      <w:r w:rsidRPr="002427DE">
        <w:rPr>
          <w:rStyle w:val="ac"/>
          <w:color w:val="3C3C3C"/>
          <w:sz w:val="28"/>
          <w:szCs w:val="28"/>
        </w:rPr>
        <w:t xml:space="preserve"> сельском поселении</w:t>
      </w:r>
    </w:p>
    <w:p w:rsidR="00D22CF6" w:rsidRDefault="002427DE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1.Общие</w:t>
      </w:r>
      <w:r w:rsidR="00D22CF6">
        <w:rPr>
          <w:color w:val="3C3C3C"/>
          <w:sz w:val="28"/>
          <w:szCs w:val="28"/>
        </w:rPr>
        <w:t xml:space="preserve"> </w:t>
      </w:r>
      <w:r w:rsidRPr="002427DE">
        <w:rPr>
          <w:color w:val="3C3C3C"/>
          <w:sz w:val="28"/>
          <w:szCs w:val="28"/>
        </w:rPr>
        <w:t>положения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1.1. Настоящие Правила охраны и содержания зеленых насаждений (далее – Правила) регулируют отношения по охране и содержанию зеленых насаждений в </w:t>
      </w:r>
      <w:r w:rsidR="007E76AD">
        <w:rPr>
          <w:color w:val="3C3C3C"/>
          <w:sz w:val="28"/>
          <w:szCs w:val="28"/>
        </w:rPr>
        <w:t>Саркеловском</w:t>
      </w:r>
      <w:r w:rsidRPr="002427DE">
        <w:rPr>
          <w:color w:val="3C3C3C"/>
          <w:sz w:val="28"/>
          <w:szCs w:val="28"/>
        </w:rPr>
        <w:t xml:space="preserve"> сельском поселении. </w:t>
      </w:r>
      <w:r w:rsidRPr="002427DE">
        <w:rPr>
          <w:color w:val="3C3C3C"/>
          <w:sz w:val="28"/>
          <w:szCs w:val="28"/>
        </w:rPr>
        <w:br/>
        <w:t xml:space="preserve">1.2. Правила действуют на всей территории муниципального образования и являются обязательными для исполнения юридическими лицами независимо от их организационно - правовых форм, индивидуальными предпринимателями и гражданами. </w:t>
      </w:r>
      <w:r w:rsidRPr="002427DE">
        <w:rPr>
          <w:color w:val="3C3C3C"/>
          <w:sz w:val="28"/>
          <w:szCs w:val="28"/>
        </w:rPr>
        <w:br/>
        <w:t>1.3. Настоящие Правила разработаны в соответствии с Градостроительным, Гражданским, Земельным кодексами Российской Федерации, Федеральным законом от 10.01.2002 № 7-ФЗ «Об охране окружающей среды», Правилами и нормами технической эксплуатации жилищного фонда, утвержденными постановлением Госстроя РФ 27.09.2003 № 170. Требования по разработке проектной документации на строительство объектов озеленения, их созданию и приемке, содержанию зеленых насаждений, уходу за деревьями, кустарниками, газонами, цветниками установлены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 153.</w:t>
      </w:r>
      <w:r w:rsidRPr="002427DE">
        <w:rPr>
          <w:color w:val="3C3C3C"/>
          <w:sz w:val="28"/>
          <w:szCs w:val="28"/>
        </w:rPr>
        <w:br/>
        <w:t>1.4. Настоящие Правила не применяются к правоотношениям по охране и использованию территорий зеленых насаждений в границах особо охраняемых природных территорий, земельных участков, находящихся в федерал</w:t>
      </w:r>
      <w:r w:rsidR="00D22CF6">
        <w:rPr>
          <w:color w:val="3C3C3C"/>
          <w:sz w:val="28"/>
          <w:szCs w:val="28"/>
        </w:rPr>
        <w:t xml:space="preserve">ьной или частной собственности </w:t>
      </w:r>
      <w:r w:rsidRPr="002427DE">
        <w:rPr>
          <w:color w:val="3C3C3C"/>
          <w:sz w:val="28"/>
          <w:szCs w:val="28"/>
        </w:rPr>
        <w:t xml:space="preserve">Ростовской области. Охрана и использование территорий зеленых насаждений, на которых расположены объекты зеленых насаждений, являющиеся объектами культурного населения, произведениями ландшафтной архитектуры и садово-паркового искусства (сады, парки, скверы, бульвары), осуществляются в соответствии с законодательством об охране объектов культурного наследия (памятников истории и культуры) народов Российской Федерации. </w:t>
      </w:r>
      <w:r w:rsidRPr="002427DE">
        <w:rPr>
          <w:color w:val="3C3C3C"/>
          <w:sz w:val="28"/>
          <w:szCs w:val="28"/>
        </w:rPr>
        <w:br/>
        <w:t xml:space="preserve">2. Основные термины и определения. </w:t>
      </w:r>
      <w:r w:rsidRPr="002427DE">
        <w:rPr>
          <w:color w:val="3C3C3C"/>
          <w:sz w:val="28"/>
          <w:szCs w:val="28"/>
        </w:rPr>
        <w:br/>
      </w:r>
      <w:r w:rsidRPr="00D22CF6">
        <w:rPr>
          <w:b/>
          <w:color w:val="3C3C3C"/>
          <w:sz w:val="28"/>
          <w:szCs w:val="28"/>
        </w:rPr>
        <w:t>Зеленые насаждения</w:t>
      </w:r>
      <w:r w:rsidRPr="002427DE">
        <w:rPr>
          <w:color w:val="3C3C3C"/>
          <w:sz w:val="28"/>
          <w:szCs w:val="28"/>
        </w:rPr>
        <w:t xml:space="preserve"> – совокупность древесных, кустарниковых, травянистой и цветочной растительности и почвенного покрова естественного или искусственного происхождения, произрастающих на территории сельского поселения. 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lastRenderedPageBreak/>
        <w:t>Озелененная территория</w:t>
      </w:r>
      <w:r w:rsidRPr="002427DE">
        <w:rPr>
          <w:color w:val="3C3C3C"/>
          <w:sz w:val="28"/>
          <w:szCs w:val="28"/>
        </w:rPr>
        <w:t xml:space="preserve"> -участок земли, покрытый лесной, древесно-кустарниковой и травянистой растительностью естественного или искусственного происхождения. Озелененная территория – важнейший элемент планировочной структуры поселения (села), включающий в себя совокупность всех существующих и вновь создаваемых зеленых насаждений в их архитектурно-планировочном и композиционном единстве.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фонд</w:t>
      </w:r>
      <w:r w:rsidRPr="002427DE">
        <w:rPr>
          <w:color w:val="3C3C3C"/>
          <w:sz w:val="28"/>
          <w:szCs w:val="28"/>
        </w:rPr>
        <w:t xml:space="preserve"> – совокупность озелененных территорий разного вида и назначения, независимо от форм собственности на них.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Особо охраняемые природные территории и объекты (особо охраняемые зеленые насаждения)</w:t>
      </w:r>
      <w:r w:rsidRPr="002427DE">
        <w:rPr>
          <w:color w:val="3C3C3C"/>
          <w:sz w:val="28"/>
          <w:szCs w:val="28"/>
        </w:rPr>
        <w:t xml:space="preserve"> – зеленые массивы, зеленые группы и одиночные объекты зеленых насаждений, имеющие особое природоохранное, научное, историко-культурное, эстетическое, рекреационное, оздоровительное значение, полностью или частично изымаемые из хозяйственного использования, и для которых, в соответствии с законом, установлен режим особой охраны.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Зеленый массив</w:t>
      </w:r>
      <w:r w:rsidRPr="002427DE">
        <w:rPr>
          <w:color w:val="3C3C3C"/>
          <w:sz w:val="28"/>
          <w:szCs w:val="28"/>
        </w:rPr>
        <w:t xml:space="preserve"> – значительная по площади озелененная территория, занятая группой однопородных или разнопородных деревьев и кустарников, включающая более 50 экземпляров древесно-кустарниковых растений. </w:t>
      </w:r>
      <w:r w:rsidRPr="00D22CF6">
        <w:rPr>
          <w:b/>
          <w:color w:val="3C3C3C"/>
          <w:sz w:val="28"/>
          <w:szCs w:val="28"/>
        </w:rPr>
        <w:t>Зеленая группа</w:t>
      </w:r>
      <w:r w:rsidRPr="002427DE">
        <w:rPr>
          <w:color w:val="3C3C3C"/>
          <w:sz w:val="28"/>
          <w:szCs w:val="28"/>
        </w:rPr>
        <w:t xml:space="preserve"> – озелененная территория, представляющая собой основной элемент композиции объекта озеленения, имеющий первостепенное значение в построении пейзажа, включающая до 30 экземпляров древесно-кустарниковых растений.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Рядовая посадка</w:t>
      </w:r>
      <w:r w:rsidRPr="002427DE">
        <w:rPr>
          <w:color w:val="3C3C3C"/>
          <w:sz w:val="28"/>
          <w:szCs w:val="28"/>
        </w:rPr>
        <w:t xml:space="preserve"> – озелененная территория, состоящая из линейно вытянутых однорядных или многорядных посадок деревьев и кустарников вдоль тротуаров, улиц, проспектов, автомобильных шоссе, железных дорог и других линейных объектов.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Живая изгородь</w:t>
      </w:r>
      <w:r w:rsidRPr="002427DE">
        <w:rPr>
          <w:color w:val="3C3C3C"/>
          <w:sz w:val="28"/>
          <w:szCs w:val="28"/>
        </w:rPr>
        <w:t xml:space="preserve"> – посадка из деревьев или кустарников, свободно растущих или формируемых с целью получения сомкнутых непроницаемых зеленых полос высотой от 0,5 м и выше.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Газон</w:t>
      </w:r>
      <w:r w:rsidRPr="002427DE">
        <w:rPr>
          <w:color w:val="3C3C3C"/>
          <w:sz w:val="28"/>
          <w:szCs w:val="28"/>
        </w:rPr>
        <w:t xml:space="preserve"> –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спортивные. </w:t>
      </w:r>
      <w:r w:rsidRPr="00D22CF6">
        <w:rPr>
          <w:b/>
          <w:color w:val="3C3C3C"/>
          <w:sz w:val="28"/>
          <w:szCs w:val="28"/>
        </w:rPr>
        <w:t>Озелененные территории общего пользования</w:t>
      </w:r>
      <w:r w:rsidRPr="002427DE">
        <w:rPr>
          <w:color w:val="3C3C3C"/>
          <w:sz w:val="28"/>
          <w:szCs w:val="28"/>
        </w:rPr>
        <w:t xml:space="preserve"> – территории, использующиеся для рекреации в поселении, в том числе: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Парки</w:t>
      </w:r>
      <w:r w:rsidRPr="002427DE">
        <w:rPr>
          <w:color w:val="3C3C3C"/>
          <w:sz w:val="28"/>
          <w:szCs w:val="28"/>
        </w:rPr>
        <w:t xml:space="preserve"> – значительные по площади зеленые массивы не менее 10 га, рассчитанные на продолжительное пребывание посетителей.</w:t>
      </w:r>
    </w:p>
    <w:p w:rsidR="00D22CF6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Сады</w:t>
      </w:r>
      <w:r w:rsidRPr="002427DE">
        <w:rPr>
          <w:color w:val="3C3C3C"/>
          <w:sz w:val="28"/>
          <w:szCs w:val="28"/>
        </w:rPr>
        <w:t xml:space="preserve"> – зеленые массивы площадью от 2 га, рассчитанные на продолжительное пребывание посетителей.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D22CF6">
        <w:rPr>
          <w:b/>
          <w:color w:val="3C3C3C"/>
          <w:sz w:val="28"/>
          <w:szCs w:val="28"/>
        </w:rPr>
        <w:t>Скверы</w:t>
      </w:r>
      <w:r w:rsidRPr="002427DE">
        <w:rPr>
          <w:color w:val="3C3C3C"/>
          <w:sz w:val="28"/>
          <w:szCs w:val="28"/>
        </w:rPr>
        <w:t xml:space="preserve"> – компактные зеленые массивы площадью от 0,5 до 2 га. Предназначенные для кратковременного отдыха населения, планировочной организации и декоративного оформления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Бульвары</w:t>
      </w:r>
      <w:r w:rsidRPr="002427DE">
        <w:rPr>
          <w:color w:val="3C3C3C"/>
          <w:sz w:val="28"/>
          <w:szCs w:val="28"/>
        </w:rPr>
        <w:t xml:space="preserve"> – зеленые массивы, размещаемые между элементами улиц и предназначенные для кратковременного отдыха и организации пешеходных потоков среди зеленых насаждений. Бульваром считается полоса, расположенная по оси улицы не менее 18 м шириной.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Пешеходные аллеи</w:t>
      </w:r>
      <w:r w:rsidRPr="002427DE">
        <w:rPr>
          <w:color w:val="3C3C3C"/>
          <w:sz w:val="28"/>
          <w:szCs w:val="28"/>
        </w:rPr>
        <w:t xml:space="preserve"> – рядовые посадки вдоль улиц, проспектов, набережных. </w:t>
      </w:r>
      <w:r w:rsidRPr="009A2651">
        <w:rPr>
          <w:b/>
          <w:color w:val="3C3C3C"/>
          <w:sz w:val="28"/>
          <w:szCs w:val="28"/>
        </w:rPr>
        <w:t>Озелененные территории ограниченного пользования</w:t>
      </w:r>
      <w:r w:rsidRPr="002427DE">
        <w:rPr>
          <w:color w:val="3C3C3C"/>
          <w:sz w:val="28"/>
          <w:szCs w:val="28"/>
        </w:rPr>
        <w:t xml:space="preserve"> – озелененные территории жилой, общественной и производственной застройки, используемые для пребывания и отдыха отдельных групп населения, проживающего или работающего на данной территории.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Озелененные территории специального назначения</w:t>
      </w:r>
      <w:r w:rsidRPr="002427DE">
        <w:rPr>
          <w:color w:val="3C3C3C"/>
          <w:sz w:val="28"/>
          <w:szCs w:val="28"/>
        </w:rPr>
        <w:t xml:space="preserve"> – зеленые насаждения водоохранных зон, санитарно-защитных зон и защитных полос, кладбищ, мемориальных комплексов, питомников и оранжерейно-парниковых хозяйств.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Содержание зеленых насаждений</w:t>
      </w:r>
      <w:r w:rsidRPr="002427DE">
        <w:rPr>
          <w:color w:val="3C3C3C"/>
          <w:sz w:val="28"/>
          <w:szCs w:val="28"/>
        </w:rPr>
        <w:t xml:space="preserve"> –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Уход за зелеными насаждениями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мероприятий, который включает в себя уход за почвой и подземной частью деревьев (полив, рыхление приствольных лунок, удобрение, борьба с сорной растительностью, мульчирование, утепление корневой системы на зиму) и уход за надземной частью или кроной (обрезка, обмыв и дождевание, борьба с вредителями и болезнями и др.).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Реконструкция зеленых насаждений</w:t>
      </w:r>
      <w:r w:rsidRPr="002427DE">
        <w:rPr>
          <w:color w:val="3C3C3C"/>
          <w:sz w:val="28"/>
          <w:szCs w:val="28"/>
        </w:rPr>
        <w:t xml:space="preserve"> – комплекс агротехнических мероприятий по замене больных и </w:t>
      </w:r>
      <w:r w:rsidR="00F41EFD" w:rsidRPr="002427DE">
        <w:rPr>
          <w:color w:val="3C3C3C"/>
          <w:sz w:val="28"/>
          <w:szCs w:val="28"/>
        </w:rPr>
        <w:t>усыхающих деревьев,</w:t>
      </w:r>
      <w:r w:rsidRPr="002427DE">
        <w:rPr>
          <w:color w:val="3C3C3C"/>
          <w:sz w:val="28"/>
          <w:szCs w:val="28"/>
        </w:rPr>
        <w:t xml:space="preserve"> и кустарников, улучшению породного состава.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Обрезка древесно-кустарниковой растительности</w:t>
      </w:r>
      <w:r w:rsidRPr="002427DE">
        <w:rPr>
          <w:color w:val="3C3C3C"/>
          <w:sz w:val="28"/>
          <w:szCs w:val="28"/>
        </w:rPr>
        <w:t>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Санитарная обрезка</w:t>
      </w:r>
      <w:r w:rsidRPr="002427DE">
        <w:rPr>
          <w:color w:val="3C3C3C"/>
          <w:sz w:val="28"/>
          <w:szCs w:val="28"/>
        </w:rPr>
        <w:t xml:space="preserve">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вертикально, во избежание их обламывания и образования ран на стволе, а также удаления ветвей, создающих опасность повреждения наземных линий, коммуникаций и т.д.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Формировочная обрезка</w:t>
      </w:r>
      <w:r w:rsidRPr="002427DE">
        <w:rPr>
          <w:color w:val="3C3C3C"/>
          <w:sz w:val="28"/>
          <w:szCs w:val="28"/>
        </w:rPr>
        <w:t xml:space="preserve"> предназначена для придания более красивого вида, выравнивания высоты растений, сохранения естественной или искусственной формы.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Омолаживающая обрезка</w:t>
      </w:r>
      <w:r w:rsidRPr="002427DE">
        <w:rPr>
          <w:color w:val="3C3C3C"/>
          <w:sz w:val="28"/>
          <w:szCs w:val="28"/>
        </w:rPr>
        <w:t xml:space="preserve"> предназначена для омолаживания кроны старых деревьев.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Повреждение зеленых насаждений</w:t>
      </w:r>
      <w:r w:rsidRPr="002427DE">
        <w:rPr>
          <w:color w:val="3C3C3C"/>
          <w:sz w:val="28"/>
          <w:szCs w:val="28"/>
        </w:rPr>
        <w:t xml:space="preserve"> – п</w:t>
      </w:r>
      <w:r w:rsidR="009A2651">
        <w:rPr>
          <w:color w:val="3C3C3C"/>
          <w:sz w:val="28"/>
          <w:szCs w:val="28"/>
        </w:rPr>
        <w:t>ричинение вреда</w:t>
      </w:r>
      <w:r w:rsidRPr="002427DE">
        <w:rPr>
          <w:color w:val="3C3C3C"/>
          <w:sz w:val="28"/>
          <w:szCs w:val="28"/>
        </w:rPr>
        <w:t xml:space="preserve"> кроне, стволу, корневой системе растений, не влекущее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Уничтожение зеленых насаждений</w:t>
      </w:r>
      <w:r w:rsidRPr="002427DE">
        <w:rPr>
          <w:color w:val="3C3C3C"/>
          <w:sz w:val="28"/>
          <w:szCs w:val="28"/>
        </w:rPr>
        <w:t xml:space="preserve"> – повреждение зеленых насаждений, повлекшее прекращение роста.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Снос зеленых насаждений</w:t>
      </w:r>
      <w:r w:rsidRPr="002427DE">
        <w:rPr>
          <w:color w:val="3C3C3C"/>
          <w:sz w:val="28"/>
          <w:szCs w:val="28"/>
        </w:rPr>
        <w:t xml:space="preserve"> – снос (пересадка) деревьев, кустарников, цветников, газонов, выполнение которого объективно необходимо в целях обеспечения условий для размещения тех или иных объектов строительства, обслуживания инженерного благоустройства, надземных коммуникаций, создания качества окружающей среды, отвечающего нормативным требованиям инсоляции жилых и общественных помещений, оформленный в установленном порядке.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lastRenderedPageBreak/>
        <w:t>Компенсационное озеленение</w:t>
      </w:r>
      <w:r w:rsidRPr="002427DE">
        <w:rPr>
          <w:color w:val="3C3C3C"/>
          <w:sz w:val="28"/>
          <w:szCs w:val="28"/>
        </w:rPr>
        <w:t xml:space="preserve"> – воспроизводство зеленых насаждений взамен снесенных, уничтоженных или поврежденных.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Компенсационная стоимость</w:t>
      </w:r>
      <w:r w:rsidRPr="002427DE">
        <w:rPr>
          <w:color w:val="3C3C3C"/>
          <w:sz w:val="28"/>
          <w:szCs w:val="28"/>
        </w:rPr>
        <w:t xml:space="preserve"> –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 и оценку экологического ущерба.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A2651">
        <w:rPr>
          <w:b/>
          <w:color w:val="3C3C3C"/>
          <w:sz w:val="28"/>
          <w:szCs w:val="28"/>
        </w:rPr>
        <w:t>Орган управления зеленым фондом</w:t>
      </w:r>
      <w:r w:rsidRPr="002427DE">
        <w:rPr>
          <w:color w:val="3C3C3C"/>
          <w:sz w:val="28"/>
          <w:szCs w:val="28"/>
        </w:rPr>
        <w:t xml:space="preserve"> – Администрация </w:t>
      </w:r>
      <w:r w:rsidR="00CA64FF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 </w:t>
      </w:r>
      <w:r w:rsidR="009A2651">
        <w:rPr>
          <w:color w:val="3C3C3C"/>
          <w:sz w:val="28"/>
          <w:szCs w:val="28"/>
        </w:rPr>
        <w:t>Цимлянского района</w:t>
      </w:r>
      <w:r w:rsidRPr="002427DE">
        <w:rPr>
          <w:color w:val="3C3C3C"/>
          <w:sz w:val="28"/>
          <w:szCs w:val="28"/>
        </w:rPr>
        <w:t xml:space="preserve"> Ростовской области (далее – администрация </w:t>
      </w:r>
      <w:r w:rsidR="00CA64FF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поселения), на которое возложено выполнение функций комплексного управления зеленым фондом, охраны, защиты и воспроизводства зеленых насаждений. </w:t>
      </w:r>
      <w:r w:rsidRPr="002427DE">
        <w:rPr>
          <w:color w:val="3C3C3C"/>
          <w:sz w:val="28"/>
          <w:szCs w:val="28"/>
        </w:rPr>
        <w:br/>
        <w:t xml:space="preserve">3.Управление зеленым фондом поселения. </w:t>
      </w:r>
      <w:r w:rsidRPr="002427DE">
        <w:rPr>
          <w:color w:val="3C3C3C"/>
          <w:sz w:val="28"/>
          <w:szCs w:val="28"/>
        </w:rPr>
        <w:br/>
        <w:t xml:space="preserve">3.1. Основными принципами муниципального управления зеленым фондом являются: </w:t>
      </w:r>
      <w:r w:rsidRPr="002427DE">
        <w:rPr>
          <w:color w:val="3C3C3C"/>
          <w:sz w:val="28"/>
          <w:szCs w:val="28"/>
        </w:rPr>
        <w:br/>
        <w:t xml:space="preserve">1) обеспечение охраны, защиты и развития зеленого фонда поселения, как одного из важнейших факторов создания и поддержания благоприятных экологических условий жизни, труда и отдыха населения; </w:t>
      </w:r>
      <w:r w:rsidRPr="002427DE">
        <w:rPr>
          <w:color w:val="3C3C3C"/>
          <w:sz w:val="28"/>
          <w:szCs w:val="28"/>
        </w:rPr>
        <w:br/>
        <w:t xml:space="preserve">2) научно обоснованное формирование и содержание зеленых насаждений, входящих в зеленый фонд поселения, с учетом эколого-градостроительных норм и социально- демографических требований; </w:t>
      </w:r>
      <w:r w:rsidRPr="002427DE">
        <w:rPr>
          <w:color w:val="3C3C3C"/>
          <w:sz w:val="28"/>
          <w:szCs w:val="28"/>
        </w:rPr>
        <w:br/>
        <w:t xml:space="preserve">3) неотвратимость ответственности за нарушение природоохранительного законодательства и обязательность возмещения ущерба, причиненного зеленому фонду поселения; </w:t>
      </w:r>
      <w:r w:rsidRPr="002427DE">
        <w:rPr>
          <w:color w:val="3C3C3C"/>
          <w:sz w:val="28"/>
          <w:szCs w:val="28"/>
        </w:rPr>
        <w:br/>
        <w:t xml:space="preserve">4) экономическое стимулирование деятельности по развитию зеленого хозяйства, в том числе по производству семенного и посадочного материала, искусственного грунта, компостированию лиственного опада, древесных остатков, зеленому строительству; </w:t>
      </w:r>
      <w:r w:rsidRPr="002427DE">
        <w:rPr>
          <w:color w:val="3C3C3C"/>
          <w:sz w:val="28"/>
          <w:szCs w:val="28"/>
        </w:rPr>
        <w:br/>
        <w:t xml:space="preserve">3.2. Зеленый фонд на территории поселения находится в ведении органов местного самоуправления поселения. </w:t>
      </w:r>
      <w:r w:rsidRPr="002427DE">
        <w:rPr>
          <w:color w:val="3C3C3C"/>
          <w:sz w:val="28"/>
          <w:szCs w:val="28"/>
        </w:rPr>
        <w:br/>
        <w:t xml:space="preserve">3.3. Комплексное управление зеленым фондом осуществляется органом управления зеленым фондом - администрацией </w:t>
      </w:r>
      <w:r w:rsidR="007D2D53">
        <w:rPr>
          <w:color w:val="3C3C3C"/>
          <w:sz w:val="28"/>
          <w:szCs w:val="28"/>
        </w:rPr>
        <w:t>Саркеловского</w:t>
      </w:r>
      <w:r w:rsidRPr="002427DE">
        <w:rPr>
          <w:color w:val="3C3C3C"/>
          <w:sz w:val="28"/>
          <w:szCs w:val="28"/>
        </w:rPr>
        <w:t xml:space="preserve"> сельского поселения. К компетенции органа управления зеленым фондом относится: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совершенствованию нормативной правовой и инструктивной методической базы по сохранению, восстановлению и развитию зеленого фонда поселения;</w:t>
      </w:r>
    </w:p>
    <w:p w:rsidR="009A265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-выполнение функций генерального заказчика по местной целевой Программе сохранения, восстановления и развития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-научно-методическое обеспечение мероприятий по сохранению, восстановлению и развитию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-подготовка предложений по формированию зеленого фонда поселения, включению (изъятию) озелененных территорий в зеленый фонд поселения, участие в разработке и реализации перспективного Плана озеленения поселения (в составе Генерального плана поселения);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-формирование фонда компенсационного озеленения, подготовка бюджетных заявок по финансированию мероприятий целевой программы сохранения, восстановления и развития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предложений по экономическому стимулированию предприятий, организаций, специализирующихся в области зеленого хозяйства и зеленого строительства, организация конкурсов муниципального заказа на выполнение работ по зеленому строительству;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-оформление сноса, пересадки, обрезки зеленых насаждений, оценка зеленых насаждений, контроль за проведением компенсационного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-подготовка документации на закрепление за гражданами и юридическими лицами, собственниками, пользователями и арендаторами озелененных территорий для охраны, содержания и ухода за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-ведение инвентаризации и мониторинга зеленого фонда;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-согласование проектов размещения капитальных и некапитальных сооружений на озелененных территориях, согласование проектов озеленения, правоустанавливающих документов на оборот участков озелененных территорий;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-организация работ по зеленому строительству и реконструкции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-участие в комиссиях по приемке объектов зеленого строительства, а также иных объектов строительства, включающих элементы благоустройства и озеленения;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-информирование населения о состоянии зеленого фонда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охраной и содержанием зеленых насаждений, в том числе организация инспекционных проверок организаций, предприятий, учреждений, выдача предписаний об устранении выявленных нарушений, составление протоколов и подготовка материалов об административных нарушениях осуществляется в соответствии с Положением о муниципальном экологическом контроле. </w:t>
      </w:r>
      <w:r w:rsidRPr="002427DE">
        <w:rPr>
          <w:color w:val="3C3C3C"/>
          <w:sz w:val="28"/>
          <w:szCs w:val="28"/>
        </w:rPr>
        <w:br/>
        <w:t xml:space="preserve">3.4. Оценка состояния озелененных территорий осуществляется специализированными учреждениями в отношении зеленых насаждений общего пользования, либо собственниками (пользователями), в ведении которых находятся соответствующие территории, с последующим экспертным заключением по материалам обследования квалифицированными специалистами. </w:t>
      </w:r>
      <w:r w:rsidRPr="002427DE">
        <w:rPr>
          <w:color w:val="3C3C3C"/>
          <w:sz w:val="28"/>
          <w:szCs w:val="28"/>
        </w:rPr>
        <w:br/>
        <w:t xml:space="preserve">4. Право собственности на объекты зеленого фонда </w:t>
      </w:r>
      <w:r w:rsidRPr="002427DE">
        <w:rPr>
          <w:color w:val="3C3C3C"/>
          <w:sz w:val="28"/>
          <w:szCs w:val="28"/>
        </w:rPr>
        <w:br/>
        <w:t>4.1. Зеленые насаждения –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образования.</w:t>
      </w:r>
      <w:r w:rsidRPr="002427DE">
        <w:rPr>
          <w:color w:val="3C3C3C"/>
          <w:sz w:val="28"/>
          <w:szCs w:val="28"/>
        </w:rPr>
        <w:br/>
        <w:t xml:space="preserve">4.2. Земли общего пользования, занятые зелеными насаждениями парков, </w:t>
      </w:r>
      <w:r w:rsidRPr="002427DE">
        <w:rPr>
          <w:color w:val="3C3C3C"/>
          <w:sz w:val="28"/>
          <w:szCs w:val="28"/>
        </w:rPr>
        <w:lastRenderedPageBreak/>
        <w:t>садов, скверов, пешеходных аллей, газонов и цветников, находятся в муниципальной собственности.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Парки, сады, скверы, бульвары, пешеходные аллеи, газоны и цветники находятся в ведении муниципальных предприятий и учреждений. Отдельные участки парков, садов, скверов, бульваров, пешеходных аллей могут быть переданы во временное пользование или аренду без права выкупа, субаренды, с целью размещения некапитальных (временных) объектов рекреационной, социальной и культурно-бытовой инфраструктуры.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При передаче во временное пользование, аренду озелененных территорий общего пользования должно обеспечиваться сохранение зеленых насаждений. К пользователю, арендатору переходят права и обязанности по охране и содержанию зеленых насаждений, оформляемые договором на содержание зеленых насаждений. </w:t>
      </w:r>
      <w:r w:rsidRPr="002427DE">
        <w:rPr>
          <w:color w:val="3C3C3C"/>
          <w:sz w:val="28"/>
          <w:szCs w:val="28"/>
        </w:rPr>
        <w:br/>
        <w:t>4.3. Озелененные территории ограниченного пользования могут находиться в муниципальной, государственной и частной собственности в зависимости от субъектов прав на землю. 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 Озелененные территории ограниченного пользования (внутри жилой застройки), расположенные на территориях, используемых гражданами и юридическими лицами для размещения объектов жилой и общественной застройки, находятся в обороте и могут предоставляться в аренду и пользование с правом выкупа, субаренды, залога в соответствии с утвержденной градостроительной документацией.</w:t>
      </w:r>
      <w:r w:rsidRPr="002427DE">
        <w:rPr>
          <w:color w:val="3C3C3C"/>
          <w:sz w:val="28"/>
          <w:szCs w:val="28"/>
        </w:rPr>
        <w:br/>
        <w:t xml:space="preserve">4.4. Зеленые насаждения, расположенные на земельных участках, переданных в собственность граждан и юридических лиц, принадлежат им на праве собственности.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усмотрению. </w:t>
      </w:r>
      <w:r w:rsidRPr="002427DE">
        <w:rPr>
          <w:color w:val="3C3C3C"/>
          <w:sz w:val="28"/>
          <w:szCs w:val="28"/>
        </w:rPr>
        <w:br/>
        <w:t xml:space="preserve">5. Права и обязанности юридических и физических лиц по охране и использованию зеленого фонда </w:t>
      </w:r>
      <w:r w:rsidRPr="002427DE">
        <w:rPr>
          <w:color w:val="3C3C3C"/>
          <w:sz w:val="28"/>
          <w:szCs w:val="28"/>
        </w:rPr>
        <w:br/>
        <w:t>5.1. Граждане и юридические лица имеют право: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рекреационных, культурно-оздоровительных и эстетических потребностей, совершать прогулки, заниматься спортом;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-получать достоверную информацию о состоянии, мерах охраны и перспективах развития зеленых насаждений сельского поселения, в том числе информацию о планируемых и ведущих работах на территориях, занятых зелеными насаждениями;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-участвовать в обсуждении вопросов защиты зеленых насаждений;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участие в озеленении территории сельского поселения;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-осуществлять иные права, предусмотренные действующим законодательством.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Использование населением поселения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 </w:t>
      </w:r>
      <w:r w:rsidRPr="002427DE">
        <w:rPr>
          <w:color w:val="3C3C3C"/>
          <w:sz w:val="28"/>
          <w:szCs w:val="28"/>
        </w:rPr>
        <w:br/>
        <w:t xml:space="preserve">5.2. Граждане при посещении парков, садов, скверов, бульваров обязаны соблюдать требования по охране зеленых насаждений. На озелененных территориях и в зеленых массивах запрещается: </w:t>
      </w:r>
      <w:r w:rsidRPr="002427DE">
        <w:rPr>
          <w:color w:val="3C3C3C"/>
          <w:sz w:val="28"/>
          <w:szCs w:val="28"/>
        </w:rPr>
        <w:br/>
        <w:t xml:space="preserve">1) повреждать или уничтожать зеленые насаждения; </w:t>
      </w:r>
      <w:r w:rsidRPr="002427DE">
        <w:rPr>
          <w:color w:val="3C3C3C"/>
          <w:sz w:val="28"/>
          <w:szCs w:val="28"/>
        </w:rPr>
        <w:br/>
        <w:t xml:space="preserve">2) жечь опавшую листву и сухую траву; </w:t>
      </w:r>
      <w:r w:rsidRPr="002427DE">
        <w:rPr>
          <w:color w:val="3C3C3C"/>
          <w:sz w:val="28"/>
          <w:szCs w:val="28"/>
        </w:rPr>
        <w:br/>
        <w:t xml:space="preserve">3) ходить и лежать на газонах, ходить по участкам, занятым зелеными насаждениями, ездить на велосипедах, лошадях вне специально оборудованных дорог и тропинок или иных специально обозначенных участков; </w:t>
      </w:r>
      <w:r w:rsidRPr="002427DE">
        <w:rPr>
          <w:color w:val="3C3C3C"/>
          <w:sz w:val="28"/>
          <w:szCs w:val="28"/>
        </w:rPr>
        <w:br/>
        <w:t>4) разжигать костры, использовать пиротехнические изделия и мангалы, разбивать палатки;</w:t>
      </w:r>
      <w:r w:rsidRPr="002427DE">
        <w:rPr>
          <w:color w:val="3C3C3C"/>
          <w:sz w:val="28"/>
          <w:szCs w:val="28"/>
        </w:rPr>
        <w:br/>
        <w:t xml:space="preserve">5) собирать дикорастущие и культурные травянистые растения; </w:t>
      </w:r>
      <w:r w:rsidRPr="002427DE">
        <w:rPr>
          <w:color w:val="3C3C3C"/>
          <w:sz w:val="28"/>
          <w:szCs w:val="28"/>
        </w:rPr>
        <w:br/>
        <w:t xml:space="preserve">6) засорять газоны, цветники и дорожки, устраивать свалки мусора, снега и льда, за исключением отвалов чистого снега, полученных при расчистке садовых и парковых дорожек; </w:t>
      </w:r>
      <w:r w:rsidRPr="002427DE">
        <w:rPr>
          <w:color w:val="3C3C3C"/>
          <w:sz w:val="28"/>
          <w:szCs w:val="28"/>
        </w:rPr>
        <w:br/>
        <w:t xml:space="preserve">7) складировать любые материалы и конструкции, кроме случаев, связанных с производством работ по содержанию территорий зеленых насаждений и ремонту объектов зеленых насаждений; </w:t>
      </w:r>
      <w:r w:rsidRPr="002427DE">
        <w:rPr>
          <w:color w:val="3C3C3C"/>
          <w:sz w:val="28"/>
          <w:szCs w:val="28"/>
        </w:rPr>
        <w:br/>
        <w:t xml:space="preserve">8) добывать из деревьев сок, делать надрезы, надписи, приклеивать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веревок; </w:t>
      </w:r>
      <w:r w:rsidRPr="002427DE">
        <w:rPr>
          <w:color w:val="3C3C3C"/>
          <w:sz w:val="28"/>
          <w:szCs w:val="28"/>
        </w:rPr>
        <w:br/>
        <w:t xml:space="preserve">9) проезд механизированных транспортных средств вне специально оборудованных мест за исключением машин специального назначения; </w:t>
      </w:r>
      <w:r w:rsidRPr="002427DE">
        <w:rPr>
          <w:color w:val="3C3C3C"/>
          <w:sz w:val="28"/>
          <w:szCs w:val="28"/>
        </w:rPr>
        <w:br/>
        <w:t xml:space="preserve">10) мойка автотранспортных средств; </w:t>
      </w:r>
      <w:r w:rsidRPr="002427DE">
        <w:rPr>
          <w:color w:val="3C3C3C"/>
          <w:sz w:val="28"/>
          <w:szCs w:val="28"/>
        </w:rPr>
        <w:br/>
        <w:t xml:space="preserve">11) парковка транспорта; </w:t>
      </w:r>
      <w:r w:rsidRPr="002427DE">
        <w:rPr>
          <w:color w:val="3C3C3C"/>
          <w:sz w:val="28"/>
          <w:szCs w:val="28"/>
        </w:rPr>
        <w:br/>
        <w:t xml:space="preserve">12) выпас скота; </w:t>
      </w:r>
      <w:r w:rsidRPr="002427DE">
        <w:rPr>
          <w:color w:val="3C3C3C"/>
          <w:sz w:val="28"/>
          <w:szCs w:val="28"/>
        </w:rPr>
        <w:br/>
        <w:t xml:space="preserve">13) добывать растительную землю, песок, камни и производить другие раскопки; </w:t>
      </w:r>
      <w:r w:rsidRPr="002427DE">
        <w:rPr>
          <w:color w:val="3C3C3C"/>
          <w:sz w:val="28"/>
          <w:szCs w:val="28"/>
        </w:rPr>
        <w:br/>
        <w:t xml:space="preserve">14) производить другие действия, способные нанести вред зеленым насаждениям. </w:t>
      </w:r>
      <w:r w:rsidRPr="002427DE">
        <w:rPr>
          <w:color w:val="3C3C3C"/>
          <w:sz w:val="28"/>
          <w:szCs w:val="28"/>
        </w:rPr>
        <w:br/>
        <w:t xml:space="preserve">6. Требования по содержанию зеленых насаждений </w:t>
      </w:r>
      <w:r w:rsidRPr="002427DE">
        <w:rPr>
          <w:color w:val="3C3C3C"/>
          <w:sz w:val="28"/>
          <w:szCs w:val="28"/>
        </w:rPr>
        <w:br/>
        <w:t xml:space="preserve">6.1. Собственники, пользователи и арендаторы озелененных территорий принимают на себя обязательства по охране и содержанию зеленых насаждений. Закрепление зеленых насаждений за гражданами и </w:t>
      </w:r>
      <w:r w:rsidRPr="002427DE">
        <w:rPr>
          <w:color w:val="3C3C3C"/>
          <w:sz w:val="28"/>
          <w:szCs w:val="28"/>
        </w:rPr>
        <w:lastRenderedPageBreak/>
        <w:t xml:space="preserve">юридическими лицами производится органом управления зеленым фондом и договором на содержание зеленых насаждений. При купле, продаже, дарении, передаче в пользование,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пользователю, арендатору переходят права и обязанности по охране и содержанию зеленых насаждений. Документация, удостоверяющая земельный оборот озелененных территорий, подлежит согласованию с органом управления зеленым фондом. Договор на содержание зеленых насаждений, а в отдельных случаях – договор на благоустройство и санитарное содержание территории, заключается до оформления (переоформления) правоустанавливающих документов на земельный участок, занятый зелеными насаждениями. </w:t>
      </w:r>
      <w:r w:rsidRPr="002427DE">
        <w:rPr>
          <w:color w:val="3C3C3C"/>
          <w:sz w:val="28"/>
          <w:szCs w:val="28"/>
        </w:rPr>
        <w:br/>
        <w:t xml:space="preserve">6.2. Все объекты (участки) зеленых насаждений, находящихся на земельных участках </w:t>
      </w:r>
      <w:r w:rsidR="00392C40" w:rsidRPr="002427DE">
        <w:rPr>
          <w:color w:val="3C3C3C"/>
          <w:sz w:val="28"/>
          <w:szCs w:val="28"/>
        </w:rPr>
        <w:t>государственной и муниципальной собственности,</w:t>
      </w:r>
      <w:r w:rsidRPr="002427DE">
        <w:rPr>
          <w:color w:val="3C3C3C"/>
          <w:sz w:val="28"/>
          <w:szCs w:val="28"/>
        </w:rPr>
        <w:t xml:space="preserve"> подлежат инвентаризации (паспортизации). Паспорта зеленых насаждений единой формы оформляются органом управления зеленым фондом. В паспорте объекта (участка) зеленых насаждений указываются: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установочные сведения о зеленых насаждениях (название, местоположение, площадь, пользователь),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краткое описание зеленых насаждений (породный состав, таксационные характеристики),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характеристика экологического состояния зеленых насаждений, характеристика окружающей среды,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обязательные меры по охране и содержанию зеленых насаждений, прилагается схема участка с подеревной съемкой.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Копии паспортов хранятся собственниками, пользователями</w:t>
      </w:r>
      <w:r w:rsidR="00392C40">
        <w:rPr>
          <w:color w:val="3C3C3C"/>
          <w:sz w:val="28"/>
          <w:szCs w:val="28"/>
        </w:rPr>
        <w:t>,</w:t>
      </w:r>
      <w:r w:rsidRPr="002427DE">
        <w:rPr>
          <w:color w:val="3C3C3C"/>
          <w:sz w:val="28"/>
          <w:szCs w:val="28"/>
        </w:rPr>
        <w:t xml:space="preserve"> арендаторами озелен</w:t>
      </w:r>
      <w:r w:rsidR="00392C40">
        <w:rPr>
          <w:color w:val="3C3C3C"/>
          <w:sz w:val="28"/>
          <w:szCs w:val="28"/>
        </w:rPr>
        <w:t>ен</w:t>
      </w:r>
      <w:r w:rsidRPr="002427DE">
        <w:rPr>
          <w:color w:val="3C3C3C"/>
          <w:sz w:val="28"/>
          <w:szCs w:val="28"/>
        </w:rPr>
        <w:t>ных территорий, принявших на себя обязательства по охране и содержанию зеленых насаждений, и органом управления зеленым фондом.</w:t>
      </w:r>
      <w:r w:rsidRPr="002427DE">
        <w:rPr>
          <w:color w:val="3C3C3C"/>
          <w:sz w:val="28"/>
          <w:szCs w:val="28"/>
        </w:rPr>
        <w:br/>
        <w:t>6.3. Охрана и содержание, в т.ч. финансирование соответствующих мероприятий, озелененных территорий общего пользования возлагается на муниципальные предприятия и учреждения, которым указанные озелененные территории переданы в хозяйственное ведение, а также на пользователей и арендаторов озелененных территорий.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Содержание и охрана отдельных участков озелененных территорий (скверов, улиц, бульваров и пешеходных аллей), составляющих неотъемлемую часть фасадных (входных) групп объектов торговли, обслуживания, банков, офисов предприятий, частных домов и т.п., возлагается на собственников и арендаторов данных помещений.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Зеленые насаждения на территориях предприятий, учреждений, организаций, а также на участках, закрепленных за ними, содержатся и охраняются непосредственно этими предприятиями, учреждениями, организациями за счет их средств.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Внутриквартальные зеленые насаждения, насаждения на придомовых территориях в границах землепользования содержатся и охраняются </w:t>
      </w:r>
      <w:r w:rsidRPr="002427DE">
        <w:rPr>
          <w:color w:val="3C3C3C"/>
          <w:sz w:val="28"/>
          <w:szCs w:val="28"/>
        </w:rPr>
        <w:lastRenderedPageBreak/>
        <w:t xml:space="preserve">собственниками (пользователями – жилищно-эксплуатационные предприятия) жилищного фонда за счет их средств. </w:t>
      </w:r>
      <w:r w:rsidRPr="002427DE">
        <w:rPr>
          <w:color w:val="3C3C3C"/>
          <w:sz w:val="28"/>
          <w:szCs w:val="28"/>
        </w:rPr>
        <w:br/>
        <w:t xml:space="preserve">6.4. Граждане и юридические лица, собственники, пользователи и арендаторы озелененных территорий, принявшие обязательства по охране и содержанию зеленых насаждений, обязаны: </w:t>
      </w:r>
      <w:r w:rsidRPr="002427DE">
        <w:rPr>
          <w:color w:val="3C3C3C"/>
          <w:sz w:val="28"/>
          <w:szCs w:val="28"/>
        </w:rPr>
        <w:br/>
        <w:t xml:space="preserve">1) заключить договор на содержание зеленых насаждений в установленном порядке; </w:t>
      </w:r>
      <w:r w:rsidRPr="002427DE">
        <w:rPr>
          <w:color w:val="3C3C3C"/>
          <w:sz w:val="28"/>
          <w:szCs w:val="28"/>
        </w:rPr>
        <w:br/>
        <w:t xml:space="preserve">2) оформить и хранить паспорт зеленых насаждений; </w:t>
      </w:r>
      <w:r w:rsidRPr="002427DE">
        <w:rPr>
          <w:color w:val="3C3C3C"/>
          <w:sz w:val="28"/>
          <w:szCs w:val="28"/>
        </w:rPr>
        <w:br/>
        <w:t>3) обеспечить сохранность и квалифицированный уход за зелеными насаждениями;</w:t>
      </w:r>
      <w:r w:rsidRPr="002427DE">
        <w:rPr>
          <w:color w:val="3C3C3C"/>
          <w:sz w:val="28"/>
          <w:szCs w:val="28"/>
        </w:rPr>
        <w:br/>
        <w:t xml:space="preserve">4) регулярно проводить весь комплекс агротехнических мер, в том числе полив газонов, деревьев и кустарников, борьбу с сорняками, вредителями и болезнями, выкашивание газонов в соответствии с инструктивно-методическими указаниями; </w:t>
      </w:r>
      <w:r w:rsidRPr="002427DE">
        <w:rPr>
          <w:color w:val="3C3C3C"/>
          <w:sz w:val="28"/>
          <w:szCs w:val="28"/>
        </w:rPr>
        <w:br/>
        <w:t xml:space="preserve">5) проводить за счет собственных средств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нормами, за свой счет, в т.ч. прополку кустарников, стрижку живых изгородей; </w:t>
      </w:r>
      <w:r w:rsidRPr="002427DE">
        <w:rPr>
          <w:color w:val="3C3C3C"/>
          <w:sz w:val="28"/>
          <w:szCs w:val="28"/>
        </w:rPr>
        <w:br/>
        <w:t>6) снос (пересадку) зеленых насаждений оформлять в установленном порядке;</w:t>
      </w:r>
      <w:r w:rsidRPr="002427DE">
        <w:rPr>
          <w:color w:val="3C3C3C"/>
          <w:sz w:val="28"/>
          <w:szCs w:val="28"/>
        </w:rPr>
        <w:br/>
        <w:t xml:space="preserve">7) проводить омолаживающую обрезку деревьев только по письменному разрешению органа управления зеленым фондом; </w:t>
      </w:r>
      <w:r w:rsidRPr="002427DE">
        <w:rPr>
          <w:color w:val="3C3C3C"/>
          <w:sz w:val="28"/>
          <w:szCs w:val="28"/>
        </w:rPr>
        <w:br/>
        <w:t xml:space="preserve">8) не допускать загрязнения территорий, занятых зелеными насаждениями, бытовыми и промышленными отходами, сточными водами; </w:t>
      </w:r>
      <w:r w:rsidRPr="002427DE">
        <w:rPr>
          <w:color w:val="3C3C3C"/>
          <w:sz w:val="28"/>
          <w:szCs w:val="28"/>
        </w:rPr>
        <w:br/>
        <w:t xml:space="preserve">9) не допускать складирования на газонах и под зелеными насаждениями грязи, снега, а также скола льда с очищаемой площадки; </w:t>
      </w:r>
      <w:r w:rsidRPr="002427DE">
        <w:rPr>
          <w:color w:val="3C3C3C"/>
          <w:sz w:val="28"/>
          <w:szCs w:val="28"/>
        </w:rPr>
        <w:br/>
        <w:t xml:space="preserve">10) проводить санитарную уборку территории, удаление поломанных деревьев и кустарников, в т.ч. уборку мусора и песка с газонов, </w:t>
      </w:r>
      <w:proofErr w:type="spellStart"/>
      <w:r w:rsidRPr="002427DE">
        <w:rPr>
          <w:color w:val="3C3C3C"/>
          <w:sz w:val="28"/>
          <w:szCs w:val="28"/>
        </w:rPr>
        <w:t>прогребание</w:t>
      </w:r>
      <w:proofErr w:type="spellEnd"/>
      <w:r w:rsidRPr="002427DE">
        <w:rPr>
          <w:color w:val="3C3C3C"/>
          <w:sz w:val="28"/>
          <w:szCs w:val="28"/>
        </w:rPr>
        <w:t xml:space="preserve"> и очистку от листьев (целесообразно собирать листья в кучи, не допуская разноса ветром, удалять в специально отведенные места для компостирования, вывозить на свалки или использовать при устройстве дренажа); </w:t>
      </w:r>
      <w:r w:rsidRPr="002427DE">
        <w:rPr>
          <w:color w:val="3C3C3C"/>
          <w:sz w:val="28"/>
          <w:szCs w:val="28"/>
        </w:rPr>
        <w:br/>
        <w:t>11) ежегодно направлять в муниципальный орган по защите зеленых насаждений информацию об изменении (снос, реконструкция, пересадка, посадка) в инвентаризационных материалах зеленых насаждений по установленной форме.</w:t>
      </w:r>
      <w:r w:rsidRPr="002427DE">
        <w:rPr>
          <w:color w:val="3C3C3C"/>
          <w:sz w:val="28"/>
          <w:szCs w:val="28"/>
        </w:rPr>
        <w:br/>
        <w:t xml:space="preserve">6.5. Работа по уходу за зелеными насаждениями, связанные с проведением агротехнических мероприятий, озеленение проводится специализированными озеленительными организациями, имеющими соответствующую лицензию и садовниками, имеющими соответствующую квалификацию, подтвержденную документально. </w:t>
      </w:r>
      <w:r w:rsidRPr="002427DE">
        <w:rPr>
          <w:color w:val="3C3C3C"/>
          <w:sz w:val="28"/>
          <w:szCs w:val="28"/>
        </w:rPr>
        <w:br/>
        <w:t>6.6. При производстве земляных, строительных и ремонтных работ, связанных с благоустройством территорий юридические и физические лица обязаны: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lastRenderedPageBreak/>
        <w:t>-ограждать деревья, находящиеся на территории производства работ, сплошными щитами высотой не менее 2 м. Щиты должны располагаться треугольником на расстоянии не менее 0,5 м от ствола дерева, а также должен устраиваться деревянный настил вокруг ограждающего треугольника радиусом 0,5 м;</w:t>
      </w:r>
    </w:p>
    <w:p w:rsidR="00392C40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 производстве мощения и асфальтирования оставлять вокруг дерева свободные пространства диаметром не менее 2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 реконструкции и строительстве дорог, тротуаров, трамвайных путей и других сооружений в районе существующих зеленых насаждений не допускать изменения вертикальных отметок указанных объектов против существующих</w:t>
      </w:r>
      <w:r w:rsidR="00DE2801">
        <w:rPr>
          <w:color w:val="3C3C3C"/>
          <w:sz w:val="28"/>
          <w:szCs w:val="28"/>
        </w:rPr>
        <w:t xml:space="preserve"> более чем на 5 см. В случаях, к</w:t>
      </w:r>
      <w:r w:rsidRPr="002427DE">
        <w:rPr>
          <w:color w:val="3C3C3C"/>
          <w:sz w:val="28"/>
          <w:szCs w:val="28"/>
        </w:rPr>
        <w:t>огда засыпка или обнажение корневой системы неизбежны, следует предусматривать соответствующие устройства для сохранения нормальных условий роста деревьев;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-сохранять верхний растительный грунт на всех участках нового строительства для дальнейшего восстановления нарушенного благоустройства.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Снятый грунт должен немедленно вывозиться во временный отвал на специальные площадки, представленные администрацией муниципального образования, если устройство временных отвалов грунта на месте производства работ не предусмотрено согласованной и утвержденной проектной документацией.</w:t>
      </w:r>
      <w:r w:rsidRPr="002427DE">
        <w:rPr>
          <w:color w:val="3C3C3C"/>
          <w:sz w:val="28"/>
          <w:szCs w:val="28"/>
        </w:rPr>
        <w:br/>
        <w:t>7. Порядок сноса (пересадки) зеленых насаждений</w:t>
      </w:r>
      <w:r w:rsidRPr="002427DE">
        <w:rPr>
          <w:color w:val="3C3C3C"/>
          <w:sz w:val="28"/>
          <w:szCs w:val="28"/>
        </w:rPr>
        <w:br/>
        <w:t xml:space="preserve">7.1. Снос (пересадка) зеленых насаждений – вырубка деревьев, кустарников, уничтожение цветников, газонов – может быть разрешен в случаях: </w:t>
      </w:r>
      <w:r w:rsidRPr="002427DE">
        <w:rPr>
          <w:color w:val="3C3C3C"/>
          <w:sz w:val="28"/>
          <w:szCs w:val="28"/>
        </w:rPr>
        <w:br/>
        <w:t xml:space="preserve">1) обеспечения условий для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документацией; </w:t>
      </w:r>
      <w:r w:rsidRPr="002427DE">
        <w:rPr>
          <w:color w:val="3C3C3C"/>
          <w:sz w:val="28"/>
          <w:szCs w:val="28"/>
        </w:rPr>
        <w:br/>
        <w:t xml:space="preserve">2) обслуживания объектов инженерного благоустройства, надземных коммуникаций; </w:t>
      </w:r>
      <w:r w:rsidRPr="002427DE">
        <w:rPr>
          <w:color w:val="3C3C3C"/>
          <w:sz w:val="28"/>
          <w:szCs w:val="28"/>
        </w:rPr>
        <w:br/>
        <w:t>3) ликвидации аварийных и чрезвычайных ситуаций, в то</w:t>
      </w:r>
      <w:r w:rsidR="00F41EFD">
        <w:rPr>
          <w:color w:val="3C3C3C"/>
          <w:sz w:val="28"/>
          <w:szCs w:val="28"/>
        </w:rPr>
        <w:t xml:space="preserve">м числе на объектах инженерного </w:t>
      </w:r>
      <w:r w:rsidRPr="002427DE">
        <w:rPr>
          <w:color w:val="3C3C3C"/>
          <w:sz w:val="28"/>
          <w:szCs w:val="28"/>
        </w:rPr>
        <w:t xml:space="preserve">благоустройства; </w:t>
      </w:r>
      <w:r w:rsidRPr="002427DE">
        <w:rPr>
          <w:color w:val="3C3C3C"/>
          <w:sz w:val="28"/>
          <w:szCs w:val="28"/>
        </w:rPr>
        <w:br/>
        <w:t xml:space="preserve">4) восстановления нормативов освещения жилых и нежилых помещений; </w:t>
      </w:r>
      <w:r w:rsidRPr="002427DE">
        <w:rPr>
          <w:color w:val="3C3C3C"/>
          <w:sz w:val="28"/>
          <w:szCs w:val="28"/>
        </w:rPr>
        <w:br/>
        <w:t xml:space="preserve">5) необходимости улучшения качественного и видового состава зеленых насаждений (реконструкции); </w:t>
      </w:r>
      <w:r w:rsidRPr="002427DE">
        <w:rPr>
          <w:color w:val="3C3C3C"/>
          <w:sz w:val="28"/>
          <w:szCs w:val="28"/>
        </w:rPr>
        <w:br/>
        <w:t xml:space="preserve">6) удаления аварийных деревьев (аварийным признается дерево, наклон ствола которого превышает 30 градусов от вертикали). </w:t>
      </w:r>
      <w:r w:rsidRPr="002427DE">
        <w:rPr>
          <w:color w:val="3C3C3C"/>
          <w:sz w:val="28"/>
          <w:szCs w:val="28"/>
        </w:rPr>
        <w:br/>
        <w:t xml:space="preserve">7.2. Санкционированный (законный) снос зеленых насаждений допускается только на основании разрешения установленной формы, выдаваемых органом управления зеленым фондом. Снос зеленых насаждений, совершенный самовольно, без предварительного оформления разрешительных документов является незаконным. К незаконному сносу зеленых насаждений приравниваются повреждения деревьев и кустарников </w:t>
      </w:r>
      <w:r w:rsidRPr="002427DE">
        <w:rPr>
          <w:color w:val="3C3C3C"/>
          <w:sz w:val="28"/>
          <w:szCs w:val="28"/>
        </w:rPr>
        <w:lastRenderedPageBreak/>
        <w:t>до степени прекращения роста с подрубкой ствола более 30% его диаметра, со сломом ствола, с наклоном более 30 процентов от вертикали, с повреждением кроны свыше половины ее поверхности, с обдиром коры и повреждением луба свыше 30% поверхности ствола, с обрывом и обдиром скелетных корней свыше половины окружности ствола, а также уничтожение (перекопка, вытаптывание) газонов и цветников свыше 30% поверхности. Снос, пересадка, реконструкция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 Порядок оформления разрешений на снос (пересадку) и компенсации зеленых насаждений утверждается в порядке, предусмотренном Федеральным законом от 27.07.2010 № 210 -ФЗ «Об организации предоставления государственных и муниципальных услуг».</w:t>
      </w:r>
      <w:r w:rsidRPr="002427DE">
        <w:rPr>
          <w:color w:val="3C3C3C"/>
          <w:sz w:val="28"/>
          <w:szCs w:val="28"/>
        </w:rPr>
        <w:br/>
        <w:t xml:space="preserve">8. Порядок оплаты компенсационной стоимости за снос зеленых насаждений и компенсационного озеленения </w:t>
      </w:r>
      <w:r w:rsidRPr="002427DE">
        <w:rPr>
          <w:color w:val="3C3C3C"/>
          <w:sz w:val="28"/>
          <w:szCs w:val="28"/>
        </w:rPr>
        <w:br/>
        <w:t xml:space="preserve">8.1. Снос (пересадка), повреждение до степени прекращения роста зеленых насаждений, которые произошли в результате действий или бездействия должностных лиц, граждан </w:t>
      </w:r>
      <w:r w:rsidR="00DE2801" w:rsidRPr="002427DE">
        <w:rPr>
          <w:color w:val="3C3C3C"/>
          <w:sz w:val="28"/>
          <w:szCs w:val="28"/>
        </w:rPr>
        <w:t>и юридических</w:t>
      </w:r>
      <w:r w:rsidRPr="002427DE">
        <w:rPr>
          <w:color w:val="3C3C3C"/>
          <w:sz w:val="28"/>
          <w:szCs w:val="28"/>
        </w:rPr>
        <w:t xml:space="preserve"> лиц, подлежат полной компенсации в денежной и натуральной форме. </w:t>
      </w:r>
      <w:r w:rsidRPr="002427DE">
        <w:rPr>
          <w:color w:val="3C3C3C"/>
          <w:sz w:val="28"/>
          <w:szCs w:val="28"/>
        </w:rPr>
        <w:br/>
        <w:t xml:space="preserve">8.2. Компенсационная стоимость -размер ущерба и убытков, причиняемых муниципальному образованию, которые возникли или могут возникнуть в результате экологических правонарушений, а также во всех других случаях негативного воздействия на зеленые насаждения, находящиеся на территории сельского поселения. </w:t>
      </w:r>
      <w:r w:rsidRPr="002427DE">
        <w:rPr>
          <w:color w:val="3C3C3C"/>
          <w:sz w:val="28"/>
          <w:szCs w:val="28"/>
        </w:rPr>
        <w:br/>
        <w:t>8.3. Основными принципами компенсации зеленых насаждений являются: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объектов, сходных по своим свойствам и качествам с утраченными;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-компенсация экологического ущерба муниципальному образованию. </w:t>
      </w:r>
      <w:r w:rsidRPr="002427DE">
        <w:rPr>
          <w:color w:val="3C3C3C"/>
          <w:sz w:val="28"/>
          <w:szCs w:val="28"/>
        </w:rPr>
        <w:br/>
        <w:t>8.4. Компенсационная стоимость включает в себя затраты на: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-воспроизводство (посадку)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-долговременный уход за зелеными насаждениями;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-возмещение экологического ущерба, определяемого в зависимости от ценности, местоположения и качественного состояния зеленых насаждений. </w:t>
      </w:r>
      <w:r w:rsidRPr="002427DE">
        <w:rPr>
          <w:color w:val="3C3C3C"/>
          <w:sz w:val="28"/>
          <w:szCs w:val="28"/>
        </w:rPr>
        <w:br/>
        <w:t xml:space="preserve">8.5. Компенсация зеленых насаждений производится за счет средств граждан и юридических лиц, в интересах которых был произведен снос. </w:t>
      </w:r>
      <w:r w:rsidRPr="002427DE">
        <w:rPr>
          <w:color w:val="3C3C3C"/>
          <w:sz w:val="28"/>
          <w:szCs w:val="28"/>
        </w:rPr>
        <w:br/>
        <w:t xml:space="preserve">8.6. Расчет компенсационной стоимости производится муниципальным органом по защите зеленых насаждений при оформлении акта обследования зеленых насаждений по единой утвержденной методике, утвержденной органом местного самоуправления. </w:t>
      </w:r>
      <w:r w:rsidRPr="002427DE">
        <w:rPr>
          <w:color w:val="3C3C3C"/>
          <w:sz w:val="28"/>
          <w:szCs w:val="28"/>
        </w:rPr>
        <w:br/>
        <w:t xml:space="preserve">8.7. Компенсационная стоимость в денежной форме перечисляется гражданами и юридическими лицами, в интересах которых производится </w:t>
      </w:r>
      <w:r w:rsidRPr="002427DE">
        <w:rPr>
          <w:color w:val="3C3C3C"/>
          <w:sz w:val="28"/>
          <w:szCs w:val="28"/>
        </w:rPr>
        <w:lastRenderedPageBreak/>
        <w:t>снос зеленых насаждений, на специализированный внебюджетный счет при органе управления зеленым фондом поселения.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допускается по решению органа управления зеленым фондом и производится специализированными организациями озеленения за счет средств граждан и юридических лиц, в интересах которых был произведен снос, на договорной основе.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Компенсация в натуральной форме производится с учетом следующих требований: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-компенсация осуществляется в кратном размере посадкой деревьев с комом размером не менее 0,8х0,6 м;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-восстановление производится в пределах административного района, где был произведен снос. </w:t>
      </w:r>
      <w:r w:rsidRPr="002427DE">
        <w:rPr>
          <w:color w:val="3C3C3C"/>
          <w:sz w:val="28"/>
          <w:szCs w:val="28"/>
        </w:rPr>
        <w:br/>
        <w:t xml:space="preserve">8.8. Особый порядок компенсации за снос зеленых насаждений допускается по решению органа управления зеленым фондом в следующих случаях: </w:t>
      </w:r>
      <w:r w:rsidRPr="002427DE">
        <w:rPr>
          <w:color w:val="3C3C3C"/>
          <w:sz w:val="28"/>
          <w:szCs w:val="28"/>
        </w:rPr>
        <w:br/>
        <w:t xml:space="preserve">1) проведения работ, финансируемых из городского, областного и федерального бюджета; </w:t>
      </w:r>
      <w:r w:rsidRPr="002427DE">
        <w:rPr>
          <w:color w:val="3C3C3C"/>
          <w:sz w:val="28"/>
          <w:szCs w:val="28"/>
        </w:rPr>
        <w:br/>
        <w:t xml:space="preserve">2) проведения санитарных рубок; </w:t>
      </w:r>
      <w:r w:rsidRPr="002427DE">
        <w:rPr>
          <w:color w:val="3C3C3C"/>
          <w:sz w:val="28"/>
          <w:szCs w:val="28"/>
        </w:rPr>
        <w:br/>
        <w:t xml:space="preserve">3) проведения реконструкции объектов озеленения по утвержденным проектам; </w:t>
      </w:r>
      <w:r w:rsidRPr="002427DE">
        <w:rPr>
          <w:color w:val="3C3C3C"/>
          <w:sz w:val="28"/>
          <w:szCs w:val="28"/>
        </w:rPr>
        <w:br/>
        <w:t>4) стихийных бедствий, чрезвычайных ситуаций природног</w:t>
      </w:r>
      <w:r w:rsidR="00F41EFD">
        <w:rPr>
          <w:color w:val="3C3C3C"/>
          <w:sz w:val="28"/>
          <w:szCs w:val="28"/>
        </w:rPr>
        <w:t xml:space="preserve">о и техногенного характера. </w:t>
      </w:r>
      <w:r w:rsidR="00F41EFD">
        <w:rPr>
          <w:color w:val="3C3C3C"/>
          <w:sz w:val="28"/>
          <w:szCs w:val="28"/>
        </w:rPr>
        <w:br/>
        <w:t>9.</w:t>
      </w:r>
      <w:r w:rsidRPr="002427DE">
        <w:rPr>
          <w:color w:val="3C3C3C"/>
          <w:sz w:val="28"/>
          <w:szCs w:val="28"/>
        </w:rPr>
        <w:t>Уче</w:t>
      </w:r>
      <w:r w:rsidR="00F41EFD">
        <w:rPr>
          <w:color w:val="3C3C3C"/>
          <w:sz w:val="28"/>
          <w:szCs w:val="28"/>
        </w:rPr>
        <w:t xml:space="preserve">т </w:t>
      </w:r>
      <w:r w:rsidRPr="002427DE">
        <w:rPr>
          <w:color w:val="3C3C3C"/>
          <w:sz w:val="28"/>
          <w:szCs w:val="28"/>
        </w:rPr>
        <w:t xml:space="preserve">зеленого фонда </w:t>
      </w:r>
      <w:r w:rsidRPr="002427DE">
        <w:rPr>
          <w:color w:val="3C3C3C"/>
          <w:sz w:val="28"/>
          <w:szCs w:val="28"/>
        </w:rPr>
        <w:br/>
        <w:t>9.1. В целях сохранения и развития зеленого фонда ведется учет зеленых насаждений на основе ведения кадастра, содержащего сведения о положении и границах, составе, типологических, морфологических, экологических и других характеристиках зеленых насаждений. Ведение кадастра зеленого фонда осуществляется органом управления зеленым фондом по единым формам и методикам.</w:t>
      </w:r>
      <w:r w:rsidRPr="002427DE">
        <w:rPr>
          <w:color w:val="3C3C3C"/>
          <w:sz w:val="28"/>
          <w:szCs w:val="28"/>
        </w:rPr>
        <w:br/>
        <w:t xml:space="preserve">9.2. Установление статуса, границ озелененных территорий производится в ходе инвентаризации земель, разработки Генерального плана населенного пункта. </w:t>
      </w:r>
      <w:r w:rsidRPr="002427DE">
        <w:rPr>
          <w:color w:val="3C3C3C"/>
          <w:sz w:val="28"/>
          <w:szCs w:val="28"/>
        </w:rPr>
        <w:br/>
        <w:t>9.3. Граждане и юридические лица, собственники, пользователи и арендаторы озелененных территорий ежегодно представляют информацию о состоянии и движении зеленого фонда.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9.4. Полная инвентаризация зеленого фонда поселения производится специализированными организациями один раз в 5 лет. </w:t>
      </w:r>
      <w:r w:rsidRPr="002427DE">
        <w:rPr>
          <w:color w:val="3C3C3C"/>
          <w:sz w:val="28"/>
          <w:szCs w:val="28"/>
        </w:rPr>
        <w:br/>
        <w:t>9.5. Данные кадастра зеленого фонда публикуются в ежегодном докладе о состоянии окружающей природной среды поселения.</w:t>
      </w:r>
      <w:r w:rsidRPr="002427DE">
        <w:rPr>
          <w:color w:val="3C3C3C"/>
          <w:sz w:val="28"/>
          <w:szCs w:val="28"/>
        </w:rPr>
        <w:br/>
        <w:t xml:space="preserve">10. Муниципальный контроль за охраной и содержанием зеленых </w:t>
      </w:r>
      <w:r w:rsidRPr="002427DE">
        <w:rPr>
          <w:color w:val="3C3C3C"/>
          <w:sz w:val="28"/>
          <w:szCs w:val="28"/>
        </w:rPr>
        <w:lastRenderedPageBreak/>
        <w:t xml:space="preserve">насаждений </w:t>
      </w:r>
      <w:r w:rsidRPr="002427DE">
        <w:rPr>
          <w:color w:val="3C3C3C"/>
          <w:sz w:val="28"/>
          <w:szCs w:val="28"/>
        </w:rPr>
        <w:br/>
        <w:t>10.1. Задачей контроля за охраной и содержанием зеленых насаждений является соблюдение гражданами и должностными лицами требований настоящих Правил, в том числе: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-борьба с самовольными порубками и повреждениями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-надзор за соблюдением требований по оформлению разрешительной документации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-выполнение гражданами и должностными лицами требований по уходу за зелеными насаждениями, благоустройству и санитарной уборке озелененных территорий;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 xml:space="preserve">-контроль за проведением посадок зеленых насаждений и т.д. </w:t>
      </w:r>
      <w:r w:rsidRPr="002427DE">
        <w:rPr>
          <w:color w:val="3C3C3C"/>
          <w:sz w:val="28"/>
          <w:szCs w:val="28"/>
        </w:rPr>
        <w:br/>
        <w:t xml:space="preserve">10.2. Муниципальный контроль в области охраны и содержания зеленых насаждений осуществляется органом управления зеленым фондом. </w:t>
      </w:r>
      <w:r w:rsidRPr="002427DE">
        <w:rPr>
          <w:color w:val="3C3C3C"/>
          <w:sz w:val="28"/>
          <w:szCs w:val="28"/>
        </w:rPr>
        <w:br/>
        <w:t>10.3. Должностные лица, осуществляющие контроль, имеют право: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-посещать с целью проверки предприятия, учреждения, организации, на территории которых расположены зеленые насаждения;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-требовать и получать у граждан и юридических лиц для ознакомления проектные материалы на проведение хозяйственной и иной деятельности, наносящей ущерб зеленому фонду, а также разрешения на снос (пересадку) зеленых насаждений;</w:t>
      </w:r>
    </w:p>
    <w:p w:rsidR="00DE2801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-составлять протоколы о нарушении настоящих Правил, выдавать предписания, а также направлять материалы для рассмотрения в административные комиссии, правоохранительные органы и государственные органы по охране окружающей среды в пределах компетенции, предусмотренной Кодексом Российской Федерации об административных правонарушениях и Законом Ростовской области «Об административных правонарушениях в Ростовской области»;</w:t>
      </w:r>
    </w:p>
    <w:p w:rsidR="00AC41E3" w:rsidRPr="002427DE" w:rsidRDefault="00AC41E3" w:rsidP="00BE0EC2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427DE">
        <w:rPr>
          <w:color w:val="3C3C3C"/>
          <w:sz w:val="28"/>
          <w:szCs w:val="28"/>
        </w:rPr>
        <w:t>-принимать меры к возмещению ущерба лицами, виновными в уничтожении и (или) повреждении зеленых насаждений.</w:t>
      </w:r>
    </w:p>
    <w:p w:rsidR="00AC41E3" w:rsidRPr="002427DE" w:rsidRDefault="00AC41E3" w:rsidP="00BE0EC2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AC41E3" w:rsidRDefault="00AC41E3" w:rsidP="00AC41E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p w:rsidR="005957A3" w:rsidRDefault="005957A3"/>
    <w:sectPr w:rsidR="005957A3" w:rsidSect="0005074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6" w:rsidRDefault="007C3296" w:rsidP="00E87800">
      <w:pPr>
        <w:spacing w:after="0" w:line="240" w:lineRule="auto"/>
      </w:pPr>
      <w:r>
        <w:separator/>
      </w:r>
    </w:p>
  </w:endnote>
  <w:endnote w:type="continuationSeparator" w:id="0">
    <w:p w:rsidR="007C3296" w:rsidRDefault="007C3296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6" w:rsidRDefault="007C3296" w:rsidP="00E87800">
      <w:pPr>
        <w:spacing w:after="0" w:line="240" w:lineRule="auto"/>
      </w:pPr>
      <w:r>
        <w:separator/>
      </w:r>
    </w:p>
  </w:footnote>
  <w:footnote w:type="continuationSeparator" w:id="0">
    <w:p w:rsidR="007C3296" w:rsidRDefault="007C3296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87F30"/>
    <w:rsid w:val="001C3970"/>
    <w:rsid w:val="001C7A5F"/>
    <w:rsid w:val="002427DE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957A3"/>
    <w:rsid w:val="005C0DFC"/>
    <w:rsid w:val="005D74B3"/>
    <w:rsid w:val="005F3C04"/>
    <w:rsid w:val="005F4CFC"/>
    <w:rsid w:val="00670A51"/>
    <w:rsid w:val="006A15F0"/>
    <w:rsid w:val="006F275A"/>
    <w:rsid w:val="00733EE9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873CE"/>
    <w:rsid w:val="008A1EC4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7CFF"/>
    <w:rsid w:val="009E1505"/>
    <w:rsid w:val="00A11A3B"/>
    <w:rsid w:val="00A948AD"/>
    <w:rsid w:val="00AA1DAE"/>
    <w:rsid w:val="00AA5E14"/>
    <w:rsid w:val="00AB4202"/>
    <w:rsid w:val="00AC41E3"/>
    <w:rsid w:val="00B60BA5"/>
    <w:rsid w:val="00B6696B"/>
    <w:rsid w:val="00B975FF"/>
    <w:rsid w:val="00BE0EC2"/>
    <w:rsid w:val="00BE2B59"/>
    <w:rsid w:val="00C577AE"/>
    <w:rsid w:val="00CA457D"/>
    <w:rsid w:val="00CA64FF"/>
    <w:rsid w:val="00CC7219"/>
    <w:rsid w:val="00D22CF6"/>
    <w:rsid w:val="00D63F5B"/>
    <w:rsid w:val="00D72FD3"/>
    <w:rsid w:val="00D86EA6"/>
    <w:rsid w:val="00DB7A0E"/>
    <w:rsid w:val="00DC01DA"/>
    <w:rsid w:val="00DE2801"/>
    <w:rsid w:val="00DE415D"/>
    <w:rsid w:val="00DE53AF"/>
    <w:rsid w:val="00DF6071"/>
    <w:rsid w:val="00E12382"/>
    <w:rsid w:val="00E54A31"/>
    <w:rsid w:val="00E87800"/>
    <w:rsid w:val="00E9315E"/>
    <w:rsid w:val="00EA4343"/>
    <w:rsid w:val="00F347A8"/>
    <w:rsid w:val="00F41989"/>
    <w:rsid w:val="00F41EFD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FCE1-0B24-4953-83AC-994F7B2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8</cp:revision>
  <cp:lastPrinted>2020-06-01T08:45:00Z</cp:lastPrinted>
  <dcterms:created xsi:type="dcterms:W3CDTF">2020-06-01T08:04:00Z</dcterms:created>
  <dcterms:modified xsi:type="dcterms:W3CDTF">2021-11-09T13:19:00Z</dcterms:modified>
</cp:coreProperties>
</file>