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F07F36" w:rsidP="006A70E7">
      <w:pPr>
        <w:pStyle w:val="aa"/>
        <w:rPr>
          <w:b/>
          <w:szCs w:val="28"/>
        </w:rPr>
      </w:pPr>
      <w:r w:rsidRPr="00480256">
        <w:rPr>
          <w:b/>
          <w:szCs w:val="28"/>
        </w:rPr>
        <w:t>РОССИЙСКАЯ ФЕДЕРАЦИЯ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FA3A9A" w:rsidRPr="00480256" w:rsidRDefault="005A6244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5A6244" w:rsidP="005A6244">
            <w:pPr>
              <w:rPr>
                <w:sz w:val="28"/>
              </w:rPr>
            </w:pPr>
            <w:r>
              <w:rPr>
                <w:sz w:val="28"/>
              </w:rPr>
              <w:t>00</w:t>
            </w:r>
            <w:r w:rsidR="00FC79AA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5A6244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244" w:rsidRPr="005A6244" w:rsidRDefault="005A6244" w:rsidP="005A6244">
            <w:pPr>
              <w:jc w:val="both"/>
              <w:rPr>
                <w:sz w:val="28"/>
                <w:szCs w:val="28"/>
              </w:rPr>
            </w:pPr>
            <w:r w:rsidRPr="005A6244">
              <w:rPr>
                <w:sz w:val="28"/>
                <w:szCs w:val="28"/>
              </w:rPr>
              <w:t>Об утверждении дополнительного с</w:t>
            </w:r>
            <w:r w:rsidRPr="005A6244">
              <w:rPr>
                <w:bCs/>
                <w:sz w:val="28"/>
                <w:szCs w:val="28"/>
              </w:rPr>
              <w:t>оглашения № 2 к Соглашению от 17.12.2019 № 1/6 о передаче Администрацией Саркеловского сельского поселения</w:t>
            </w:r>
            <w:r w:rsidRPr="005A6244">
              <w:rPr>
                <w:b/>
                <w:bCs/>
                <w:sz w:val="28"/>
                <w:szCs w:val="28"/>
              </w:rPr>
              <w:t xml:space="preserve"> </w:t>
            </w:r>
            <w:r w:rsidRPr="005A6244">
              <w:rPr>
                <w:bCs/>
                <w:sz w:val="28"/>
                <w:szCs w:val="28"/>
              </w:rPr>
              <w:t>Администрации Цимлянского района полномочий по осуществлению внутреннего муниципального финансового контроля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5A6244" w:rsidRPr="005A6244" w:rsidRDefault="005A6244" w:rsidP="005A6244">
      <w:pPr>
        <w:ind w:firstLine="708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«Цимлянский район»,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29.04.2014 №162 «Об утверждении Положения о финансовом отделе Администрации Цимлянского района», Собрание депутатов Цимлянского района</w:t>
      </w:r>
    </w:p>
    <w:p w:rsidR="005A6244" w:rsidRPr="005A6244" w:rsidRDefault="005A6244" w:rsidP="005A6244">
      <w:pPr>
        <w:jc w:val="center"/>
        <w:rPr>
          <w:sz w:val="28"/>
          <w:szCs w:val="28"/>
        </w:rPr>
      </w:pPr>
      <w:r w:rsidRPr="005A6244">
        <w:rPr>
          <w:sz w:val="28"/>
          <w:szCs w:val="28"/>
        </w:rPr>
        <w:t>РЕШИЛО:</w:t>
      </w:r>
    </w:p>
    <w:p w:rsidR="005A6244" w:rsidRPr="005A6244" w:rsidRDefault="005A6244" w:rsidP="005A6244">
      <w:pPr>
        <w:jc w:val="both"/>
        <w:rPr>
          <w:sz w:val="28"/>
          <w:szCs w:val="28"/>
        </w:rPr>
      </w:pPr>
    </w:p>
    <w:p w:rsidR="005A6244" w:rsidRPr="005A6244" w:rsidRDefault="005A6244" w:rsidP="005A6244">
      <w:pPr>
        <w:ind w:firstLine="709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1. Утвердить дополнительное с</w:t>
      </w:r>
      <w:r w:rsidRPr="005A6244">
        <w:rPr>
          <w:bCs/>
          <w:sz w:val="28"/>
          <w:szCs w:val="28"/>
        </w:rPr>
        <w:t>оглашение № 2 к Соглашению от 17.12.2019 № 1/6 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Pr="005A6244">
        <w:rPr>
          <w:sz w:val="28"/>
          <w:szCs w:val="28"/>
        </w:rPr>
        <w:t xml:space="preserve"> (прилагается).</w:t>
      </w:r>
    </w:p>
    <w:p w:rsidR="005A6244" w:rsidRPr="005A6244" w:rsidRDefault="005A6244" w:rsidP="005A6244">
      <w:pPr>
        <w:ind w:firstLine="709"/>
        <w:jc w:val="both"/>
        <w:rPr>
          <w:sz w:val="28"/>
          <w:szCs w:val="28"/>
        </w:rPr>
      </w:pPr>
      <w:r w:rsidRPr="005A6244"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Цимлянского района. </w:t>
      </w:r>
    </w:p>
    <w:p w:rsidR="005A6244" w:rsidRPr="005A6244" w:rsidRDefault="005A6244" w:rsidP="005A6244">
      <w:pPr>
        <w:ind w:firstLine="567"/>
        <w:jc w:val="both"/>
        <w:rPr>
          <w:sz w:val="28"/>
          <w:szCs w:val="28"/>
        </w:rPr>
      </w:pP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5A6244" w:rsidRPr="005A6244" w:rsidRDefault="005A6244" w:rsidP="005A6244">
      <w:pPr>
        <w:jc w:val="center"/>
        <w:rPr>
          <w:sz w:val="28"/>
          <w:szCs w:val="28"/>
        </w:rPr>
      </w:pPr>
      <w:r w:rsidRPr="005A6244">
        <w:rPr>
          <w:sz w:val="28"/>
          <w:szCs w:val="28"/>
        </w:rPr>
        <w:lastRenderedPageBreak/>
        <w:t>Дополнительное соглашение № 2</w:t>
      </w:r>
    </w:p>
    <w:p w:rsidR="005A6244" w:rsidRPr="005A6244" w:rsidRDefault="005A6244" w:rsidP="005A6244">
      <w:pPr>
        <w:jc w:val="center"/>
        <w:rPr>
          <w:sz w:val="28"/>
          <w:szCs w:val="28"/>
        </w:rPr>
      </w:pPr>
      <w:r w:rsidRPr="005A6244">
        <w:rPr>
          <w:sz w:val="28"/>
          <w:szCs w:val="28"/>
        </w:rPr>
        <w:t>к Соглашению от 17.12.2019 №1/6 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5A6244" w:rsidRPr="005A6244" w:rsidRDefault="005A6244" w:rsidP="005A6244">
      <w:pPr>
        <w:jc w:val="center"/>
        <w:rPr>
          <w:sz w:val="28"/>
          <w:szCs w:val="28"/>
        </w:rPr>
      </w:pPr>
    </w:p>
    <w:p w:rsidR="005A6244" w:rsidRPr="005A6244" w:rsidRDefault="005A6244" w:rsidP="005A6244">
      <w:pPr>
        <w:rPr>
          <w:sz w:val="28"/>
          <w:szCs w:val="28"/>
        </w:rPr>
      </w:pPr>
      <w:r w:rsidRPr="005A6244">
        <w:rPr>
          <w:sz w:val="28"/>
          <w:szCs w:val="28"/>
        </w:rPr>
        <w:t xml:space="preserve">пос.Саркел                                                                                              </w:t>
      </w:r>
      <w:r w:rsidR="00F23282">
        <w:rPr>
          <w:sz w:val="28"/>
          <w:szCs w:val="28"/>
        </w:rPr>
        <w:t>15.11.</w:t>
      </w:r>
      <w:r w:rsidRPr="005A6244">
        <w:rPr>
          <w:sz w:val="28"/>
          <w:szCs w:val="28"/>
        </w:rPr>
        <w:t>2021</w:t>
      </w:r>
      <w:r w:rsidR="00F23282">
        <w:rPr>
          <w:sz w:val="28"/>
          <w:szCs w:val="28"/>
        </w:rPr>
        <w:t>г.</w:t>
      </w:r>
      <w:bookmarkStart w:id="0" w:name="_GoBack"/>
      <w:bookmarkEnd w:id="0"/>
    </w:p>
    <w:p w:rsidR="005A6244" w:rsidRPr="005A6244" w:rsidRDefault="005A6244" w:rsidP="005A6244">
      <w:pPr>
        <w:ind w:firstLine="708"/>
        <w:jc w:val="both"/>
        <w:rPr>
          <w:sz w:val="28"/>
          <w:szCs w:val="28"/>
        </w:rPr>
      </w:pPr>
    </w:p>
    <w:p w:rsidR="005A6244" w:rsidRPr="005A6244" w:rsidRDefault="005A6244" w:rsidP="005A6244">
      <w:pPr>
        <w:ind w:firstLine="708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Администрация Саркеловского сельского поселения, в лице главы Администрации Саркеловского сельского поселения Бурняшева Геннадия Александровича,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от 29.04.2014 №162 «Об утверждении Положения о финансовом отделе Администрации Цимлянского района», заключили настоящее дополнительное соглашение о нижеследующем:</w:t>
      </w:r>
    </w:p>
    <w:p w:rsidR="005A6244" w:rsidRPr="005A6244" w:rsidRDefault="005A6244" w:rsidP="005A6244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5A6244">
        <w:rPr>
          <w:sz w:val="28"/>
          <w:szCs w:val="28"/>
        </w:rPr>
        <w:t>Пункт 3.4 раздела 3. изложить в следующей редакции:</w:t>
      </w:r>
    </w:p>
    <w:p w:rsidR="005A6244" w:rsidRPr="005A6244" w:rsidRDefault="005A6244" w:rsidP="005A6244">
      <w:pPr>
        <w:ind w:firstLine="360"/>
        <w:jc w:val="both"/>
        <w:rPr>
          <w:sz w:val="28"/>
          <w:szCs w:val="28"/>
        </w:rPr>
      </w:pPr>
      <w:r w:rsidRPr="005A6244">
        <w:rPr>
          <w:sz w:val="28"/>
          <w:szCs w:val="28"/>
        </w:rPr>
        <w:t xml:space="preserve">    «3.4. На 2020 год, 2021 год, 2022-2024 годы объем межбюджетных трансфертов устанавливается в размере 2,0 тыс. рублей ежегодно.» </w:t>
      </w:r>
    </w:p>
    <w:p w:rsidR="005A6244" w:rsidRPr="005A6244" w:rsidRDefault="005A6244" w:rsidP="005A6244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244">
        <w:rPr>
          <w:rFonts w:ascii="Times New Roman" w:hAnsi="Times New Roman"/>
          <w:sz w:val="28"/>
          <w:szCs w:val="28"/>
        </w:rPr>
        <w:t>Пункт 3.6, раздела 3. Изложить в следующей редакции:</w:t>
      </w:r>
    </w:p>
    <w:p w:rsidR="005A6244" w:rsidRDefault="005A6244" w:rsidP="005A6244">
      <w:pPr>
        <w:shd w:val="clear" w:color="auto" w:fill="FFFFFF"/>
        <w:tabs>
          <w:tab w:val="left" w:pos="1334"/>
        </w:tabs>
        <w:spacing w:line="317" w:lineRule="exact"/>
        <w:ind w:left="34" w:right="48" w:firstLine="686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«3.6. Главным администратором доходов от перечисления межбюджетных трансфертов является финансовый отдел. Перечисление межбюджетных трансфертов осуществляется по следующим реквизитам: ИНН 6137003059/КПП 613701001, УФК по Ростовской области (Финансовый отдел Администрации Цимлянского района л/с 04583108520) ОТДЕЛЕНИЕ РОСТОВ-НА-ДОНУ г. Ростов-на-Дону//УФК по Ростовской области, г. Ростов-на-Дону, БИК 016015102, Р/сч 03100643000000015800, К/с 40102810845370000050, ОКТМО 60657000, КБК 904 2 02 40014 05 0000 150.»</w:t>
      </w:r>
    </w:p>
    <w:p w:rsidR="005A6244" w:rsidRDefault="005A6244" w:rsidP="005A6244">
      <w:pPr>
        <w:pStyle w:val="af1"/>
        <w:numPr>
          <w:ilvl w:val="0"/>
          <w:numId w:val="13"/>
        </w:numPr>
        <w:spacing w:after="160" w:line="259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D1E1E">
        <w:rPr>
          <w:rFonts w:ascii="Times New Roman" w:hAnsi="Times New Roman"/>
          <w:sz w:val="28"/>
          <w:szCs w:val="28"/>
        </w:rPr>
        <w:t xml:space="preserve">словия </w:t>
      </w:r>
      <w:r>
        <w:rPr>
          <w:rFonts w:ascii="Times New Roman" w:hAnsi="Times New Roman"/>
          <w:sz w:val="28"/>
          <w:szCs w:val="28"/>
        </w:rPr>
        <w:t>Соглашения</w:t>
      </w:r>
      <w:r w:rsidRPr="005D1E1E">
        <w:rPr>
          <w:rFonts w:ascii="Times New Roman" w:hAnsi="Times New Roman"/>
          <w:sz w:val="28"/>
          <w:szCs w:val="28"/>
        </w:rPr>
        <w:t xml:space="preserve">, не затронутые настоящим </w:t>
      </w:r>
      <w:r>
        <w:rPr>
          <w:rFonts w:ascii="Times New Roman" w:hAnsi="Times New Roman"/>
          <w:sz w:val="28"/>
          <w:szCs w:val="28"/>
        </w:rPr>
        <w:t>д</w:t>
      </w:r>
      <w:r w:rsidRPr="005D1E1E">
        <w:rPr>
          <w:rFonts w:ascii="Times New Roman" w:hAnsi="Times New Roman"/>
          <w:sz w:val="28"/>
          <w:szCs w:val="28"/>
        </w:rPr>
        <w:t>ополнительным соглашением, остаются неизменными</w:t>
      </w:r>
      <w:r>
        <w:rPr>
          <w:rFonts w:ascii="Times New Roman" w:hAnsi="Times New Roman"/>
          <w:sz w:val="28"/>
          <w:szCs w:val="28"/>
        </w:rPr>
        <w:t>.</w:t>
      </w:r>
    </w:p>
    <w:p w:rsidR="005A6244" w:rsidRDefault="005A6244" w:rsidP="005A6244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</w:t>
      </w:r>
    </w:p>
    <w:p w:rsidR="00EC58AB" w:rsidRDefault="00EC58AB" w:rsidP="00EC58AB">
      <w:pPr>
        <w:pStyle w:val="af1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C79AA" w:rsidRDefault="00FC79AA" w:rsidP="005A6244">
      <w:pPr>
        <w:pStyle w:val="af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5"/>
      </w:tblGrid>
      <w:tr w:rsidR="00FC79AA" w:rsidTr="008149DB">
        <w:trPr>
          <w:trHeight w:val="1479"/>
        </w:trPr>
        <w:tc>
          <w:tcPr>
            <w:tcW w:w="4828" w:type="dxa"/>
            <w:shd w:val="clear" w:color="auto" w:fill="auto"/>
          </w:tcPr>
          <w:p w:rsidR="005A6244" w:rsidRPr="00D47F4B" w:rsidRDefault="005A6244" w:rsidP="005A6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D47F4B">
              <w:rPr>
                <w:sz w:val="28"/>
                <w:szCs w:val="28"/>
              </w:rPr>
              <w:t xml:space="preserve"> Администрации </w:t>
            </w:r>
          </w:p>
          <w:p w:rsidR="005A6244" w:rsidRDefault="005A6244" w:rsidP="005A6244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Цимлянского района</w:t>
            </w:r>
          </w:p>
          <w:p w:rsidR="005A6244" w:rsidRDefault="005A6244" w:rsidP="005A6244">
            <w:pPr>
              <w:jc w:val="both"/>
              <w:rPr>
                <w:sz w:val="28"/>
                <w:szCs w:val="28"/>
              </w:rPr>
            </w:pP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</w:t>
            </w:r>
            <w:r w:rsidR="005A6244">
              <w:rPr>
                <w:sz w:val="28"/>
                <w:szCs w:val="28"/>
              </w:rPr>
              <w:t xml:space="preserve"> В.В.Светличный</w:t>
            </w:r>
          </w:p>
        </w:tc>
        <w:tc>
          <w:tcPr>
            <w:tcW w:w="4829" w:type="dxa"/>
            <w:shd w:val="clear" w:color="auto" w:fill="auto"/>
          </w:tcPr>
          <w:p w:rsidR="00FC79AA" w:rsidRPr="00EC58A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Глава Администрации </w:t>
            </w:r>
            <w:r w:rsidR="00480256" w:rsidRPr="00EC58AB">
              <w:rPr>
                <w:sz w:val="28"/>
                <w:szCs w:val="28"/>
              </w:rPr>
              <w:t>Саркеловского</w:t>
            </w:r>
          </w:p>
          <w:p w:rsidR="00FC79AA" w:rsidRPr="00D47F4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 сельского поселения</w:t>
            </w: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</w:p>
          <w:p w:rsidR="00FC79AA" w:rsidRPr="00D47F4B" w:rsidRDefault="00FC79AA" w:rsidP="008273C6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_________________</w:t>
            </w:r>
            <w:r w:rsidR="008273C6">
              <w:rPr>
                <w:sz w:val="28"/>
                <w:szCs w:val="28"/>
              </w:rPr>
              <w:t>А.В.Миненко</w:t>
            </w:r>
          </w:p>
        </w:tc>
      </w:tr>
    </w:tbl>
    <w:p w:rsidR="00FC79AA" w:rsidRDefault="00FC79AA" w:rsidP="00FC79AA">
      <w:pPr>
        <w:rPr>
          <w:sz w:val="28"/>
          <w:szCs w:val="28"/>
        </w:rPr>
      </w:pPr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CB" w:rsidRDefault="00F91ECB">
      <w:r>
        <w:separator/>
      </w:r>
    </w:p>
  </w:endnote>
  <w:endnote w:type="continuationSeparator" w:id="0">
    <w:p w:rsidR="00F91ECB" w:rsidRDefault="00F9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CB" w:rsidRDefault="00F91ECB">
      <w:r>
        <w:separator/>
      </w:r>
    </w:p>
  </w:footnote>
  <w:footnote w:type="continuationSeparator" w:id="0">
    <w:p w:rsidR="00F91ECB" w:rsidRDefault="00F9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3282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78D07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E8E5-CAC9-4D7B-8E5F-2FA6EBA3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3916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2020-12-25T09:39:00Z</cp:lastPrinted>
  <dcterms:created xsi:type="dcterms:W3CDTF">2021-10-19T09:18:00Z</dcterms:created>
  <dcterms:modified xsi:type="dcterms:W3CDTF">2021-10-28T08:54:00Z</dcterms:modified>
</cp:coreProperties>
</file>