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D1" w:rsidRPr="00A530E2" w:rsidRDefault="005342BE" w:rsidP="0026153B">
      <w:pPr>
        <w:spacing w:after="0"/>
        <w:jc w:val="center"/>
        <w:rPr>
          <w:rFonts w:ascii="Times New Roman" w:hAnsi="Times New Roman"/>
          <w:b/>
          <w:sz w:val="34"/>
          <w:szCs w:val="34"/>
          <w:u w:val="single"/>
        </w:rPr>
      </w:pPr>
      <w:bookmarkStart w:id="0" w:name="_GoBack"/>
      <w:bookmarkEnd w:id="0"/>
      <w:r w:rsidRPr="00A530E2">
        <w:rPr>
          <w:rFonts w:ascii="Times New Roman" w:hAnsi="Times New Roman"/>
          <w:b/>
          <w:sz w:val="34"/>
          <w:szCs w:val="34"/>
          <w:u w:val="single"/>
        </w:rPr>
        <w:t>ПРИЗНАКИ</w:t>
      </w:r>
    </w:p>
    <w:p w:rsidR="005342BE" w:rsidRPr="00A530E2" w:rsidRDefault="005342BE" w:rsidP="0026153B">
      <w:pPr>
        <w:spacing w:after="0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A530E2">
        <w:rPr>
          <w:rFonts w:ascii="Times New Roman" w:hAnsi="Times New Roman"/>
          <w:b/>
          <w:sz w:val="34"/>
          <w:szCs w:val="34"/>
          <w:u w:val="single"/>
        </w:rPr>
        <w:t>нарко</w:t>
      </w:r>
      <w:r w:rsidR="00B76EDF" w:rsidRPr="00A530E2">
        <w:rPr>
          <w:rFonts w:ascii="Times New Roman" w:hAnsi="Times New Roman"/>
          <w:b/>
          <w:sz w:val="34"/>
          <w:szCs w:val="34"/>
          <w:u w:val="single"/>
        </w:rPr>
        <w:t>т</w:t>
      </w:r>
      <w:r w:rsidRPr="00A530E2">
        <w:rPr>
          <w:rFonts w:ascii="Times New Roman" w:hAnsi="Times New Roman"/>
          <w:b/>
          <w:sz w:val="34"/>
          <w:szCs w:val="34"/>
          <w:u w:val="single"/>
        </w:rPr>
        <w:t>ического опьянения</w:t>
      </w:r>
    </w:p>
    <w:p w:rsidR="0026153B" w:rsidRPr="00CA4264" w:rsidRDefault="0026153B" w:rsidP="002615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A4264" w:rsidRPr="00CA4264" w:rsidRDefault="00CA4264" w:rsidP="00CA4264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426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определения наркотического опьянения необходимо оценивать </w:t>
      </w:r>
      <w:r w:rsidRPr="00CA4264">
        <w:rPr>
          <w:rFonts w:ascii="Times New Roman" w:eastAsia="Times New Roman" w:hAnsi="Times New Roman"/>
          <w:sz w:val="30"/>
          <w:szCs w:val="30"/>
          <w:lang w:eastAsia="ru-RU"/>
        </w:rPr>
        <w:t>психическое состояние и изменения двигательной активности.</w:t>
      </w:r>
    </w:p>
    <w:p w:rsidR="00CA4264" w:rsidRPr="00CA4264" w:rsidRDefault="00CA4264" w:rsidP="00CA4264">
      <w:pPr>
        <w:pStyle w:val="a3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 xml:space="preserve">Состояние наркотического опьянения устанавливается специальной наркологической экспертизой, на которую человек в состоянии наркотического опьянения может быть направлен сотрудниками полиции или </w:t>
      </w:r>
      <w:proofErr w:type="spellStart"/>
      <w:r w:rsidRPr="00CA4264">
        <w:rPr>
          <w:rFonts w:ascii="Times New Roman" w:hAnsi="Times New Roman"/>
          <w:sz w:val="30"/>
          <w:szCs w:val="30"/>
        </w:rPr>
        <w:t>наркоконтроля</w:t>
      </w:r>
      <w:proofErr w:type="spellEnd"/>
      <w:r w:rsidRPr="00CA4264">
        <w:rPr>
          <w:rFonts w:ascii="Times New Roman" w:hAnsi="Times New Roman"/>
          <w:sz w:val="30"/>
          <w:szCs w:val="30"/>
        </w:rPr>
        <w:t>.</w:t>
      </w:r>
    </w:p>
    <w:p w:rsidR="00CA4264" w:rsidRPr="00CA4264" w:rsidRDefault="00CA4264" w:rsidP="00CA4264">
      <w:pPr>
        <w:pStyle w:val="a3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В случае наркотической интоксикации вызвать скорую помощь.</w:t>
      </w:r>
    </w:p>
    <w:p w:rsidR="00CA4264" w:rsidRPr="00CA4264" w:rsidRDefault="00CA4264" w:rsidP="00CA4264">
      <w:pPr>
        <w:pStyle w:val="a3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При совершении посетителем в состоянии наркотического опьянения, каких-либо хулиганских действий, необходимо обратиться в отделение милиции с вызовом наряда для составления соответствующего протокола.</w:t>
      </w:r>
    </w:p>
    <w:p w:rsidR="00CA4264" w:rsidRPr="00CA4264" w:rsidRDefault="00CA4264" w:rsidP="00CA42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342BE" w:rsidRPr="00CA4264" w:rsidRDefault="0026153B" w:rsidP="0026153B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 xml:space="preserve">Гашишное </w:t>
      </w:r>
      <w:r w:rsidR="005342BE" w:rsidRPr="00CA4264">
        <w:rPr>
          <w:rFonts w:ascii="Times New Roman" w:hAnsi="Times New Roman"/>
          <w:b/>
          <w:i/>
          <w:sz w:val="32"/>
          <w:szCs w:val="32"/>
          <w:u w:val="single"/>
        </w:rPr>
        <w:t>опьянени</w:t>
      </w: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е</w:t>
      </w:r>
      <w:r w:rsidR="005342BE" w:rsidRPr="00CA4264">
        <w:rPr>
          <w:rFonts w:ascii="Times New Roman" w:hAnsi="Times New Roman"/>
          <w:b/>
          <w:i/>
          <w:sz w:val="32"/>
          <w:szCs w:val="32"/>
          <w:u w:val="single"/>
        </w:rPr>
        <w:t xml:space="preserve"> (конопля, марихуа</w:t>
      </w: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на)</w:t>
      </w:r>
    </w:p>
    <w:p w:rsidR="005342BE" w:rsidRPr="00CA4264" w:rsidRDefault="005342BE" w:rsidP="007D7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Неудержимые приступы смеха, явно не</w:t>
      </w:r>
      <w:r w:rsidR="002D2412">
        <w:rPr>
          <w:rFonts w:ascii="Times New Roman" w:hAnsi="Times New Roman"/>
          <w:sz w:val="30"/>
          <w:szCs w:val="30"/>
        </w:rPr>
        <w:t xml:space="preserve"> </w:t>
      </w:r>
      <w:r w:rsidRPr="00CA4264">
        <w:rPr>
          <w:rFonts w:ascii="Times New Roman" w:hAnsi="Times New Roman"/>
          <w:sz w:val="30"/>
          <w:szCs w:val="30"/>
        </w:rPr>
        <w:t>соответствующие ситуации, которые могут сменяться агрессивностью, склонностью к дракам.</w:t>
      </w:r>
    </w:p>
    <w:p w:rsidR="005342BE" w:rsidRPr="00CA4264" w:rsidRDefault="005342BE" w:rsidP="007D7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Движения неестественные, координация нарушена.</w:t>
      </w:r>
    </w:p>
    <w:p w:rsidR="005342BE" w:rsidRPr="00CA4264" w:rsidRDefault="005342BE" w:rsidP="007D7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Речь заплетающаяся</w:t>
      </w:r>
      <w:r w:rsidRPr="00CA4264">
        <w:rPr>
          <w:rFonts w:ascii="Times New Roman" w:hAnsi="Times New Roman"/>
          <w:b/>
          <w:sz w:val="30"/>
          <w:szCs w:val="30"/>
        </w:rPr>
        <w:t>.</w:t>
      </w:r>
    </w:p>
    <w:p w:rsidR="0026153B" w:rsidRPr="00CA4264" w:rsidRDefault="0026153B" w:rsidP="0026153B">
      <w:pPr>
        <w:pStyle w:val="a3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:rsidR="007D7B1B" w:rsidRPr="00CA4264" w:rsidRDefault="007D7B1B" w:rsidP="0026153B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Опьянения</w:t>
      </w:r>
    </w:p>
    <w:p w:rsidR="005342BE" w:rsidRPr="00CA4264" w:rsidRDefault="005342BE" w:rsidP="0026153B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при приеме снотворных и успокаивающих средств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Изменчивое настроение (от оживления, болтливости, многоречивости до раздражительности, обидчивости, агрессивности).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Речь невнятная, неразборчивая, многократно повторяется одно и тоже.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Походка шаткая, движения грубые, размашистые, нарушенная координация.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Деятельность непродуктивна.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Замедление реакции.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При утяжелении опьянения – расширенные зрачки, заторможенность, ответы невпопад, усиленное слюноотделение.</w:t>
      </w:r>
    </w:p>
    <w:p w:rsidR="006F7817" w:rsidRDefault="006F7817" w:rsidP="00E963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F7817" w:rsidRDefault="006F7817" w:rsidP="00E963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F7817" w:rsidRDefault="006F7817" w:rsidP="00E963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9630A" w:rsidRPr="00CA4264" w:rsidRDefault="00E9630A" w:rsidP="00E9630A">
      <w:pPr>
        <w:pStyle w:val="a3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:rsidR="00A530E2" w:rsidRDefault="005342BE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Опьянение при употреблении летучих наркотических веществ </w:t>
      </w:r>
    </w:p>
    <w:p w:rsidR="005342BE" w:rsidRPr="00CA4264" w:rsidRDefault="005342BE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(клей «Момент», бензин, ацетон, растворители и т.п.)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Сознание помрачено (опьяневший находится под влиянием галлюцинаторных переживаний).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Возможно резкое побледнение кожных покровов.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Лицо и нос – отечные, дыхание через нос затруднено.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Зрачки расширены, глаза блестят.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Вокруг губ, в углах рта – красная кайма, язык обложен толстым серо-желтым налетом.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Походка шаткая, дрожание пальцев рук.</w:t>
      </w:r>
    </w:p>
    <w:p w:rsidR="005342BE" w:rsidRPr="00CA4264" w:rsidRDefault="001C2BA1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Резкий химический запах, который может сохраняться до двух дней.</w:t>
      </w:r>
    </w:p>
    <w:p w:rsidR="007D7B1B" w:rsidRPr="00CA4264" w:rsidRDefault="007D7B1B" w:rsidP="007D7B1B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C2BA1" w:rsidRPr="00CA4264" w:rsidRDefault="001C2BA1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При </w:t>
      </w:r>
      <w:r w:rsidR="007D7B1B" w:rsidRPr="00CA4264">
        <w:rPr>
          <w:rFonts w:ascii="Times New Roman" w:hAnsi="Times New Roman"/>
          <w:b/>
          <w:i/>
          <w:sz w:val="30"/>
          <w:szCs w:val="30"/>
          <w:u w:val="single"/>
        </w:rPr>
        <w:t>опийном</w:t>
      </w: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 опьянении (героин)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Сужается зрачок.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Очевидна бледность лица и всей кожи.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По ходу вен – следы инъекций.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Благодушное, расслабленное состояние, сонливость, сопровождаются стремлением к уединению.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Мимика и жестикуляция выразительные.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Речь внятная и быстрая.</w:t>
      </w:r>
    </w:p>
    <w:p w:rsidR="007D7B1B" w:rsidRPr="00CA4264" w:rsidRDefault="007D7B1B" w:rsidP="007D7B1B">
      <w:pPr>
        <w:pStyle w:val="a3"/>
        <w:spacing w:after="0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D7B1B" w:rsidRPr="00CA4264" w:rsidRDefault="001C2BA1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Опьянение при употреблении </w:t>
      </w:r>
      <w:r w:rsidR="007D7B1B" w:rsidRPr="00CA4264">
        <w:rPr>
          <w:rFonts w:ascii="Times New Roman" w:hAnsi="Times New Roman"/>
          <w:b/>
          <w:i/>
          <w:sz w:val="30"/>
          <w:szCs w:val="30"/>
          <w:u w:val="single"/>
        </w:rPr>
        <w:t>стимуляторов</w:t>
      </w:r>
    </w:p>
    <w:p w:rsidR="001C2BA1" w:rsidRDefault="001C2BA1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(кокаин, эфедрин, </w:t>
      </w:r>
      <w:proofErr w:type="spellStart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амфетамин</w:t>
      </w:r>
      <w:proofErr w:type="spellEnd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метамфетамин</w:t>
      </w:r>
      <w:proofErr w:type="spellEnd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 и т.д.)</w:t>
      </w:r>
    </w:p>
    <w:p w:rsidR="00A530E2" w:rsidRPr="00CA4264" w:rsidRDefault="00A530E2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 xml:space="preserve">Двигательная расторможенность (неусидчивость, </w:t>
      </w:r>
      <w:proofErr w:type="spellStart"/>
      <w:r w:rsidRPr="00CA4264">
        <w:rPr>
          <w:rFonts w:ascii="Times New Roman" w:hAnsi="Times New Roman"/>
          <w:sz w:val="30"/>
          <w:szCs w:val="30"/>
        </w:rPr>
        <w:t>некоординированность</w:t>
      </w:r>
      <w:proofErr w:type="spellEnd"/>
      <w:r w:rsidRPr="00CA4264">
        <w:rPr>
          <w:rFonts w:ascii="Times New Roman" w:hAnsi="Times New Roman"/>
          <w:sz w:val="30"/>
          <w:szCs w:val="30"/>
        </w:rPr>
        <w:t xml:space="preserve"> движений, излишняя жестикуляция).</w:t>
      </w: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Громкая, быстрая, непоследовательная речь.</w:t>
      </w: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Кожные покровы бледные, по ходу вен могут быть следы инъекций.</w:t>
      </w: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Из-за сухости во рту – постоянное облизывание губ.</w:t>
      </w:r>
    </w:p>
    <w:p w:rsidR="001C2BA1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Зрачки и глазные щели расширены.</w:t>
      </w:r>
    </w:p>
    <w:p w:rsidR="00CA4264" w:rsidRDefault="00CA4264" w:rsidP="00CA4264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Pr="00CA4264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9630A" w:rsidRDefault="00E9630A" w:rsidP="00A530E2">
      <w:pPr>
        <w:pStyle w:val="a3"/>
        <w:spacing w:after="0"/>
        <w:jc w:val="both"/>
        <w:rPr>
          <w:rFonts w:ascii="Times New Roman" w:hAnsi="Times New Roman"/>
          <w:sz w:val="30"/>
          <w:szCs w:val="3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Pr="00CA4264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Pr="00CA4264" w:rsidRDefault="00E9630A" w:rsidP="00E9630A">
      <w:pPr>
        <w:spacing w:after="0"/>
        <w:jc w:val="right"/>
        <w:rPr>
          <w:rFonts w:ascii="Times New Roman" w:hAnsi="Times New Roman"/>
          <w:b/>
          <w:sz w:val="30"/>
          <w:szCs w:val="30"/>
        </w:rPr>
      </w:pPr>
    </w:p>
    <w:sectPr w:rsidR="00E9630A" w:rsidRPr="00CA4264" w:rsidSect="00E963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110"/>
    <w:multiLevelType w:val="multilevel"/>
    <w:tmpl w:val="D16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66635"/>
    <w:multiLevelType w:val="hybridMultilevel"/>
    <w:tmpl w:val="91FC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45E6"/>
    <w:multiLevelType w:val="hybridMultilevel"/>
    <w:tmpl w:val="78DE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E00FB"/>
    <w:multiLevelType w:val="hybridMultilevel"/>
    <w:tmpl w:val="93A6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6DB8"/>
    <w:multiLevelType w:val="hybridMultilevel"/>
    <w:tmpl w:val="F27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00750"/>
    <w:multiLevelType w:val="hybridMultilevel"/>
    <w:tmpl w:val="6440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9647B"/>
    <w:multiLevelType w:val="hybridMultilevel"/>
    <w:tmpl w:val="020E3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DB34F1"/>
    <w:multiLevelType w:val="hybridMultilevel"/>
    <w:tmpl w:val="9070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2BE"/>
    <w:rsid w:val="00150366"/>
    <w:rsid w:val="001505AB"/>
    <w:rsid w:val="001810DA"/>
    <w:rsid w:val="001C2BA1"/>
    <w:rsid w:val="00227BD1"/>
    <w:rsid w:val="0026153B"/>
    <w:rsid w:val="002A3EDE"/>
    <w:rsid w:val="002D2412"/>
    <w:rsid w:val="005342BE"/>
    <w:rsid w:val="006F7817"/>
    <w:rsid w:val="007D7B1B"/>
    <w:rsid w:val="00A530E2"/>
    <w:rsid w:val="00A76CDB"/>
    <w:rsid w:val="00B76EDF"/>
    <w:rsid w:val="00CA4264"/>
    <w:rsid w:val="00D07CDE"/>
    <w:rsid w:val="00D12BC5"/>
    <w:rsid w:val="00D27C32"/>
    <w:rsid w:val="00E9630A"/>
    <w:rsid w:val="00F3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4F69-9441-44C8-837C-1473C07D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Фая</cp:lastModifiedBy>
  <cp:revision>2</cp:revision>
  <cp:lastPrinted>2014-09-17T06:33:00Z</cp:lastPrinted>
  <dcterms:created xsi:type="dcterms:W3CDTF">2020-10-21T12:40:00Z</dcterms:created>
  <dcterms:modified xsi:type="dcterms:W3CDTF">2020-10-21T12:40:00Z</dcterms:modified>
</cp:coreProperties>
</file>