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12" w:rsidRDefault="00052E12" w:rsidP="00D157F9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157F9" w:rsidRPr="00196421" w:rsidRDefault="00D157F9" w:rsidP="00D157F9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196421">
        <w:rPr>
          <w:sz w:val="28"/>
          <w:szCs w:val="28"/>
        </w:rPr>
        <w:t xml:space="preserve">РОСТОВСКАЯ ОБЛАСТЬ                       </w:t>
      </w:r>
    </w:p>
    <w:p w:rsidR="00D157F9" w:rsidRPr="00196421" w:rsidRDefault="00052E12" w:rsidP="00D157F9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BA62B4" w:rsidRDefault="00D157F9" w:rsidP="00052E12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196421">
        <w:rPr>
          <w:sz w:val="28"/>
          <w:szCs w:val="28"/>
        </w:rPr>
        <w:t>АДМИНИСТРАЦИЯСАРКЕЛОВСКОГО СЕЛЬСКОГО ПОСЕЛЕНИЯ</w:t>
      </w:r>
    </w:p>
    <w:p w:rsidR="00D157F9" w:rsidRPr="00196421" w:rsidRDefault="00D157F9" w:rsidP="007B73B3">
      <w:pPr>
        <w:shd w:val="clear" w:color="auto" w:fill="FFFFFF"/>
        <w:spacing w:line="322" w:lineRule="exact"/>
        <w:ind w:right="235"/>
        <w:rPr>
          <w:sz w:val="28"/>
          <w:szCs w:val="28"/>
        </w:rPr>
      </w:pPr>
    </w:p>
    <w:p w:rsidR="00D157F9" w:rsidRPr="00196421" w:rsidRDefault="00D157F9" w:rsidP="00D157F9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196421">
        <w:rPr>
          <w:sz w:val="28"/>
          <w:szCs w:val="28"/>
        </w:rPr>
        <w:t>ПОСТАНОВЛЕНИЕ</w:t>
      </w:r>
    </w:p>
    <w:p w:rsidR="00626BF6" w:rsidRDefault="00626BF6" w:rsidP="00750251">
      <w:pPr>
        <w:rPr>
          <w:sz w:val="28"/>
          <w:szCs w:val="28"/>
        </w:rPr>
      </w:pPr>
    </w:p>
    <w:p w:rsidR="00750251" w:rsidRDefault="00626BF6" w:rsidP="00750251">
      <w:pPr>
        <w:rPr>
          <w:color w:val="000000"/>
          <w:sz w:val="28"/>
          <w:szCs w:val="28"/>
        </w:rPr>
      </w:pPr>
      <w:r>
        <w:rPr>
          <w:sz w:val="28"/>
          <w:szCs w:val="28"/>
        </w:rPr>
        <w:t>08.10.2018</w:t>
      </w:r>
      <w:r w:rsidR="00925C80" w:rsidRPr="0042622B">
        <w:rPr>
          <w:sz w:val="28"/>
          <w:szCs w:val="28"/>
        </w:rPr>
        <w:t>.</w:t>
      </w:r>
      <w:r w:rsidR="008A754D" w:rsidRPr="0042622B">
        <w:rPr>
          <w:sz w:val="28"/>
          <w:szCs w:val="28"/>
        </w:rPr>
        <w:t>г</w:t>
      </w:r>
      <w:r w:rsidR="00925C80" w:rsidRPr="0042622B">
        <w:rPr>
          <w:sz w:val="28"/>
          <w:szCs w:val="28"/>
        </w:rPr>
        <w:t xml:space="preserve">            </w:t>
      </w:r>
      <w:r w:rsidR="00B266F4">
        <w:rPr>
          <w:sz w:val="28"/>
          <w:szCs w:val="28"/>
        </w:rPr>
        <w:t xml:space="preserve">                     </w:t>
      </w:r>
      <w:r w:rsidR="001C3BD7" w:rsidRPr="0042622B">
        <w:rPr>
          <w:sz w:val="28"/>
          <w:szCs w:val="28"/>
        </w:rPr>
        <w:t xml:space="preserve">   №</w:t>
      </w:r>
      <w:r w:rsidR="00950745">
        <w:rPr>
          <w:sz w:val="28"/>
          <w:szCs w:val="28"/>
          <w:u w:val="single"/>
        </w:rPr>
        <w:t xml:space="preserve"> 72  </w:t>
      </w:r>
      <w:r w:rsidR="00BA62B4">
        <w:rPr>
          <w:sz w:val="28"/>
          <w:szCs w:val="28"/>
        </w:rPr>
        <w:t xml:space="preserve">     </w:t>
      </w:r>
      <w:r w:rsidR="00316767">
        <w:rPr>
          <w:color w:val="000000"/>
          <w:sz w:val="28"/>
          <w:szCs w:val="28"/>
        </w:rPr>
        <w:t xml:space="preserve">               </w:t>
      </w:r>
      <w:r w:rsidR="00925C80">
        <w:rPr>
          <w:color w:val="000000"/>
          <w:sz w:val="28"/>
          <w:szCs w:val="28"/>
        </w:rPr>
        <w:t xml:space="preserve">                            </w:t>
      </w:r>
      <w:r w:rsidR="00CF3229" w:rsidRPr="001A01B2">
        <w:rPr>
          <w:color w:val="000000"/>
          <w:sz w:val="28"/>
          <w:szCs w:val="28"/>
          <w:u w:val="single"/>
        </w:rPr>
        <w:t>п.</w:t>
      </w:r>
      <w:r w:rsidR="00801157" w:rsidRPr="001A01B2">
        <w:rPr>
          <w:color w:val="000000"/>
          <w:sz w:val="28"/>
          <w:szCs w:val="28"/>
          <w:u w:val="single"/>
        </w:rPr>
        <w:t xml:space="preserve"> </w:t>
      </w:r>
      <w:r w:rsidR="00CF3229" w:rsidRPr="001A01B2">
        <w:rPr>
          <w:color w:val="000000"/>
          <w:sz w:val="28"/>
          <w:szCs w:val="28"/>
          <w:u w:val="single"/>
        </w:rPr>
        <w:t>Саркел</w:t>
      </w:r>
    </w:p>
    <w:p w:rsidR="00BA62B4" w:rsidRPr="00750251" w:rsidRDefault="00BA62B4" w:rsidP="00BA62B4">
      <w:pPr>
        <w:rPr>
          <w:color w:val="000000"/>
          <w:sz w:val="28"/>
          <w:szCs w:val="28"/>
        </w:rPr>
      </w:pPr>
    </w:p>
    <w:p w:rsidR="001A01B2" w:rsidRDefault="001A01B2" w:rsidP="001158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начале отопительного сезона</w:t>
      </w:r>
    </w:p>
    <w:p w:rsidR="00910F3D" w:rsidRDefault="001A01B2" w:rsidP="001158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2018-2019</w:t>
      </w:r>
      <w:r w:rsidR="00910F3D">
        <w:rPr>
          <w:color w:val="000000"/>
          <w:sz w:val="28"/>
          <w:szCs w:val="28"/>
        </w:rPr>
        <w:t xml:space="preserve">г.г. на территории </w:t>
      </w:r>
    </w:p>
    <w:p w:rsidR="00910F3D" w:rsidRDefault="00910F3D" w:rsidP="001158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Саркеловского сельского поселения</w:t>
      </w:r>
    </w:p>
    <w:p w:rsidR="00910F3D" w:rsidRDefault="00910F3D" w:rsidP="0011580F">
      <w:pPr>
        <w:jc w:val="both"/>
        <w:rPr>
          <w:color w:val="000000"/>
          <w:sz w:val="28"/>
          <w:szCs w:val="28"/>
        </w:rPr>
      </w:pPr>
    </w:p>
    <w:p w:rsidR="006940BE" w:rsidRDefault="00910F3D" w:rsidP="001158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понижением наружной температуры воздуха, руководствуясь Уставом муниципального образования «Саркеловс</w:t>
      </w:r>
      <w:r w:rsidR="00EE4537">
        <w:rPr>
          <w:color w:val="000000"/>
          <w:sz w:val="28"/>
          <w:szCs w:val="28"/>
        </w:rPr>
        <w:t>кое сельское поселение»</w:t>
      </w:r>
      <w:r>
        <w:rPr>
          <w:color w:val="000000"/>
          <w:sz w:val="28"/>
          <w:szCs w:val="28"/>
        </w:rPr>
        <w:t xml:space="preserve"> </w:t>
      </w:r>
    </w:p>
    <w:p w:rsidR="0061493D" w:rsidRPr="00652695" w:rsidRDefault="00750251" w:rsidP="0011580F">
      <w:pPr>
        <w:jc w:val="both"/>
        <w:rPr>
          <w:color w:val="FF0000"/>
          <w:sz w:val="28"/>
          <w:szCs w:val="28"/>
        </w:rPr>
      </w:pPr>
      <w:r w:rsidRPr="00652695">
        <w:rPr>
          <w:color w:val="FF0000"/>
          <w:sz w:val="28"/>
          <w:szCs w:val="28"/>
        </w:rPr>
        <w:t xml:space="preserve"> </w:t>
      </w:r>
    </w:p>
    <w:p w:rsidR="00750251" w:rsidRPr="00316767" w:rsidRDefault="00925C80" w:rsidP="0011580F">
      <w:pPr>
        <w:jc w:val="center"/>
        <w:rPr>
          <w:b/>
          <w:color w:val="000000"/>
          <w:sz w:val="28"/>
          <w:szCs w:val="28"/>
        </w:rPr>
      </w:pPr>
      <w:r w:rsidRPr="00316767">
        <w:rPr>
          <w:b/>
          <w:color w:val="000000"/>
          <w:sz w:val="28"/>
          <w:szCs w:val="28"/>
        </w:rPr>
        <w:t>ПОСТАНОВЛЯЮ:</w:t>
      </w:r>
    </w:p>
    <w:p w:rsidR="00925C80" w:rsidRPr="00750251" w:rsidRDefault="00925C80" w:rsidP="0011580F">
      <w:pPr>
        <w:jc w:val="center"/>
        <w:rPr>
          <w:color w:val="000000"/>
          <w:sz w:val="28"/>
          <w:szCs w:val="28"/>
        </w:rPr>
      </w:pPr>
    </w:p>
    <w:p w:rsidR="00A1282A" w:rsidRDefault="00D14A25" w:rsidP="00D14A25">
      <w:pPr>
        <w:pStyle w:val="a7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Начать отопительный сезон</w:t>
      </w:r>
      <w:r w:rsidR="00CD42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2018-2019гг. на территории Саркеловского сельского поселения </w:t>
      </w:r>
      <w:r w:rsidR="003541A9">
        <w:rPr>
          <w:color w:val="000000"/>
          <w:sz w:val="28"/>
          <w:szCs w:val="28"/>
        </w:rPr>
        <w:t xml:space="preserve"> с 09.10.2018</w:t>
      </w:r>
      <w:r w:rsidR="008B6965">
        <w:rPr>
          <w:color w:val="000000"/>
          <w:sz w:val="28"/>
          <w:szCs w:val="28"/>
        </w:rPr>
        <w:t xml:space="preserve"> года при установлении устойчивой (в течени</w:t>
      </w:r>
      <w:proofErr w:type="gramStart"/>
      <w:r w:rsidR="008B6965">
        <w:rPr>
          <w:color w:val="000000"/>
          <w:sz w:val="28"/>
          <w:szCs w:val="28"/>
        </w:rPr>
        <w:t>и</w:t>
      </w:r>
      <w:proofErr w:type="gramEnd"/>
      <w:r w:rsidR="008B6965">
        <w:rPr>
          <w:color w:val="000000"/>
          <w:sz w:val="28"/>
          <w:szCs w:val="28"/>
        </w:rPr>
        <w:t xml:space="preserve"> менее 5 суток подряд) </w:t>
      </w:r>
      <w:r w:rsidR="0030461D">
        <w:rPr>
          <w:color w:val="000000"/>
          <w:sz w:val="28"/>
          <w:szCs w:val="28"/>
        </w:rPr>
        <w:t>среднесуточной наружной температуры воздуха:</w:t>
      </w:r>
      <w:r w:rsidR="00887A26" w:rsidRPr="00D14A25">
        <w:rPr>
          <w:color w:val="000000"/>
          <w:sz w:val="28"/>
          <w:szCs w:val="28"/>
        </w:rPr>
        <w:t xml:space="preserve"> </w:t>
      </w:r>
    </w:p>
    <w:p w:rsidR="00CD42E5" w:rsidRDefault="00CD42E5" w:rsidP="00CD42E5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жилых и общественных зданий</w:t>
      </w:r>
      <w:r w:rsidR="004856E3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ниже +8</w:t>
      </w:r>
      <w:r w:rsidR="004856E3">
        <w:rPr>
          <w:color w:val="000000"/>
          <w:sz w:val="28"/>
          <w:szCs w:val="28"/>
        </w:rPr>
        <w:t xml:space="preserve"> градусов Цельсия,</w:t>
      </w:r>
    </w:p>
    <w:p w:rsidR="004856E3" w:rsidRDefault="004856E3" w:rsidP="00CD42E5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детских и лечебных учреждений: ниже +10 градусов Цельсия.</w:t>
      </w:r>
    </w:p>
    <w:p w:rsidR="00A1282A" w:rsidRDefault="00D32584" w:rsidP="00D32584">
      <w:pPr>
        <w:pStyle w:val="a7"/>
        <w:numPr>
          <w:ilvl w:val="0"/>
          <w:numId w:val="8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Заместителю Главы Администрации Саркеловского сельского поселения</w:t>
      </w:r>
      <w:r w:rsidR="00B719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Полубедов</w:t>
      </w:r>
      <w:proofErr w:type="spellEnd"/>
      <w:r w:rsidR="00B7191B">
        <w:rPr>
          <w:color w:val="000000"/>
          <w:sz w:val="28"/>
          <w:szCs w:val="28"/>
        </w:rPr>
        <w:t xml:space="preserve"> Д.В.) обеспечить постоянный </w:t>
      </w:r>
      <w:proofErr w:type="gramStart"/>
      <w:r w:rsidR="00B7191B">
        <w:rPr>
          <w:color w:val="000000"/>
          <w:sz w:val="28"/>
          <w:szCs w:val="28"/>
        </w:rPr>
        <w:t>контроль за</w:t>
      </w:r>
      <w:proofErr w:type="gramEnd"/>
      <w:r w:rsidR="00B7191B">
        <w:rPr>
          <w:color w:val="000000"/>
          <w:sz w:val="28"/>
          <w:szCs w:val="28"/>
        </w:rPr>
        <w:t xml:space="preserve"> подготовкой и подключением систем и объектов теплоснабжения и жизнеобеспечения на территории Саркеловского Сельского поселения;</w:t>
      </w:r>
    </w:p>
    <w:p w:rsidR="00B7191B" w:rsidRDefault="00055C28" w:rsidP="00D32584">
      <w:pPr>
        <w:pStyle w:val="a7"/>
        <w:numPr>
          <w:ilvl w:val="0"/>
          <w:numId w:val="8"/>
        </w:numPr>
        <w:spacing w:line="276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Рекомендовать: руководителям </w:t>
      </w:r>
      <w:r w:rsidR="000C06FA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>АО «Водоканал» (</w:t>
      </w:r>
      <w:r w:rsidR="004915DC">
        <w:rPr>
          <w:color w:val="000000"/>
          <w:sz w:val="28"/>
          <w:szCs w:val="28"/>
        </w:rPr>
        <w:t>Ушаков А.В.</w:t>
      </w:r>
      <w:r w:rsidR="00AA2C13">
        <w:rPr>
          <w:color w:val="000000"/>
          <w:sz w:val="28"/>
          <w:szCs w:val="28"/>
        </w:rPr>
        <w:t>), АО «</w:t>
      </w:r>
      <w:proofErr w:type="spellStart"/>
      <w:r w:rsidR="00AA2C13">
        <w:rPr>
          <w:color w:val="000000"/>
          <w:sz w:val="28"/>
          <w:szCs w:val="28"/>
        </w:rPr>
        <w:t>Донэнерго</w:t>
      </w:r>
      <w:proofErr w:type="spellEnd"/>
      <w:r w:rsidR="00AA2C13">
        <w:rPr>
          <w:color w:val="000000"/>
          <w:sz w:val="28"/>
          <w:szCs w:val="28"/>
        </w:rPr>
        <w:t>» Тепловые сети Цимлянского района тепловых сетей (</w:t>
      </w:r>
      <w:proofErr w:type="spellStart"/>
      <w:r w:rsidR="00AA2C13">
        <w:rPr>
          <w:color w:val="000000"/>
          <w:sz w:val="28"/>
          <w:szCs w:val="28"/>
        </w:rPr>
        <w:t>Будников</w:t>
      </w:r>
      <w:proofErr w:type="spellEnd"/>
      <w:r w:rsidR="00AA2C13">
        <w:rPr>
          <w:color w:val="000000"/>
          <w:sz w:val="28"/>
          <w:szCs w:val="28"/>
        </w:rPr>
        <w:t xml:space="preserve"> М.С.), начальнику ЦРЭС (Саркисян К.П.) создать круглосуточн</w:t>
      </w:r>
      <w:r w:rsidR="00385BEF">
        <w:rPr>
          <w:color w:val="000000"/>
          <w:sz w:val="28"/>
          <w:szCs w:val="28"/>
        </w:rPr>
        <w:t>ы</w:t>
      </w:r>
      <w:r w:rsidR="00AA2C13">
        <w:rPr>
          <w:color w:val="000000"/>
          <w:sz w:val="28"/>
          <w:szCs w:val="28"/>
        </w:rPr>
        <w:t xml:space="preserve">е </w:t>
      </w:r>
      <w:r w:rsidR="00385BEF">
        <w:rPr>
          <w:color w:val="000000"/>
          <w:sz w:val="28"/>
          <w:szCs w:val="28"/>
        </w:rPr>
        <w:t>действующее аварийные бригады на время отопительного сезона, обеспечив их не</w:t>
      </w:r>
      <w:r w:rsidR="0021218D">
        <w:rPr>
          <w:color w:val="000000"/>
          <w:sz w:val="28"/>
          <w:szCs w:val="28"/>
        </w:rPr>
        <w:t>обходимой техникой для проведения аварийно-восстановительных работ на территории Саркеловского сельского поселения.</w:t>
      </w:r>
      <w:proofErr w:type="gramEnd"/>
    </w:p>
    <w:p w:rsidR="00CF58E2" w:rsidRPr="00D32584" w:rsidRDefault="00CF58E2" w:rsidP="00D32584">
      <w:pPr>
        <w:pStyle w:val="a7"/>
        <w:numPr>
          <w:ilvl w:val="0"/>
          <w:numId w:val="8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возложить на заместителя Главы Администрации Саркеловского сельского поселения </w:t>
      </w:r>
      <w:proofErr w:type="spellStart"/>
      <w:r>
        <w:rPr>
          <w:color w:val="000000"/>
          <w:sz w:val="28"/>
          <w:szCs w:val="28"/>
        </w:rPr>
        <w:t>Полубедова</w:t>
      </w:r>
      <w:proofErr w:type="spellEnd"/>
      <w:r>
        <w:rPr>
          <w:color w:val="000000"/>
          <w:sz w:val="28"/>
          <w:szCs w:val="28"/>
        </w:rPr>
        <w:t xml:space="preserve"> Д.В.</w:t>
      </w:r>
    </w:p>
    <w:p w:rsidR="00393A01" w:rsidRDefault="00393A01" w:rsidP="00A1282A">
      <w:pPr>
        <w:spacing w:line="276" w:lineRule="auto"/>
        <w:jc w:val="both"/>
        <w:rPr>
          <w:color w:val="000000"/>
          <w:sz w:val="28"/>
          <w:szCs w:val="28"/>
        </w:rPr>
      </w:pPr>
    </w:p>
    <w:p w:rsidR="00085001" w:rsidRDefault="00AC52B8" w:rsidP="000850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</w:t>
      </w:r>
      <w:proofErr w:type="gramStart"/>
      <w:r>
        <w:rPr>
          <w:color w:val="000000"/>
          <w:sz w:val="28"/>
          <w:szCs w:val="28"/>
        </w:rPr>
        <w:t>.</w:t>
      </w:r>
      <w:r w:rsidR="00925C80">
        <w:rPr>
          <w:color w:val="000000"/>
          <w:sz w:val="28"/>
          <w:szCs w:val="28"/>
        </w:rPr>
        <w:t>Г</w:t>
      </w:r>
      <w:proofErr w:type="gramEnd"/>
      <w:r w:rsidR="00925C80">
        <w:rPr>
          <w:color w:val="000000"/>
          <w:sz w:val="28"/>
          <w:szCs w:val="28"/>
        </w:rPr>
        <w:t>лав</w:t>
      </w:r>
      <w:r w:rsidR="00FB1B41">
        <w:rPr>
          <w:color w:val="000000"/>
          <w:sz w:val="28"/>
          <w:szCs w:val="28"/>
        </w:rPr>
        <w:t>ы</w:t>
      </w:r>
      <w:r w:rsidR="0019305C">
        <w:rPr>
          <w:color w:val="000000"/>
          <w:sz w:val="28"/>
          <w:szCs w:val="28"/>
        </w:rPr>
        <w:t xml:space="preserve"> </w:t>
      </w:r>
      <w:r w:rsidR="00085001">
        <w:rPr>
          <w:color w:val="000000"/>
          <w:sz w:val="28"/>
          <w:szCs w:val="28"/>
        </w:rPr>
        <w:t>Администрации</w:t>
      </w:r>
    </w:p>
    <w:p w:rsidR="00B46983" w:rsidRDefault="00CF3229" w:rsidP="000850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Саркеловского</w:t>
      </w:r>
      <w:r w:rsidR="00085001">
        <w:rPr>
          <w:color w:val="000000"/>
          <w:sz w:val="28"/>
          <w:szCs w:val="28"/>
        </w:rPr>
        <w:t xml:space="preserve"> сельского </w:t>
      </w:r>
      <w:r w:rsidR="00925C80">
        <w:rPr>
          <w:color w:val="000000"/>
          <w:sz w:val="28"/>
          <w:szCs w:val="28"/>
        </w:rPr>
        <w:t>поселения</w:t>
      </w:r>
      <w:r w:rsidR="006E1E5C">
        <w:rPr>
          <w:color w:val="000000"/>
          <w:sz w:val="28"/>
          <w:szCs w:val="28"/>
        </w:rPr>
        <w:t xml:space="preserve">                            </w:t>
      </w:r>
      <w:r w:rsidR="00085001">
        <w:rPr>
          <w:color w:val="000000"/>
          <w:sz w:val="28"/>
          <w:szCs w:val="28"/>
        </w:rPr>
        <w:t xml:space="preserve">      </w:t>
      </w:r>
      <w:r w:rsidR="006E1E5C">
        <w:rPr>
          <w:color w:val="000000"/>
          <w:sz w:val="28"/>
          <w:szCs w:val="28"/>
        </w:rPr>
        <w:t xml:space="preserve">   </w:t>
      </w:r>
      <w:r w:rsidR="001B0B08">
        <w:rPr>
          <w:color w:val="000000"/>
          <w:sz w:val="28"/>
          <w:szCs w:val="28"/>
        </w:rPr>
        <w:t xml:space="preserve">      </w:t>
      </w:r>
      <w:proofErr w:type="spellStart"/>
      <w:r w:rsidR="00FB1B41">
        <w:rPr>
          <w:color w:val="000000"/>
          <w:sz w:val="28"/>
          <w:szCs w:val="28"/>
        </w:rPr>
        <w:t>Полубедов</w:t>
      </w:r>
      <w:proofErr w:type="spellEnd"/>
      <w:r w:rsidR="00FB1B41">
        <w:rPr>
          <w:color w:val="000000"/>
          <w:sz w:val="28"/>
          <w:szCs w:val="28"/>
        </w:rPr>
        <w:t xml:space="preserve"> Д.В</w:t>
      </w:r>
      <w:r w:rsidR="00085001">
        <w:rPr>
          <w:color w:val="000000"/>
          <w:sz w:val="28"/>
          <w:szCs w:val="28"/>
        </w:rPr>
        <w:t>.</w:t>
      </w:r>
      <w:r w:rsidR="006E1E5C">
        <w:rPr>
          <w:color w:val="000000"/>
          <w:sz w:val="28"/>
          <w:szCs w:val="28"/>
        </w:rPr>
        <w:t xml:space="preserve">            </w:t>
      </w:r>
      <w:r w:rsidR="00085001">
        <w:rPr>
          <w:color w:val="000000"/>
          <w:sz w:val="28"/>
          <w:szCs w:val="28"/>
        </w:rPr>
        <w:t xml:space="preserve">                    </w:t>
      </w:r>
      <w:r w:rsidR="006E1E5C">
        <w:rPr>
          <w:color w:val="000000"/>
          <w:sz w:val="28"/>
          <w:szCs w:val="28"/>
        </w:rPr>
        <w:t xml:space="preserve">                                      </w:t>
      </w:r>
      <w:r w:rsidR="00925C80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                                </w:t>
      </w:r>
      <w:r w:rsidR="00925C80">
        <w:rPr>
          <w:color w:val="000000"/>
          <w:sz w:val="28"/>
          <w:szCs w:val="28"/>
        </w:rPr>
        <w:t xml:space="preserve">                                                                                        </w:t>
      </w:r>
    </w:p>
    <w:p w:rsidR="00085001" w:rsidRDefault="00085001" w:rsidP="001C3BD7">
      <w:pPr>
        <w:rPr>
          <w:color w:val="000000"/>
          <w:sz w:val="18"/>
          <w:szCs w:val="18"/>
        </w:rPr>
      </w:pPr>
    </w:p>
    <w:p w:rsidR="0019305C" w:rsidRDefault="0019305C" w:rsidP="001C3BD7">
      <w:pPr>
        <w:rPr>
          <w:color w:val="000000"/>
          <w:sz w:val="18"/>
          <w:szCs w:val="18"/>
        </w:rPr>
      </w:pPr>
    </w:p>
    <w:p w:rsidR="00393A01" w:rsidRDefault="00393A01" w:rsidP="001C3BD7">
      <w:pPr>
        <w:rPr>
          <w:color w:val="000000"/>
          <w:sz w:val="18"/>
          <w:szCs w:val="18"/>
        </w:rPr>
      </w:pPr>
    </w:p>
    <w:p w:rsidR="00085001" w:rsidRDefault="0006340E" w:rsidP="00085001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постановление </w:t>
      </w:r>
      <w:r w:rsidR="005F2B31">
        <w:rPr>
          <w:color w:val="000000"/>
          <w:sz w:val="18"/>
          <w:szCs w:val="18"/>
        </w:rPr>
        <w:t xml:space="preserve">вносит </w:t>
      </w:r>
    </w:p>
    <w:p w:rsidR="00085001" w:rsidRDefault="00AF3E0E" w:rsidP="00085001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зам</w:t>
      </w:r>
      <w:proofErr w:type="gramStart"/>
      <w:r>
        <w:rPr>
          <w:color w:val="000000"/>
          <w:sz w:val="18"/>
          <w:szCs w:val="18"/>
        </w:rPr>
        <w:t>.г</w:t>
      </w:r>
      <w:proofErr w:type="gramEnd"/>
      <w:r>
        <w:rPr>
          <w:color w:val="000000"/>
          <w:sz w:val="18"/>
          <w:szCs w:val="18"/>
        </w:rPr>
        <w:t xml:space="preserve">лавы администрации </w:t>
      </w:r>
    </w:p>
    <w:p w:rsidR="00AF3E0E" w:rsidRDefault="00AF3E0E" w:rsidP="00085001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Саркеловского сельского поселения</w:t>
      </w:r>
    </w:p>
    <w:p w:rsidR="00393A01" w:rsidRDefault="00AF3E0E" w:rsidP="00DE27CC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18"/>
          <w:szCs w:val="18"/>
        </w:rPr>
        <w:t>Полубедов</w:t>
      </w:r>
      <w:proofErr w:type="spellEnd"/>
      <w:r>
        <w:rPr>
          <w:color w:val="000000"/>
          <w:sz w:val="18"/>
          <w:szCs w:val="18"/>
        </w:rPr>
        <w:t xml:space="preserve"> Д.</w:t>
      </w:r>
      <w:r w:rsidR="00BE0FC5">
        <w:rPr>
          <w:color w:val="000000"/>
          <w:sz w:val="18"/>
          <w:szCs w:val="18"/>
        </w:rPr>
        <w:t>В</w:t>
      </w:r>
      <w:r w:rsidR="00085001">
        <w:rPr>
          <w:color w:val="000000"/>
          <w:sz w:val="18"/>
          <w:szCs w:val="18"/>
        </w:rPr>
        <w:t>.</w:t>
      </w:r>
    </w:p>
    <w:sectPr w:rsidR="00393A01" w:rsidSect="004C2FCB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3790"/>
    <w:multiLevelType w:val="hybridMultilevel"/>
    <w:tmpl w:val="87F89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A4905"/>
    <w:multiLevelType w:val="hybridMultilevel"/>
    <w:tmpl w:val="9AB81FF2"/>
    <w:lvl w:ilvl="0" w:tplc="E6F61E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D0321"/>
    <w:multiLevelType w:val="hybridMultilevel"/>
    <w:tmpl w:val="6F0A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B4D32"/>
    <w:multiLevelType w:val="hybridMultilevel"/>
    <w:tmpl w:val="04929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1627A6"/>
    <w:multiLevelType w:val="hybridMultilevel"/>
    <w:tmpl w:val="F4F63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62362"/>
    <w:multiLevelType w:val="hybridMultilevel"/>
    <w:tmpl w:val="555AC8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56AA5"/>
    <w:multiLevelType w:val="hybridMultilevel"/>
    <w:tmpl w:val="33467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EA0C96"/>
    <w:multiLevelType w:val="hybridMultilevel"/>
    <w:tmpl w:val="EC3C3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50251"/>
    <w:rsid w:val="00006C9E"/>
    <w:rsid w:val="00010F8A"/>
    <w:rsid w:val="0001404A"/>
    <w:rsid w:val="00024524"/>
    <w:rsid w:val="00052E12"/>
    <w:rsid w:val="00054236"/>
    <w:rsid w:val="00055C28"/>
    <w:rsid w:val="0006340E"/>
    <w:rsid w:val="0007536C"/>
    <w:rsid w:val="00077898"/>
    <w:rsid w:val="00085001"/>
    <w:rsid w:val="000B1602"/>
    <w:rsid w:val="000C06FA"/>
    <w:rsid w:val="000C47A4"/>
    <w:rsid w:val="000D5E29"/>
    <w:rsid w:val="000D6C2B"/>
    <w:rsid w:val="000E1974"/>
    <w:rsid w:val="000F16FF"/>
    <w:rsid w:val="00107B2C"/>
    <w:rsid w:val="0011580F"/>
    <w:rsid w:val="00143529"/>
    <w:rsid w:val="00174F12"/>
    <w:rsid w:val="00190501"/>
    <w:rsid w:val="0019305C"/>
    <w:rsid w:val="001933EC"/>
    <w:rsid w:val="001A01B2"/>
    <w:rsid w:val="001B0B08"/>
    <w:rsid w:val="001C3BD7"/>
    <w:rsid w:val="0021218D"/>
    <w:rsid w:val="00254561"/>
    <w:rsid w:val="002609A9"/>
    <w:rsid w:val="002A2A32"/>
    <w:rsid w:val="002B2E64"/>
    <w:rsid w:val="002F47D9"/>
    <w:rsid w:val="0030461D"/>
    <w:rsid w:val="00304995"/>
    <w:rsid w:val="00316767"/>
    <w:rsid w:val="003541A9"/>
    <w:rsid w:val="00363A24"/>
    <w:rsid w:val="0036774E"/>
    <w:rsid w:val="003728FE"/>
    <w:rsid w:val="00385BEF"/>
    <w:rsid w:val="003860ED"/>
    <w:rsid w:val="00393A01"/>
    <w:rsid w:val="003B58AF"/>
    <w:rsid w:val="003F001B"/>
    <w:rsid w:val="0041796E"/>
    <w:rsid w:val="0042622B"/>
    <w:rsid w:val="00465330"/>
    <w:rsid w:val="0046614E"/>
    <w:rsid w:val="00470AF0"/>
    <w:rsid w:val="004856E3"/>
    <w:rsid w:val="004915DC"/>
    <w:rsid w:val="004C2FCB"/>
    <w:rsid w:val="004D2ACA"/>
    <w:rsid w:val="004E174C"/>
    <w:rsid w:val="0050182B"/>
    <w:rsid w:val="00503B18"/>
    <w:rsid w:val="00504AE4"/>
    <w:rsid w:val="00504F88"/>
    <w:rsid w:val="0053175B"/>
    <w:rsid w:val="00574DB1"/>
    <w:rsid w:val="00593895"/>
    <w:rsid w:val="005A2CD4"/>
    <w:rsid w:val="005B02A3"/>
    <w:rsid w:val="005C19CB"/>
    <w:rsid w:val="005E5EFC"/>
    <w:rsid w:val="005E66E2"/>
    <w:rsid w:val="005E7E50"/>
    <w:rsid w:val="005F2B31"/>
    <w:rsid w:val="0061493D"/>
    <w:rsid w:val="00626BF6"/>
    <w:rsid w:val="00651F73"/>
    <w:rsid w:val="00652695"/>
    <w:rsid w:val="00655C3D"/>
    <w:rsid w:val="006603FA"/>
    <w:rsid w:val="006940BE"/>
    <w:rsid w:val="006A3463"/>
    <w:rsid w:val="006A4B5D"/>
    <w:rsid w:val="006D654D"/>
    <w:rsid w:val="006D67E5"/>
    <w:rsid w:val="006E1E5C"/>
    <w:rsid w:val="006F2B2F"/>
    <w:rsid w:val="007054C4"/>
    <w:rsid w:val="00721A98"/>
    <w:rsid w:val="00732940"/>
    <w:rsid w:val="00750251"/>
    <w:rsid w:val="007718AD"/>
    <w:rsid w:val="00785DB4"/>
    <w:rsid w:val="00794DBC"/>
    <w:rsid w:val="00797865"/>
    <w:rsid w:val="007A6D31"/>
    <w:rsid w:val="007B73B3"/>
    <w:rsid w:val="007C14BD"/>
    <w:rsid w:val="008005A1"/>
    <w:rsid w:val="00801157"/>
    <w:rsid w:val="008205D5"/>
    <w:rsid w:val="0083208A"/>
    <w:rsid w:val="008320F7"/>
    <w:rsid w:val="00837A43"/>
    <w:rsid w:val="00870819"/>
    <w:rsid w:val="0087405E"/>
    <w:rsid w:val="00887A26"/>
    <w:rsid w:val="008A754D"/>
    <w:rsid w:val="008B6965"/>
    <w:rsid w:val="008E228D"/>
    <w:rsid w:val="008E52D0"/>
    <w:rsid w:val="008F7DA8"/>
    <w:rsid w:val="00910F3D"/>
    <w:rsid w:val="00914364"/>
    <w:rsid w:val="009147F7"/>
    <w:rsid w:val="0092594B"/>
    <w:rsid w:val="00925C80"/>
    <w:rsid w:val="0094289A"/>
    <w:rsid w:val="00950745"/>
    <w:rsid w:val="009638C7"/>
    <w:rsid w:val="009841FE"/>
    <w:rsid w:val="00986676"/>
    <w:rsid w:val="00987152"/>
    <w:rsid w:val="00994601"/>
    <w:rsid w:val="009A4D48"/>
    <w:rsid w:val="009B5BBE"/>
    <w:rsid w:val="009C121C"/>
    <w:rsid w:val="009F6898"/>
    <w:rsid w:val="00A10491"/>
    <w:rsid w:val="00A1282A"/>
    <w:rsid w:val="00A23475"/>
    <w:rsid w:val="00A274ED"/>
    <w:rsid w:val="00A42ED8"/>
    <w:rsid w:val="00A52C52"/>
    <w:rsid w:val="00AA2C13"/>
    <w:rsid w:val="00AC52B8"/>
    <w:rsid w:val="00AF3E0E"/>
    <w:rsid w:val="00AF4A85"/>
    <w:rsid w:val="00AF7845"/>
    <w:rsid w:val="00AF7BBF"/>
    <w:rsid w:val="00B237D4"/>
    <w:rsid w:val="00B266F4"/>
    <w:rsid w:val="00B46983"/>
    <w:rsid w:val="00B7121F"/>
    <w:rsid w:val="00B718EF"/>
    <w:rsid w:val="00B7191B"/>
    <w:rsid w:val="00B7372C"/>
    <w:rsid w:val="00B9110E"/>
    <w:rsid w:val="00B94E83"/>
    <w:rsid w:val="00BA62B4"/>
    <w:rsid w:val="00BE0FC5"/>
    <w:rsid w:val="00BE3D13"/>
    <w:rsid w:val="00BF4470"/>
    <w:rsid w:val="00BF5CB8"/>
    <w:rsid w:val="00C0578B"/>
    <w:rsid w:val="00C12F6E"/>
    <w:rsid w:val="00C4070C"/>
    <w:rsid w:val="00C44CB5"/>
    <w:rsid w:val="00C51853"/>
    <w:rsid w:val="00C64CC0"/>
    <w:rsid w:val="00C67C6B"/>
    <w:rsid w:val="00C740CB"/>
    <w:rsid w:val="00C80005"/>
    <w:rsid w:val="00CA19AC"/>
    <w:rsid w:val="00CA574A"/>
    <w:rsid w:val="00CC7A09"/>
    <w:rsid w:val="00CD1696"/>
    <w:rsid w:val="00CD42E5"/>
    <w:rsid w:val="00CE744A"/>
    <w:rsid w:val="00CF3229"/>
    <w:rsid w:val="00CF58E2"/>
    <w:rsid w:val="00D00D9F"/>
    <w:rsid w:val="00D14A25"/>
    <w:rsid w:val="00D157F9"/>
    <w:rsid w:val="00D160DF"/>
    <w:rsid w:val="00D16901"/>
    <w:rsid w:val="00D21D78"/>
    <w:rsid w:val="00D26D5F"/>
    <w:rsid w:val="00D32584"/>
    <w:rsid w:val="00D33C3F"/>
    <w:rsid w:val="00D72FC4"/>
    <w:rsid w:val="00DB2465"/>
    <w:rsid w:val="00DD1F8B"/>
    <w:rsid w:val="00DE27CC"/>
    <w:rsid w:val="00DF3349"/>
    <w:rsid w:val="00E0322A"/>
    <w:rsid w:val="00E04AE5"/>
    <w:rsid w:val="00E067AC"/>
    <w:rsid w:val="00E1513C"/>
    <w:rsid w:val="00E24DA1"/>
    <w:rsid w:val="00E24F5B"/>
    <w:rsid w:val="00E46B33"/>
    <w:rsid w:val="00E54450"/>
    <w:rsid w:val="00EA03CD"/>
    <w:rsid w:val="00EA1483"/>
    <w:rsid w:val="00EB3EF1"/>
    <w:rsid w:val="00EB714B"/>
    <w:rsid w:val="00EE2A59"/>
    <w:rsid w:val="00EE4537"/>
    <w:rsid w:val="00EF17A3"/>
    <w:rsid w:val="00F05ADA"/>
    <w:rsid w:val="00F27C6E"/>
    <w:rsid w:val="00F55148"/>
    <w:rsid w:val="00F72373"/>
    <w:rsid w:val="00F96D09"/>
    <w:rsid w:val="00F96D8F"/>
    <w:rsid w:val="00FA44F7"/>
    <w:rsid w:val="00FB1B41"/>
    <w:rsid w:val="00FC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8C7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EA03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F322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1C3BD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C3BD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1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147F7"/>
  </w:style>
  <w:style w:type="character" w:customStyle="1" w:styleId="20">
    <w:name w:val="Заголовок 2 Знак"/>
    <w:basedOn w:val="a0"/>
    <w:link w:val="2"/>
    <w:uiPriority w:val="9"/>
    <w:rsid w:val="00EA03CD"/>
    <w:rPr>
      <w:b/>
      <w:bCs/>
      <w:sz w:val="36"/>
      <w:szCs w:val="36"/>
    </w:rPr>
  </w:style>
  <w:style w:type="character" w:customStyle="1" w:styleId="blk">
    <w:name w:val="blk"/>
    <w:basedOn w:val="a0"/>
    <w:rsid w:val="00EA03CD"/>
  </w:style>
  <w:style w:type="paragraph" w:styleId="a7">
    <w:name w:val="List Paragraph"/>
    <w:basedOn w:val="a"/>
    <w:uiPriority w:val="34"/>
    <w:qFormat/>
    <w:rsid w:val="00D14A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007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063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76185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0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4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AE9EF-046B-44D0-98C6-CF31FF6FD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Selsovit</dc:creator>
  <cp:lastModifiedBy>Анна</cp:lastModifiedBy>
  <cp:revision>25</cp:revision>
  <cp:lastPrinted>2018-10-03T06:03:00Z</cp:lastPrinted>
  <dcterms:created xsi:type="dcterms:W3CDTF">2018-09-11T10:20:00Z</dcterms:created>
  <dcterms:modified xsi:type="dcterms:W3CDTF">2018-10-08T12:32:00Z</dcterms:modified>
</cp:coreProperties>
</file>