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0" w:rsidRPr="00CB6E7B" w:rsidRDefault="00ED7350" w:rsidP="001A3A77">
      <w:pPr>
        <w:pStyle w:val="a3"/>
        <w:ind w:right="-6"/>
        <w:jc w:val="center"/>
        <w:rPr>
          <w:b/>
          <w:sz w:val="24"/>
          <w:szCs w:val="24"/>
          <w:u w:val="single"/>
        </w:rPr>
      </w:pPr>
    </w:p>
    <w:p w:rsidR="00ED7350" w:rsidRPr="00CB6E7B" w:rsidRDefault="00ED7350" w:rsidP="001A3A77">
      <w:pPr>
        <w:pStyle w:val="a3"/>
        <w:ind w:right="-6"/>
        <w:jc w:val="center"/>
        <w:rPr>
          <w:sz w:val="24"/>
          <w:szCs w:val="24"/>
        </w:rPr>
      </w:pPr>
    </w:p>
    <w:p w:rsidR="00ED7350" w:rsidRPr="00CB6E7B" w:rsidRDefault="00836B9B" w:rsidP="001A3A77">
      <w:pPr>
        <w:pStyle w:val="a3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CB6E7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36B9B" w:rsidRPr="00CB6E7B" w:rsidRDefault="00836B9B" w:rsidP="001A3A77">
      <w:pPr>
        <w:pStyle w:val="a3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CB6E7B">
        <w:rPr>
          <w:rFonts w:ascii="Times New Roman" w:hAnsi="Times New Roman"/>
          <w:b/>
          <w:sz w:val="24"/>
          <w:szCs w:val="24"/>
        </w:rPr>
        <w:t>Ростовская область Цимлянский район</w:t>
      </w:r>
    </w:p>
    <w:p w:rsidR="00836B9B" w:rsidRPr="00CB6E7B" w:rsidRDefault="00836B9B" w:rsidP="001A3A77">
      <w:pPr>
        <w:pStyle w:val="a3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CB6E7B">
        <w:rPr>
          <w:rFonts w:ascii="Times New Roman" w:hAnsi="Times New Roman"/>
          <w:b/>
          <w:sz w:val="24"/>
          <w:szCs w:val="24"/>
        </w:rPr>
        <w:t>АДМИНИСТРАЦИЯ</w:t>
      </w:r>
    </w:p>
    <w:p w:rsidR="00836B9B" w:rsidRDefault="00BB2D18" w:rsidP="001A3A77">
      <w:pPr>
        <w:pStyle w:val="a3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CB6E7B">
        <w:rPr>
          <w:rFonts w:ascii="Times New Roman" w:hAnsi="Times New Roman"/>
          <w:b/>
          <w:sz w:val="24"/>
          <w:szCs w:val="24"/>
        </w:rPr>
        <w:t>САРКЕЛОВСКОГО</w:t>
      </w:r>
      <w:r w:rsidR="00836B9B" w:rsidRPr="00CB6E7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A1CDF" w:rsidRDefault="007A1CDF" w:rsidP="001A3A77">
      <w:pPr>
        <w:pStyle w:val="a3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7A1CDF" w:rsidRPr="00CB6E7B" w:rsidRDefault="007A1CDF" w:rsidP="001A3A77">
      <w:pPr>
        <w:pStyle w:val="a3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ED7350" w:rsidRPr="00CB6E7B" w:rsidRDefault="00836B9B" w:rsidP="007A1CDF">
      <w:pPr>
        <w:pStyle w:val="a3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CB6E7B">
        <w:rPr>
          <w:rFonts w:ascii="Times New Roman" w:hAnsi="Times New Roman"/>
          <w:b/>
          <w:sz w:val="24"/>
          <w:szCs w:val="24"/>
        </w:rPr>
        <w:t xml:space="preserve"> </w:t>
      </w:r>
      <w:r w:rsidR="007A1CDF">
        <w:rPr>
          <w:rFonts w:ascii="Times New Roman" w:hAnsi="Times New Roman"/>
          <w:b/>
          <w:sz w:val="24"/>
          <w:szCs w:val="24"/>
        </w:rPr>
        <w:t>ПОСТАНОВЛЕНИЕ</w:t>
      </w:r>
    </w:p>
    <w:p w:rsidR="00ED7350" w:rsidRPr="00CB6E7B" w:rsidRDefault="00ED7350">
      <w:pPr>
        <w:pStyle w:val="a3"/>
        <w:ind w:right="-604"/>
        <w:rPr>
          <w:rFonts w:ascii="Times New Roman" w:hAnsi="Times New Roman"/>
          <w:bCs/>
          <w:sz w:val="24"/>
          <w:szCs w:val="24"/>
        </w:rPr>
      </w:pPr>
    </w:p>
    <w:p w:rsidR="00ED7350" w:rsidRPr="00BF02A2" w:rsidRDefault="00CD6822" w:rsidP="00581DB3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87110" w:rsidRPr="00BF02A2">
        <w:rPr>
          <w:sz w:val="28"/>
          <w:szCs w:val="28"/>
        </w:rPr>
        <w:t>.1</w:t>
      </w:r>
      <w:r w:rsidR="00BB2D18" w:rsidRPr="00BF02A2">
        <w:rPr>
          <w:sz w:val="28"/>
          <w:szCs w:val="28"/>
        </w:rPr>
        <w:t>2.201</w:t>
      </w:r>
      <w:r>
        <w:rPr>
          <w:sz w:val="28"/>
          <w:szCs w:val="28"/>
        </w:rPr>
        <w:t>4</w:t>
      </w:r>
      <w:r w:rsidR="00836B9B" w:rsidRPr="00BF02A2">
        <w:rPr>
          <w:sz w:val="28"/>
          <w:szCs w:val="28"/>
        </w:rPr>
        <w:t xml:space="preserve"> г.</w:t>
      </w:r>
      <w:r w:rsidR="00347878" w:rsidRPr="00BF02A2">
        <w:rPr>
          <w:sz w:val="28"/>
          <w:szCs w:val="28"/>
        </w:rPr>
        <w:tab/>
      </w:r>
      <w:r w:rsidR="00347878" w:rsidRPr="00BF02A2">
        <w:rPr>
          <w:sz w:val="28"/>
          <w:szCs w:val="28"/>
        </w:rPr>
        <w:tab/>
      </w:r>
      <w:r w:rsidR="00347878" w:rsidRPr="00BF02A2">
        <w:rPr>
          <w:sz w:val="28"/>
          <w:szCs w:val="28"/>
        </w:rPr>
        <w:tab/>
      </w:r>
      <w:r w:rsidR="00347878" w:rsidRPr="00BF02A2">
        <w:rPr>
          <w:sz w:val="28"/>
          <w:szCs w:val="28"/>
        </w:rPr>
        <w:tab/>
      </w:r>
      <w:r w:rsidR="005C2A02" w:rsidRPr="00BF02A2">
        <w:rPr>
          <w:sz w:val="28"/>
          <w:szCs w:val="28"/>
        </w:rPr>
        <w:tab/>
      </w:r>
      <w:r w:rsidR="00347878" w:rsidRPr="00BF02A2">
        <w:rPr>
          <w:sz w:val="28"/>
          <w:szCs w:val="28"/>
        </w:rPr>
        <w:t>№</w:t>
      </w:r>
      <w:r w:rsidR="00F939A5">
        <w:rPr>
          <w:sz w:val="28"/>
          <w:szCs w:val="28"/>
        </w:rPr>
        <w:t xml:space="preserve"> </w:t>
      </w:r>
      <w:r>
        <w:rPr>
          <w:sz w:val="28"/>
          <w:szCs w:val="28"/>
        </w:rPr>
        <w:t>124</w:t>
      </w:r>
      <w:r w:rsidR="00164C66" w:rsidRPr="00BF02A2">
        <w:rPr>
          <w:sz w:val="28"/>
          <w:szCs w:val="28"/>
        </w:rPr>
        <w:tab/>
      </w:r>
      <w:r w:rsidR="00BB2D18" w:rsidRPr="00BF02A2">
        <w:rPr>
          <w:sz w:val="28"/>
          <w:szCs w:val="28"/>
        </w:rPr>
        <w:t xml:space="preserve">                п.Саркел</w:t>
      </w:r>
    </w:p>
    <w:p w:rsidR="00950E37" w:rsidRPr="00BF02A2" w:rsidRDefault="00950E37" w:rsidP="00581DB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950E37" w:rsidRPr="00BF02A2" w:rsidTr="00CB6E7B">
        <w:tc>
          <w:tcPr>
            <w:tcW w:w="5328" w:type="dxa"/>
          </w:tcPr>
          <w:p w:rsidR="00950E37" w:rsidRPr="00BF02A2" w:rsidRDefault="000D1EAF" w:rsidP="00F939A5">
            <w:pPr>
              <w:rPr>
                <w:sz w:val="28"/>
                <w:szCs w:val="28"/>
              </w:rPr>
            </w:pPr>
            <w:r w:rsidRPr="00BF02A2">
              <w:rPr>
                <w:sz w:val="28"/>
                <w:szCs w:val="28"/>
              </w:rPr>
              <w:t xml:space="preserve">Об утверждении </w:t>
            </w:r>
            <w:r w:rsidR="007A1CDF" w:rsidRPr="00BF02A2">
              <w:rPr>
                <w:sz w:val="28"/>
                <w:szCs w:val="28"/>
              </w:rPr>
              <w:t xml:space="preserve">плана  </w:t>
            </w:r>
            <w:r w:rsidRPr="00BF02A2">
              <w:rPr>
                <w:sz w:val="28"/>
                <w:szCs w:val="28"/>
              </w:rPr>
              <w:t>проверок соблюдения зем</w:t>
            </w:r>
            <w:r w:rsidR="00BB2D18" w:rsidRPr="00BF02A2">
              <w:rPr>
                <w:sz w:val="28"/>
                <w:szCs w:val="28"/>
              </w:rPr>
              <w:t>ельного законодательства на 201</w:t>
            </w:r>
            <w:r w:rsidR="00F939A5">
              <w:rPr>
                <w:sz w:val="28"/>
                <w:szCs w:val="28"/>
              </w:rPr>
              <w:t>5</w:t>
            </w:r>
            <w:r w:rsidRPr="00BF02A2">
              <w:rPr>
                <w:sz w:val="28"/>
                <w:szCs w:val="28"/>
              </w:rPr>
              <w:t xml:space="preserve"> год</w:t>
            </w:r>
          </w:p>
        </w:tc>
      </w:tr>
    </w:tbl>
    <w:p w:rsidR="000D1EAF" w:rsidRPr="00BF02A2" w:rsidRDefault="00F51066" w:rsidP="00F51066">
      <w:pPr>
        <w:shd w:val="clear" w:color="auto" w:fill="FFFFFF"/>
        <w:tabs>
          <w:tab w:val="left" w:pos="1820"/>
        </w:tabs>
        <w:jc w:val="both"/>
        <w:rPr>
          <w:sz w:val="28"/>
          <w:szCs w:val="28"/>
        </w:rPr>
      </w:pPr>
      <w:r w:rsidRPr="00BF02A2">
        <w:rPr>
          <w:sz w:val="28"/>
          <w:szCs w:val="28"/>
        </w:rPr>
        <w:tab/>
      </w:r>
    </w:p>
    <w:p w:rsidR="000D1EAF" w:rsidRPr="00BF02A2" w:rsidRDefault="000D1EAF" w:rsidP="000D1EAF">
      <w:pPr>
        <w:shd w:val="clear" w:color="auto" w:fill="FFFFFF"/>
        <w:ind w:firstLine="360"/>
        <w:jc w:val="both"/>
        <w:rPr>
          <w:sz w:val="28"/>
          <w:szCs w:val="28"/>
        </w:rPr>
      </w:pPr>
      <w:r w:rsidRPr="00BF02A2">
        <w:rPr>
          <w:sz w:val="28"/>
          <w:szCs w:val="28"/>
        </w:rPr>
        <w:t xml:space="preserve">В соответствии с постановлением  Администрации </w:t>
      </w:r>
      <w:r w:rsidR="00BB2D18" w:rsidRPr="00BF02A2">
        <w:rPr>
          <w:sz w:val="28"/>
          <w:szCs w:val="28"/>
        </w:rPr>
        <w:t>Саркеловского</w:t>
      </w:r>
      <w:r w:rsidRPr="00BF02A2">
        <w:rPr>
          <w:sz w:val="28"/>
          <w:szCs w:val="28"/>
        </w:rPr>
        <w:t xml:space="preserve">  </w:t>
      </w:r>
      <w:r w:rsidR="0043234F" w:rsidRPr="00BF02A2">
        <w:rPr>
          <w:sz w:val="28"/>
          <w:szCs w:val="28"/>
        </w:rPr>
        <w:t xml:space="preserve">сельского </w:t>
      </w:r>
      <w:r w:rsidRPr="00BF02A2">
        <w:rPr>
          <w:sz w:val="28"/>
          <w:szCs w:val="28"/>
        </w:rPr>
        <w:t xml:space="preserve">поселения от </w:t>
      </w:r>
      <w:r w:rsidR="00CD6822">
        <w:rPr>
          <w:sz w:val="28"/>
          <w:szCs w:val="28"/>
        </w:rPr>
        <w:t>08</w:t>
      </w:r>
      <w:r w:rsidR="005563A8" w:rsidRPr="00BF02A2">
        <w:rPr>
          <w:sz w:val="28"/>
          <w:szCs w:val="28"/>
        </w:rPr>
        <w:t>.</w:t>
      </w:r>
      <w:r w:rsidR="00CD6822">
        <w:rPr>
          <w:sz w:val="28"/>
          <w:szCs w:val="28"/>
        </w:rPr>
        <w:t>04</w:t>
      </w:r>
      <w:r w:rsidR="005563A8" w:rsidRPr="00BF02A2">
        <w:rPr>
          <w:sz w:val="28"/>
          <w:szCs w:val="28"/>
        </w:rPr>
        <w:t>.201</w:t>
      </w:r>
      <w:r w:rsidR="00CD6822">
        <w:rPr>
          <w:sz w:val="28"/>
          <w:szCs w:val="28"/>
        </w:rPr>
        <w:t>3</w:t>
      </w:r>
      <w:r w:rsidR="005563A8" w:rsidRPr="00BF02A2">
        <w:rPr>
          <w:sz w:val="28"/>
          <w:szCs w:val="28"/>
        </w:rPr>
        <w:t>г.</w:t>
      </w:r>
      <w:r w:rsidR="0043234F" w:rsidRPr="00BF02A2">
        <w:rPr>
          <w:sz w:val="28"/>
          <w:szCs w:val="28"/>
        </w:rPr>
        <w:t xml:space="preserve">  №</w:t>
      </w:r>
      <w:r w:rsidR="00BB2D18" w:rsidRPr="00BF02A2">
        <w:rPr>
          <w:sz w:val="28"/>
          <w:szCs w:val="28"/>
        </w:rPr>
        <w:t xml:space="preserve"> </w:t>
      </w:r>
      <w:r w:rsidR="00CD6822">
        <w:rPr>
          <w:sz w:val="28"/>
          <w:szCs w:val="28"/>
        </w:rPr>
        <w:t>91</w:t>
      </w:r>
      <w:r w:rsidR="005563A8" w:rsidRPr="00BF02A2">
        <w:rPr>
          <w:sz w:val="28"/>
          <w:szCs w:val="28"/>
        </w:rPr>
        <w:t xml:space="preserve"> </w:t>
      </w:r>
      <w:r w:rsidRPr="00BF02A2">
        <w:rPr>
          <w:sz w:val="28"/>
          <w:szCs w:val="28"/>
        </w:rPr>
        <w:t xml:space="preserve"> «Об </w:t>
      </w:r>
      <w:r w:rsidR="00BB2D18" w:rsidRPr="00BF02A2">
        <w:rPr>
          <w:sz w:val="28"/>
          <w:szCs w:val="28"/>
        </w:rPr>
        <w:t xml:space="preserve"> утверждении административного регламента «Организация</w:t>
      </w:r>
      <w:r w:rsidRPr="00BF02A2">
        <w:rPr>
          <w:sz w:val="28"/>
          <w:szCs w:val="28"/>
        </w:rPr>
        <w:t xml:space="preserve"> муниципального земельного контроля на территории муниципального образования «</w:t>
      </w:r>
      <w:r w:rsidR="00BB2D18" w:rsidRPr="00BF02A2">
        <w:rPr>
          <w:sz w:val="28"/>
          <w:szCs w:val="28"/>
        </w:rPr>
        <w:t>Саркеловское сельское поселение</w:t>
      </w:r>
      <w:r w:rsidRPr="00BF02A2">
        <w:rPr>
          <w:sz w:val="28"/>
          <w:szCs w:val="28"/>
        </w:rPr>
        <w:t xml:space="preserve">», руководствуясь Уставом </w:t>
      </w:r>
      <w:r w:rsidR="00BB2D18" w:rsidRPr="00BF02A2">
        <w:rPr>
          <w:sz w:val="28"/>
          <w:szCs w:val="28"/>
        </w:rPr>
        <w:t>Саркеловского</w:t>
      </w:r>
      <w:r w:rsidR="0043234F" w:rsidRPr="00BF02A2">
        <w:rPr>
          <w:sz w:val="28"/>
          <w:szCs w:val="28"/>
        </w:rPr>
        <w:t xml:space="preserve"> сельского поселения</w:t>
      </w:r>
      <w:r w:rsidRPr="00BF02A2">
        <w:rPr>
          <w:sz w:val="28"/>
          <w:szCs w:val="28"/>
        </w:rPr>
        <w:t>:</w:t>
      </w:r>
    </w:p>
    <w:p w:rsidR="000D1EAF" w:rsidRPr="00BF02A2" w:rsidRDefault="000D1EAF" w:rsidP="000D1EAF">
      <w:pPr>
        <w:numPr>
          <w:ilvl w:val="0"/>
          <w:numId w:val="10"/>
        </w:numPr>
        <w:jc w:val="both"/>
        <w:rPr>
          <w:sz w:val="28"/>
          <w:szCs w:val="28"/>
        </w:rPr>
      </w:pPr>
      <w:r w:rsidRPr="00BF02A2">
        <w:rPr>
          <w:sz w:val="28"/>
          <w:szCs w:val="28"/>
        </w:rPr>
        <w:t>Утвердить план проверок  соблюдения земельн</w:t>
      </w:r>
      <w:r w:rsidR="004B32EA" w:rsidRPr="00BF02A2">
        <w:rPr>
          <w:sz w:val="28"/>
          <w:szCs w:val="28"/>
        </w:rPr>
        <w:t>ого законодательства на 201</w:t>
      </w:r>
      <w:r w:rsidR="00F939A5">
        <w:rPr>
          <w:sz w:val="28"/>
          <w:szCs w:val="28"/>
        </w:rPr>
        <w:t>5</w:t>
      </w:r>
      <w:r w:rsidRPr="00BF02A2">
        <w:rPr>
          <w:sz w:val="28"/>
          <w:szCs w:val="28"/>
        </w:rPr>
        <w:t xml:space="preserve"> год</w:t>
      </w:r>
      <w:r w:rsidR="004B32EA" w:rsidRPr="00BF02A2">
        <w:rPr>
          <w:sz w:val="28"/>
          <w:szCs w:val="28"/>
        </w:rPr>
        <w:t xml:space="preserve"> в отношении юридических лиц</w:t>
      </w:r>
      <w:r w:rsidRPr="00BF02A2">
        <w:rPr>
          <w:sz w:val="28"/>
          <w:szCs w:val="28"/>
        </w:rPr>
        <w:t>, согласно приложению</w:t>
      </w:r>
      <w:r w:rsidR="00836B9B" w:rsidRPr="00BF02A2">
        <w:rPr>
          <w:sz w:val="28"/>
          <w:szCs w:val="28"/>
        </w:rPr>
        <w:t xml:space="preserve"> </w:t>
      </w:r>
      <w:r w:rsidR="004B32EA" w:rsidRPr="00BF02A2">
        <w:rPr>
          <w:sz w:val="28"/>
          <w:szCs w:val="28"/>
        </w:rPr>
        <w:t>№</w:t>
      </w:r>
      <w:r w:rsidR="00836B9B" w:rsidRPr="00BF02A2">
        <w:rPr>
          <w:sz w:val="28"/>
          <w:szCs w:val="28"/>
        </w:rPr>
        <w:t xml:space="preserve"> </w:t>
      </w:r>
      <w:r w:rsidR="004B32EA" w:rsidRPr="00BF02A2">
        <w:rPr>
          <w:sz w:val="28"/>
          <w:szCs w:val="28"/>
        </w:rPr>
        <w:t>1</w:t>
      </w:r>
      <w:r w:rsidRPr="00BF02A2">
        <w:rPr>
          <w:sz w:val="28"/>
          <w:szCs w:val="28"/>
        </w:rPr>
        <w:t>.</w:t>
      </w:r>
    </w:p>
    <w:p w:rsidR="004B32EA" w:rsidRPr="00BF02A2" w:rsidRDefault="004B32EA" w:rsidP="004B32EA">
      <w:pPr>
        <w:numPr>
          <w:ilvl w:val="0"/>
          <w:numId w:val="10"/>
        </w:numPr>
        <w:jc w:val="both"/>
        <w:rPr>
          <w:sz w:val="28"/>
          <w:szCs w:val="28"/>
        </w:rPr>
      </w:pPr>
      <w:r w:rsidRPr="00BF02A2">
        <w:rPr>
          <w:sz w:val="28"/>
          <w:szCs w:val="28"/>
        </w:rPr>
        <w:t>Утвердить план проверок  соблюдения зем</w:t>
      </w:r>
      <w:r w:rsidR="00F939A5">
        <w:rPr>
          <w:sz w:val="28"/>
          <w:szCs w:val="28"/>
        </w:rPr>
        <w:t>ельного законодательства на 2015</w:t>
      </w:r>
      <w:r w:rsidRPr="00BF02A2">
        <w:rPr>
          <w:sz w:val="28"/>
          <w:szCs w:val="28"/>
        </w:rPr>
        <w:t xml:space="preserve"> год в отношении физических лиц, согласно приложению</w:t>
      </w:r>
      <w:r w:rsidR="00836B9B" w:rsidRPr="00BF02A2">
        <w:rPr>
          <w:sz w:val="28"/>
          <w:szCs w:val="28"/>
        </w:rPr>
        <w:t xml:space="preserve"> </w:t>
      </w:r>
      <w:r w:rsidRPr="00BF02A2">
        <w:rPr>
          <w:sz w:val="28"/>
          <w:szCs w:val="28"/>
        </w:rPr>
        <w:t>№</w:t>
      </w:r>
      <w:r w:rsidR="00836B9B" w:rsidRPr="00BF02A2">
        <w:rPr>
          <w:sz w:val="28"/>
          <w:szCs w:val="28"/>
        </w:rPr>
        <w:t xml:space="preserve"> 2</w:t>
      </w:r>
      <w:r w:rsidRPr="00BF02A2">
        <w:rPr>
          <w:sz w:val="28"/>
          <w:szCs w:val="28"/>
        </w:rPr>
        <w:t>.</w:t>
      </w:r>
    </w:p>
    <w:p w:rsidR="000D1EAF" w:rsidRPr="00BF02A2" w:rsidRDefault="000D1EAF" w:rsidP="000D1EAF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BF02A2">
        <w:rPr>
          <w:sz w:val="28"/>
          <w:szCs w:val="28"/>
        </w:rPr>
        <w:t>Контроль за</w:t>
      </w:r>
      <w:proofErr w:type="gramEnd"/>
      <w:r w:rsidRPr="00BF02A2">
        <w:rPr>
          <w:sz w:val="28"/>
          <w:szCs w:val="28"/>
        </w:rPr>
        <w:t xml:space="preserve"> выполнением распоряжения </w:t>
      </w:r>
      <w:r w:rsidR="005563A8" w:rsidRPr="00BF02A2">
        <w:rPr>
          <w:sz w:val="28"/>
          <w:szCs w:val="28"/>
        </w:rPr>
        <w:t>оставляю за собой.</w:t>
      </w:r>
    </w:p>
    <w:p w:rsidR="00724E91" w:rsidRPr="00BF02A2" w:rsidRDefault="00724E91" w:rsidP="00724E91">
      <w:pPr>
        <w:ind w:left="360"/>
        <w:jc w:val="both"/>
        <w:rPr>
          <w:sz w:val="28"/>
          <w:szCs w:val="28"/>
        </w:rPr>
      </w:pPr>
    </w:p>
    <w:p w:rsidR="00F03D5A" w:rsidRPr="00BF02A2" w:rsidRDefault="00F03D5A" w:rsidP="00724E91">
      <w:pPr>
        <w:ind w:left="360"/>
        <w:jc w:val="both"/>
        <w:rPr>
          <w:sz w:val="28"/>
          <w:szCs w:val="28"/>
        </w:rPr>
      </w:pPr>
    </w:p>
    <w:p w:rsidR="003C325A" w:rsidRPr="00BF02A2" w:rsidRDefault="003C325A" w:rsidP="00724E91">
      <w:pPr>
        <w:ind w:left="360"/>
        <w:jc w:val="both"/>
        <w:rPr>
          <w:sz w:val="28"/>
          <w:szCs w:val="28"/>
        </w:rPr>
      </w:pPr>
    </w:p>
    <w:p w:rsidR="003C325A" w:rsidRPr="00BF02A2" w:rsidRDefault="003C325A" w:rsidP="00724E91">
      <w:pPr>
        <w:ind w:left="360"/>
        <w:jc w:val="both"/>
        <w:rPr>
          <w:sz w:val="28"/>
          <w:szCs w:val="28"/>
        </w:rPr>
      </w:pPr>
    </w:p>
    <w:p w:rsidR="0043234F" w:rsidRPr="00BF02A2" w:rsidRDefault="00724E91" w:rsidP="003C325A">
      <w:pPr>
        <w:jc w:val="both"/>
        <w:rPr>
          <w:sz w:val="28"/>
          <w:szCs w:val="28"/>
        </w:rPr>
      </w:pPr>
      <w:r w:rsidRPr="00BF02A2">
        <w:rPr>
          <w:sz w:val="28"/>
          <w:szCs w:val="28"/>
        </w:rPr>
        <w:t xml:space="preserve">Глава </w:t>
      </w:r>
      <w:r w:rsidR="00BB2D18" w:rsidRPr="00BF02A2">
        <w:rPr>
          <w:sz w:val="28"/>
          <w:szCs w:val="28"/>
        </w:rPr>
        <w:t>Саркеловского</w:t>
      </w:r>
    </w:p>
    <w:p w:rsidR="00724E91" w:rsidRPr="00BF02A2" w:rsidRDefault="0043234F" w:rsidP="003C325A">
      <w:pPr>
        <w:jc w:val="both"/>
        <w:rPr>
          <w:sz w:val="28"/>
          <w:szCs w:val="28"/>
        </w:rPr>
      </w:pPr>
      <w:r w:rsidRPr="00BF02A2">
        <w:rPr>
          <w:sz w:val="28"/>
          <w:szCs w:val="28"/>
        </w:rPr>
        <w:t xml:space="preserve">сельского поселения                                                        </w:t>
      </w:r>
      <w:r w:rsidR="00BB2D18" w:rsidRPr="00BF02A2">
        <w:rPr>
          <w:sz w:val="28"/>
          <w:szCs w:val="28"/>
        </w:rPr>
        <w:t>А.В.Михаил</w:t>
      </w:r>
    </w:p>
    <w:p w:rsidR="00724E91" w:rsidRPr="00BF02A2" w:rsidRDefault="00724E91" w:rsidP="00724E91">
      <w:pPr>
        <w:jc w:val="both"/>
        <w:rPr>
          <w:sz w:val="28"/>
          <w:szCs w:val="28"/>
        </w:rPr>
      </w:pPr>
    </w:p>
    <w:p w:rsidR="00724E91" w:rsidRPr="00BF02A2" w:rsidRDefault="00724E91" w:rsidP="00724E91">
      <w:pPr>
        <w:jc w:val="both"/>
        <w:rPr>
          <w:sz w:val="28"/>
          <w:szCs w:val="28"/>
        </w:rPr>
      </w:pPr>
    </w:p>
    <w:p w:rsidR="00724E91" w:rsidRPr="00BF02A2" w:rsidRDefault="00724E91" w:rsidP="00724E91">
      <w:pPr>
        <w:jc w:val="both"/>
        <w:rPr>
          <w:sz w:val="28"/>
          <w:szCs w:val="28"/>
        </w:rPr>
      </w:pPr>
    </w:p>
    <w:p w:rsidR="00724E91" w:rsidRPr="00CB6E7B" w:rsidRDefault="00724E91" w:rsidP="00724E91">
      <w:pPr>
        <w:jc w:val="both"/>
      </w:pPr>
    </w:p>
    <w:p w:rsidR="00724E91" w:rsidRPr="00CB6E7B" w:rsidRDefault="00724E91" w:rsidP="00724E91">
      <w:pPr>
        <w:jc w:val="both"/>
      </w:pPr>
    </w:p>
    <w:p w:rsidR="00724E91" w:rsidRPr="00CB6E7B" w:rsidRDefault="00724E91" w:rsidP="00724E91">
      <w:pPr>
        <w:jc w:val="both"/>
      </w:pPr>
    </w:p>
    <w:p w:rsidR="00724E91" w:rsidRPr="00CB6E7B" w:rsidRDefault="00724E91" w:rsidP="00724E91">
      <w:pPr>
        <w:jc w:val="both"/>
      </w:pPr>
    </w:p>
    <w:p w:rsidR="00724E91" w:rsidRPr="00CB6E7B" w:rsidRDefault="00724E91" w:rsidP="00724E91">
      <w:pPr>
        <w:jc w:val="both"/>
      </w:pPr>
    </w:p>
    <w:p w:rsidR="00724E91" w:rsidRPr="00CB6E7B" w:rsidRDefault="00724E91" w:rsidP="00724E91">
      <w:pPr>
        <w:jc w:val="both"/>
      </w:pPr>
    </w:p>
    <w:p w:rsidR="00724E91" w:rsidRPr="00CB6E7B" w:rsidRDefault="00724E91" w:rsidP="00724E91">
      <w:pPr>
        <w:jc w:val="both"/>
      </w:pPr>
    </w:p>
    <w:p w:rsidR="00724E91" w:rsidRPr="00CB6E7B" w:rsidRDefault="00724E91" w:rsidP="00724E91">
      <w:pPr>
        <w:jc w:val="both"/>
      </w:pPr>
    </w:p>
    <w:p w:rsidR="00887110" w:rsidRPr="00A440A4" w:rsidRDefault="00887110" w:rsidP="00887110">
      <w:pPr>
        <w:jc w:val="both"/>
        <w:rPr>
          <w:sz w:val="20"/>
          <w:szCs w:val="20"/>
        </w:rPr>
      </w:pPr>
      <w:r w:rsidRPr="00A440A4">
        <w:rPr>
          <w:sz w:val="20"/>
          <w:szCs w:val="20"/>
        </w:rPr>
        <w:t>Постановление вносит</w:t>
      </w:r>
    </w:p>
    <w:p w:rsidR="00887110" w:rsidRPr="00A440A4" w:rsidRDefault="00887110" w:rsidP="00887110">
      <w:pPr>
        <w:jc w:val="both"/>
        <w:rPr>
          <w:sz w:val="20"/>
          <w:szCs w:val="20"/>
        </w:rPr>
      </w:pPr>
      <w:r w:rsidRPr="00A440A4">
        <w:rPr>
          <w:sz w:val="20"/>
          <w:szCs w:val="20"/>
        </w:rPr>
        <w:t>ведущий специалист</w:t>
      </w:r>
    </w:p>
    <w:p w:rsidR="00887110" w:rsidRPr="00A440A4" w:rsidRDefault="00887110" w:rsidP="00887110">
      <w:pPr>
        <w:jc w:val="both"/>
        <w:rPr>
          <w:sz w:val="20"/>
          <w:szCs w:val="20"/>
        </w:rPr>
      </w:pPr>
      <w:r w:rsidRPr="00A440A4">
        <w:rPr>
          <w:sz w:val="20"/>
          <w:szCs w:val="20"/>
        </w:rPr>
        <w:t>по имущественным и</w:t>
      </w:r>
    </w:p>
    <w:p w:rsidR="00887110" w:rsidRPr="00A440A4" w:rsidRDefault="00887110" w:rsidP="00887110">
      <w:pPr>
        <w:jc w:val="both"/>
        <w:rPr>
          <w:sz w:val="20"/>
          <w:szCs w:val="20"/>
        </w:rPr>
      </w:pPr>
      <w:r w:rsidRPr="00A440A4">
        <w:rPr>
          <w:sz w:val="20"/>
          <w:szCs w:val="20"/>
        </w:rPr>
        <w:t>земельным отношениям</w:t>
      </w:r>
    </w:p>
    <w:p w:rsidR="0043234F" w:rsidRPr="00CB6E7B" w:rsidRDefault="0043234F" w:rsidP="00724E91">
      <w:pPr>
        <w:sectPr w:rsidR="0043234F" w:rsidRPr="00CB6E7B" w:rsidSect="006A163E">
          <w:pgSz w:w="11906" w:h="16838"/>
          <w:pgMar w:top="737" w:right="851" w:bottom="851" w:left="1418" w:header="709" w:footer="709" w:gutter="0"/>
          <w:cols w:space="708"/>
          <w:docGrid w:linePitch="360"/>
        </w:sectPr>
      </w:pPr>
    </w:p>
    <w:p w:rsidR="00C55147" w:rsidRDefault="00C55147" w:rsidP="00527A3B">
      <w:pPr>
        <w:ind w:right="567"/>
        <w:jc w:val="center"/>
      </w:pPr>
    </w:p>
    <w:tbl>
      <w:tblPr>
        <w:tblW w:w="20737" w:type="dxa"/>
        <w:tblInd w:w="108" w:type="dxa"/>
        <w:tblLook w:val="04A0" w:firstRow="1" w:lastRow="0" w:firstColumn="1" w:lastColumn="0" w:noHBand="0" w:noVBand="1"/>
      </w:tblPr>
      <w:tblGrid>
        <w:gridCol w:w="1710"/>
        <w:gridCol w:w="3629"/>
        <w:gridCol w:w="1165"/>
        <w:gridCol w:w="459"/>
        <w:gridCol w:w="1783"/>
        <w:gridCol w:w="696"/>
        <w:gridCol w:w="1516"/>
        <w:gridCol w:w="1216"/>
        <w:gridCol w:w="1545"/>
        <w:gridCol w:w="1116"/>
        <w:gridCol w:w="459"/>
        <w:gridCol w:w="1116"/>
        <w:gridCol w:w="616"/>
        <w:gridCol w:w="1116"/>
        <w:gridCol w:w="478"/>
        <w:gridCol w:w="725"/>
        <w:gridCol w:w="459"/>
        <w:gridCol w:w="933"/>
      </w:tblGrid>
      <w:tr w:rsidR="00F951FC" w:rsidTr="00682CDE">
        <w:trPr>
          <w:trHeight w:val="300"/>
        </w:trPr>
        <w:tc>
          <w:tcPr>
            <w:tcW w:w="5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NJSj9fmsllOrfgvbnm039494984_$$wd77d7!fnnnfk_123_Godd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к Правилам подготовки органами государственного контроля (надзора)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и органами муниципального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контроля ежегодных планов проведения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>плановых проверок юридических лиц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индивидуальных предпринимателей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(в редакции постановления Правительства Российской Федерации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от 30 декабря 2011 г. № 1248) </w:t>
            </w:r>
          </w:p>
        </w:tc>
      </w:tr>
      <w:tr w:rsidR="00F951FC" w:rsidTr="00682CDE">
        <w:trPr>
          <w:trHeight w:val="31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31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20140602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Номер плана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АС </w:t>
            </w:r>
            <w:proofErr w:type="spellStart"/>
            <w:r>
              <w:rPr>
                <w:color w:val="000000"/>
              </w:rPr>
              <w:t>СППиВП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951FC" w:rsidRDefault="00F951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31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Наименование прокуратуры</w:t>
            </w:r>
          </w:p>
        </w:tc>
        <w:tc>
          <w:tcPr>
            <w:tcW w:w="8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951FC" w:rsidRDefault="00F951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31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Дата выгрузки из системы АС </w:t>
            </w:r>
            <w:proofErr w:type="spellStart"/>
            <w:r>
              <w:rPr>
                <w:color w:val="000000"/>
              </w:rPr>
              <w:t>СППиВП</w:t>
            </w:r>
            <w:proofErr w:type="spellEnd"/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951FC" w:rsidRDefault="00F951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00.00.00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312"/>
        </w:trPr>
        <w:tc>
          <w:tcPr>
            <w:tcW w:w="207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FC" w:rsidRDefault="00F951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ТИПОВАЯ ФОРМА</w:t>
            </w:r>
          </w:p>
        </w:tc>
      </w:tr>
      <w:tr w:rsidR="00F951FC" w:rsidTr="00682CDE">
        <w:trPr>
          <w:trHeight w:val="312"/>
        </w:trPr>
        <w:tc>
          <w:tcPr>
            <w:tcW w:w="207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1FC" w:rsidRDefault="00F951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ежегодного плана проведения плановых проверок юридических лиц и индивидуальных предпринимателей</w:t>
            </w:r>
          </w:p>
        </w:tc>
      </w:tr>
      <w:tr w:rsidR="00F951FC" w:rsidTr="00682CDE">
        <w:trPr>
          <w:trHeight w:val="26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 Саркеловского сельского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</w:t>
            </w:r>
          </w:p>
        </w:tc>
      </w:tr>
      <w:tr w:rsidR="00F951FC" w:rsidTr="00682CDE">
        <w:trPr>
          <w:trHeight w:val="264"/>
        </w:trPr>
        <w:tc>
          <w:tcPr>
            <w:tcW w:w="17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А.В.Михаил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Глава Саркеловского сельского поселения</w:t>
            </w:r>
          </w:p>
        </w:tc>
      </w:tr>
      <w:tr w:rsidR="00F951FC" w:rsidTr="00682CDE">
        <w:trPr>
          <w:trHeight w:val="26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(фамилия, инициалы и подпись руководителя)</w:t>
            </w:r>
          </w:p>
        </w:tc>
      </w:tr>
      <w:tr w:rsidR="00F951FC" w:rsidTr="00682CDE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28.08.2014г.</w:t>
            </w:r>
          </w:p>
        </w:tc>
      </w:tr>
      <w:tr w:rsidR="00F951FC" w:rsidTr="00682CDE">
        <w:trPr>
          <w:trHeight w:val="26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31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 xml:space="preserve"> Л А Н</w:t>
            </w:r>
          </w:p>
        </w:tc>
      </w:tr>
      <w:tr w:rsidR="00F951FC" w:rsidTr="00682CDE">
        <w:trPr>
          <w:trHeight w:val="31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проведения плановых проверок юридических лиц и индивидуальных предпринимателей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300"/>
        </w:trPr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Наименование юридического лица</w:t>
            </w:r>
            <w:r>
              <w:rPr>
                <w:color w:val="000000"/>
                <w:sz w:val="20"/>
                <w:szCs w:val="20"/>
              </w:rPr>
              <w:br/>
              <w:t xml:space="preserve"> (филиала, представительства, обособленного структурного подразделения) (ЮЛ) (</w:t>
            </w:r>
            <w:proofErr w:type="spellStart"/>
            <w:r>
              <w:rPr>
                <w:color w:val="000000"/>
                <w:sz w:val="20"/>
                <w:szCs w:val="20"/>
              </w:rPr>
              <w:t>ф.и.о.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индивидуального предпринимателя (ИП)), деятельность которого</w:t>
            </w:r>
            <w:r>
              <w:rPr>
                <w:color w:val="000000"/>
                <w:sz w:val="20"/>
                <w:szCs w:val="20"/>
              </w:rPr>
              <w:br/>
              <w:t>подлежит проверке</w:t>
            </w:r>
            <w:proofErr w:type="gramEnd"/>
          </w:p>
        </w:tc>
        <w:tc>
          <w:tcPr>
            <w:tcW w:w="410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Адреса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30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органа</w:t>
            </w:r>
            <w:r>
              <w:rPr>
                <w:color w:val="000000"/>
                <w:sz w:val="20"/>
                <w:szCs w:val="20"/>
              </w:rPr>
              <w:br/>
              <w:t xml:space="preserve">государственного контроля (надзора), органа муниципального контроля, </w:t>
            </w:r>
            <w:r>
              <w:rPr>
                <w:color w:val="000000"/>
                <w:sz w:val="20"/>
                <w:szCs w:val="20"/>
              </w:rPr>
              <w:br/>
              <w:t>с которым проверка проводится совместно</w:t>
            </w: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 нахождения ЮЛ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 жительства ИП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 фактического осуществления деятельности ЮЛ, ИП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места нахождения </w:t>
            </w:r>
            <w:r>
              <w:rPr>
                <w:color w:val="000000"/>
                <w:sz w:val="20"/>
                <w:szCs w:val="20"/>
              </w:rPr>
              <w:br/>
              <w:t>объектов</w:t>
            </w: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государственной регистрации ЮЛ, ИП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начала осуществления ЮЛ, ИП деятельности</w:t>
            </w:r>
            <w:r>
              <w:rPr>
                <w:color w:val="000000"/>
                <w:sz w:val="20"/>
                <w:szCs w:val="20"/>
              </w:rPr>
              <w:br/>
              <w:t>в соответствии с представленным уведомлением о ее начале деятельности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основания в соответствии с федеральным законом</w:t>
            </w: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рабочих дней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рабочих часов </w:t>
            </w:r>
            <w:r>
              <w:rPr>
                <w:color w:val="000000"/>
                <w:sz w:val="20"/>
                <w:szCs w:val="20"/>
              </w:rPr>
              <w:br/>
              <w:t>(для МСП и МКП)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64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76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</w:tr>
      <w:tr w:rsidR="00F951FC" w:rsidTr="00682CDE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1FC" w:rsidRDefault="00F95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F951FC" w:rsidTr="00682CDE">
        <w:trPr>
          <w:trHeight w:val="133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FC" w:rsidRDefault="00F951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"Мелиоратор"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Россия, Ростовская область, город Цимлянск, улица Морская, дом № 26 </w:t>
            </w:r>
            <w:proofErr w:type="spellStart"/>
            <w:r>
              <w:rPr>
                <w:color w:val="000000"/>
                <w:sz w:val="20"/>
                <w:szCs w:val="20"/>
              </w:rPr>
              <w:t>кварира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Ростовская область  </w:t>
            </w:r>
            <w:proofErr w:type="spellStart"/>
            <w:r>
              <w:rPr>
                <w:color w:val="000000"/>
                <w:sz w:val="20"/>
                <w:szCs w:val="20"/>
              </w:rPr>
              <w:t>Цимлянский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в границах ЗАО </w:t>
            </w:r>
            <w:proofErr w:type="spellStart"/>
            <w:r>
              <w:rPr>
                <w:color w:val="000000"/>
                <w:sz w:val="20"/>
                <w:szCs w:val="20"/>
              </w:rPr>
              <w:t>им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бр.3, поле 1, р.у.72, </w:t>
            </w:r>
            <w:proofErr w:type="spellStart"/>
            <w:r>
              <w:rPr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color w:val="000000"/>
                <w:sz w:val="20"/>
                <w:szCs w:val="20"/>
              </w:rPr>
              <w:t>.№ 3, уч.7г  КН 61:41:0600009:502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1046137001932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6137001622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951FC" w:rsidRDefault="00F951F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24.12.2004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951FC" w:rsidRDefault="00682CDE" w:rsidP="00682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F951FC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="00F951FC">
              <w:rPr>
                <w:color w:val="000000"/>
                <w:sz w:val="20"/>
                <w:szCs w:val="20"/>
              </w:rPr>
              <w:t>.2015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951FC" w:rsidRDefault="00F95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951FC" w:rsidRDefault="00F95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951FC" w:rsidRDefault="00F951FC" w:rsidP="00F951FC">
      <w:pPr>
        <w:ind w:left="11160"/>
      </w:pPr>
    </w:p>
    <w:sectPr w:rsidR="00F951FC" w:rsidSect="00527A3B">
      <w:pgSz w:w="23814" w:h="16840" w:orient="landscape" w:code="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57A"/>
    <w:multiLevelType w:val="hybridMultilevel"/>
    <w:tmpl w:val="B64631EE"/>
    <w:lvl w:ilvl="0" w:tplc="D0D035D6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B9D0FE4E">
      <w:numFmt w:val="none"/>
      <w:lvlText w:val=""/>
      <w:lvlJc w:val="left"/>
      <w:pPr>
        <w:tabs>
          <w:tab w:val="num" w:pos="360"/>
        </w:tabs>
      </w:pPr>
    </w:lvl>
    <w:lvl w:ilvl="2" w:tplc="B22005FE">
      <w:numFmt w:val="none"/>
      <w:lvlText w:val=""/>
      <w:lvlJc w:val="left"/>
      <w:pPr>
        <w:tabs>
          <w:tab w:val="num" w:pos="360"/>
        </w:tabs>
      </w:pPr>
    </w:lvl>
    <w:lvl w:ilvl="3" w:tplc="1F1A87E8">
      <w:numFmt w:val="none"/>
      <w:lvlText w:val=""/>
      <w:lvlJc w:val="left"/>
      <w:pPr>
        <w:tabs>
          <w:tab w:val="num" w:pos="360"/>
        </w:tabs>
      </w:pPr>
    </w:lvl>
    <w:lvl w:ilvl="4" w:tplc="2F6EDEF6">
      <w:numFmt w:val="none"/>
      <w:lvlText w:val=""/>
      <w:lvlJc w:val="left"/>
      <w:pPr>
        <w:tabs>
          <w:tab w:val="num" w:pos="360"/>
        </w:tabs>
      </w:pPr>
    </w:lvl>
    <w:lvl w:ilvl="5" w:tplc="04266624">
      <w:numFmt w:val="none"/>
      <w:lvlText w:val=""/>
      <w:lvlJc w:val="left"/>
      <w:pPr>
        <w:tabs>
          <w:tab w:val="num" w:pos="360"/>
        </w:tabs>
      </w:pPr>
    </w:lvl>
    <w:lvl w:ilvl="6" w:tplc="D6B8D64E">
      <w:numFmt w:val="none"/>
      <w:lvlText w:val=""/>
      <w:lvlJc w:val="left"/>
      <w:pPr>
        <w:tabs>
          <w:tab w:val="num" w:pos="360"/>
        </w:tabs>
      </w:pPr>
    </w:lvl>
    <w:lvl w:ilvl="7" w:tplc="01B4C470">
      <w:numFmt w:val="none"/>
      <w:lvlText w:val=""/>
      <w:lvlJc w:val="left"/>
      <w:pPr>
        <w:tabs>
          <w:tab w:val="num" w:pos="360"/>
        </w:tabs>
      </w:pPr>
    </w:lvl>
    <w:lvl w:ilvl="8" w:tplc="9FEA47E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6767D1"/>
    <w:multiLevelType w:val="hybridMultilevel"/>
    <w:tmpl w:val="176E3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301A2"/>
    <w:multiLevelType w:val="hybridMultilevel"/>
    <w:tmpl w:val="88FCA626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74A7A"/>
    <w:multiLevelType w:val="hybridMultilevel"/>
    <w:tmpl w:val="DCE010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CC70345"/>
    <w:multiLevelType w:val="hybridMultilevel"/>
    <w:tmpl w:val="1D825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15488"/>
    <w:multiLevelType w:val="hybridMultilevel"/>
    <w:tmpl w:val="67DA6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7D06D7"/>
    <w:multiLevelType w:val="hybridMultilevel"/>
    <w:tmpl w:val="C91E2B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F4"/>
    <w:rsid w:val="00022E78"/>
    <w:rsid w:val="00045F4B"/>
    <w:rsid w:val="000A401A"/>
    <w:rsid w:val="000D1EAF"/>
    <w:rsid w:val="00104AD6"/>
    <w:rsid w:val="00106ACB"/>
    <w:rsid w:val="00124A61"/>
    <w:rsid w:val="00164C66"/>
    <w:rsid w:val="00171681"/>
    <w:rsid w:val="0018651D"/>
    <w:rsid w:val="001A3A77"/>
    <w:rsid w:val="001C54ED"/>
    <w:rsid w:val="001F2BFE"/>
    <w:rsid w:val="002130C3"/>
    <w:rsid w:val="0021648D"/>
    <w:rsid w:val="002627BD"/>
    <w:rsid w:val="00267FAC"/>
    <w:rsid w:val="002E76D7"/>
    <w:rsid w:val="00321755"/>
    <w:rsid w:val="00337BC8"/>
    <w:rsid w:val="00347878"/>
    <w:rsid w:val="003C325A"/>
    <w:rsid w:val="003E7BF8"/>
    <w:rsid w:val="0040691A"/>
    <w:rsid w:val="0041057A"/>
    <w:rsid w:val="0043234F"/>
    <w:rsid w:val="004370A3"/>
    <w:rsid w:val="0044118E"/>
    <w:rsid w:val="00445823"/>
    <w:rsid w:val="0049713F"/>
    <w:rsid w:val="004B32EA"/>
    <w:rsid w:val="004E255F"/>
    <w:rsid w:val="00527A3B"/>
    <w:rsid w:val="00530CEA"/>
    <w:rsid w:val="00550DBB"/>
    <w:rsid w:val="005563A8"/>
    <w:rsid w:val="00581DB3"/>
    <w:rsid w:val="005A2B59"/>
    <w:rsid w:val="005B302E"/>
    <w:rsid w:val="005C2A02"/>
    <w:rsid w:val="005E4C9A"/>
    <w:rsid w:val="00651D83"/>
    <w:rsid w:val="006554DE"/>
    <w:rsid w:val="00682CDE"/>
    <w:rsid w:val="00685F8E"/>
    <w:rsid w:val="006A00FA"/>
    <w:rsid w:val="006A0649"/>
    <w:rsid w:val="006A163E"/>
    <w:rsid w:val="006C7BF4"/>
    <w:rsid w:val="006D09EA"/>
    <w:rsid w:val="00724E91"/>
    <w:rsid w:val="00746F8D"/>
    <w:rsid w:val="00773B9C"/>
    <w:rsid w:val="00776303"/>
    <w:rsid w:val="007800B2"/>
    <w:rsid w:val="007A1CDF"/>
    <w:rsid w:val="007B77E0"/>
    <w:rsid w:val="007C2364"/>
    <w:rsid w:val="007C368F"/>
    <w:rsid w:val="007C46F0"/>
    <w:rsid w:val="007E2D97"/>
    <w:rsid w:val="007E640F"/>
    <w:rsid w:val="00804D81"/>
    <w:rsid w:val="00826E9F"/>
    <w:rsid w:val="00836B9B"/>
    <w:rsid w:val="00874D4C"/>
    <w:rsid w:val="00881F0B"/>
    <w:rsid w:val="00887110"/>
    <w:rsid w:val="008A10BD"/>
    <w:rsid w:val="008A4F32"/>
    <w:rsid w:val="008B2DB6"/>
    <w:rsid w:val="008C5E40"/>
    <w:rsid w:val="009173BF"/>
    <w:rsid w:val="0091796D"/>
    <w:rsid w:val="00950E37"/>
    <w:rsid w:val="00962338"/>
    <w:rsid w:val="0097611D"/>
    <w:rsid w:val="00984F8F"/>
    <w:rsid w:val="009A6874"/>
    <w:rsid w:val="009F3851"/>
    <w:rsid w:val="009F3D56"/>
    <w:rsid w:val="00A232A1"/>
    <w:rsid w:val="00A31874"/>
    <w:rsid w:val="00A54375"/>
    <w:rsid w:val="00A643BD"/>
    <w:rsid w:val="00A95ADB"/>
    <w:rsid w:val="00AE55CE"/>
    <w:rsid w:val="00B0504C"/>
    <w:rsid w:val="00B61F66"/>
    <w:rsid w:val="00B719D9"/>
    <w:rsid w:val="00B81E9D"/>
    <w:rsid w:val="00B948DB"/>
    <w:rsid w:val="00B96270"/>
    <w:rsid w:val="00BA0638"/>
    <w:rsid w:val="00BA767E"/>
    <w:rsid w:val="00BA7D8A"/>
    <w:rsid w:val="00BB2D18"/>
    <w:rsid w:val="00BE56F0"/>
    <w:rsid w:val="00BF02A2"/>
    <w:rsid w:val="00BF0E63"/>
    <w:rsid w:val="00C04772"/>
    <w:rsid w:val="00C06313"/>
    <w:rsid w:val="00C3634B"/>
    <w:rsid w:val="00C55147"/>
    <w:rsid w:val="00CB6E7B"/>
    <w:rsid w:val="00CC5AB3"/>
    <w:rsid w:val="00CD6822"/>
    <w:rsid w:val="00CD7319"/>
    <w:rsid w:val="00CE0F8C"/>
    <w:rsid w:val="00D03CDD"/>
    <w:rsid w:val="00D1081F"/>
    <w:rsid w:val="00D16CE9"/>
    <w:rsid w:val="00D32E93"/>
    <w:rsid w:val="00D3558D"/>
    <w:rsid w:val="00D46104"/>
    <w:rsid w:val="00DA3E72"/>
    <w:rsid w:val="00DD28A6"/>
    <w:rsid w:val="00E32515"/>
    <w:rsid w:val="00E338D9"/>
    <w:rsid w:val="00E41FB4"/>
    <w:rsid w:val="00EB15B7"/>
    <w:rsid w:val="00EC5FFE"/>
    <w:rsid w:val="00ED7350"/>
    <w:rsid w:val="00EF1E21"/>
    <w:rsid w:val="00F03D5A"/>
    <w:rsid w:val="00F10801"/>
    <w:rsid w:val="00F467EA"/>
    <w:rsid w:val="00F51066"/>
    <w:rsid w:val="00F659F3"/>
    <w:rsid w:val="00F67170"/>
    <w:rsid w:val="00F939A5"/>
    <w:rsid w:val="00F951FC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A3B"/>
    <w:rPr>
      <w:sz w:val="24"/>
      <w:szCs w:val="24"/>
    </w:rPr>
  </w:style>
  <w:style w:type="paragraph" w:styleId="1">
    <w:name w:val="heading 1"/>
    <w:basedOn w:val="a"/>
    <w:next w:val="a"/>
    <w:qFormat/>
    <w:rsid w:val="00984F8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rsid w:val="00BA767E"/>
    <w:pPr>
      <w:spacing w:after="120"/>
      <w:ind w:left="283"/>
    </w:pPr>
  </w:style>
  <w:style w:type="paragraph" w:styleId="a6">
    <w:name w:val="Balloon Text"/>
    <w:basedOn w:val="a"/>
    <w:semiHidden/>
    <w:rsid w:val="00BA767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84F8F"/>
    <w:pPr>
      <w:spacing w:after="120" w:line="480" w:lineRule="auto"/>
      <w:ind w:left="283"/>
    </w:pPr>
  </w:style>
  <w:style w:type="table" w:styleId="a7">
    <w:name w:val="Table Grid"/>
    <w:basedOn w:val="a1"/>
    <w:rsid w:val="00B71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8651D"/>
    <w:pPr>
      <w:spacing w:after="120" w:line="480" w:lineRule="auto"/>
    </w:pPr>
  </w:style>
  <w:style w:type="paragraph" w:styleId="a8">
    <w:name w:val="No Spacing"/>
    <w:link w:val="a9"/>
    <w:uiPriority w:val="1"/>
    <w:qFormat/>
    <w:rsid w:val="00BF02A2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BF02A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A3B"/>
    <w:rPr>
      <w:sz w:val="24"/>
      <w:szCs w:val="24"/>
    </w:rPr>
  </w:style>
  <w:style w:type="paragraph" w:styleId="1">
    <w:name w:val="heading 1"/>
    <w:basedOn w:val="a"/>
    <w:next w:val="a"/>
    <w:qFormat/>
    <w:rsid w:val="00984F8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rsid w:val="00BA767E"/>
    <w:pPr>
      <w:spacing w:after="120"/>
      <w:ind w:left="283"/>
    </w:pPr>
  </w:style>
  <w:style w:type="paragraph" w:styleId="a6">
    <w:name w:val="Balloon Text"/>
    <w:basedOn w:val="a"/>
    <w:semiHidden/>
    <w:rsid w:val="00BA767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84F8F"/>
    <w:pPr>
      <w:spacing w:after="120" w:line="480" w:lineRule="auto"/>
      <w:ind w:left="283"/>
    </w:pPr>
  </w:style>
  <w:style w:type="table" w:styleId="a7">
    <w:name w:val="Table Grid"/>
    <w:basedOn w:val="a1"/>
    <w:rsid w:val="00B71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8651D"/>
    <w:pPr>
      <w:spacing w:after="120" w:line="480" w:lineRule="auto"/>
    </w:pPr>
  </w:style>
  <w:style w:type="paragraph" w:styleId="a8">
    <w:name w:val="No Spacing"/>
    <w:link w:val="a9"/>
    <w:uiPriority w:val="1"/>
    <w:qFormat/>
    <w:rsid w:val="00BF02A2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BF02A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E1C7-A4CC-4357-ADB3-79710EDB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Clone</dc:creator>
  <cp:keywords/>
  <cp:lastModifiedBy>AMD</cp:lastModifiedBy>
  <cp:revision>10</cp:revision>
  <cp:lastPrinted>2015-01-19T07:33:00Z</cp:lastPrinted>
  <dcterms:created xsi:type="dcterms:W3CDTF">2013-04-22T06:18:00Z</dcterms:created>
  <dcterms:modified xsi:type="dcterms:W3CDTF">2015-07-16T10:29:00Z</dcterms:modified>
</cp:coreProperties>
</file>