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941" w:rsidRDefault="00A4698A" w:rsidP="00AE1504">
      <w:pPr>
        <w:pStyle w:val="af"/>
        <w:jc w:val="center"/>
        <w:rPr>
          <w:rFonts w:ascii="Times New Roman" w:hAnsi="Times New Roman"/>
          <w:noProof/>
          <w:sz w:val="28"/>
          <w:szCs w:val="28"/>
        </w:rPr>
      </w:pPr>
      <w:r w:rsidRPr="00A4698A">
        <w:rPr>
          <w:rFonts w:ascii="Times New Roman" w:hAnsi="Times New Roman"/>
          <w:noProof/>
          <w:sz w:val="28"/>
          <w:szCs w:val="28"/>
        </w:rPr>
        <w:drawing>
          <wp:inline distT="0" distB="0" distL="0" distR="0">
            <wp:extent cx="688316" cy="785004"/>
            <wp:effectExtent l="19050" t="0" r="0" b="0"/>
            <wp:docPr id="1" name="Рисунок 1" descr="Герб 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цвет"/>
                    <pic:cNvPicPr>
                      <a:picLocks noChangeAspect="1" noChangeArrowheads="1"/>
                    </pic:cNvPicPr>
                  </pic:nvPicPr>
                  <pic:blipFill>
                    <a:blip r:embed="rId8" cstate="print"/>
                    <a:srcRect/>
                    <a:stretch>
                      <a:fillRect/>
                    </a:stretch>
                  </pic:blipFill>
                  <pic:spPr bwMode="auto">
                    <a:xfrm>
                      <a:off x="0" y="0"/>
                      <a:ext cx="693562" cy="790987"/>
                    </a:xfrm>
                    <a:prstGeom prst="rect">
                      <a:avLst/>
                    </a:prstGeom>
                    <a:noFill/>
                    <a:ln w="9525">
                      <a:noFill/>
                      <a:miter lim="800000"/>
                      <a:headEnd/>
                      <a:tailEnd/>
                    </a:ln>
                  </pic:spPr>
                </pic:pic>
              </a:graphicData>
            </a:graphic>
          </wp:inline>
        </w:drawing>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РОСТОВСКАЯ ОБЛАСТЬ</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ЦИМЛЯНСКИЙ РАЙОН</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МУНИЦИПАЛЬНОЕ ОБРАЗОВАНИЕ</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w:t>
      </w:r>
      <w:r w:rsidR="00A4698A">
        <w:rPr>
          <w:rFonts w:ascii="Times New Roman" w:hAnsi="Times New Roman"/>
          <w:b/>
          <w:color w:val="000000"/>
          <w:sz w:val="28"/>
          <w:szCs w:val="28"/>
        </w:rPr>
        <w:t>САРКЕЛОВСКОЕ</w:t>
      </w:r>
      <w:r w:rsidRPr="00031DE9">
        <w:rPr>
          <w:rFonts w:ascii="Times New Roman" w:hAnsi="Times New Roman"/>
          <w:b/>
          <w:color w:val="000000"/>
          <w:sz w:val="28"/>
          <w:szCs w:val="28"/>
        </w:rPr>
        <w:t xml:space="preserve"> СЕЛЬСКОЕ ПОСЕЛЕНИЕ»</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СОБРАНИЕ ДЕПУТАТОВ</w:t>
      </w:r>
    </w:p>
    <w:p w:rsidR="00B97941" w:rsidRPr="00031DE9" w:rsidRDefault="00A4698A" w:rsidP="00B97941">
      <w:pPr>
        <w:pStyle w:val="af"/>
        <w:jc w:val="center"/>
        <w:rPr>
          <w:rFonts w:ascii="Times New Roman" w:hAnsi="Times New Roman"/>
          <w:b/>
          <w:color w:val="000000"/>
          <w:sz w:val="28"/>
          <w:szCs w:val="28"/>
        </w:rPr>
      </w:pPr>
      <w:r>
        <w:rPr>
          <w:rFonts w:ascii="Times New Roman" w:hAnsi="Times New Roman"/>
          <w:b/>
          <w:color w:val="000000"/>
          <w:sz w:val="28"/>
          <w:szCs w:val="28"/>
        </w:rPr>
        <w:t>САРКЕЛОВСКОГО</w:t>
      </w:r>
      <w:r w:rsidR="00B97941" w:rsidRPr="00031DE9">
        <w:rPr>
          <w:rFonts w:ascii="Times New Roman" w:hAnsi="Times New Roman"/>
          <w:b/>
          <w:color w:val="000000"/>
          <w:sz w:val="28"/>
          <w:szCs w:val="28"/>
        </w:rPr>
        <w:t xml:space="preserve"> СЕЛЬСКОГО ПОСЕЛЕНИЯ</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ЦИМЛЯНСКОГО РАЙОНА</w:t>
      </w:r>
    </w:p>
    <w:p w:rsidR="00B97941" w:rsidRPr="00031DE9" w:rsidRDefault="00B97941" w:rsidP="00B97941">
      <w:pPr>
        <w:pStyle w:val="af"/>
        <w:jc w:val="center"/>
        <w:rPr>
          <w:rFonts w:ascii="Times New Roman" w:hAnsi="Times New Roman"/>
          <w:b/>
          <w:bCs/>
          <w:color w:val="000000"/>
          <w:spacing w:val="-2"/>
          <w:sz w:val="28"/>
          <w:szCs w:val="28"/>
        </w:rPr>
      </w:pPr>
    </w:p>
    <w:p w:rsidR="00B97941" w:rsidRPr="00031DE9" w:rsidRDefault="00B97941" w:rsidP="00B97941">
      <w:pPr>
        <w:pStyle w:val="af"/>
        <w:jc w:val="center"/>
        <w:rPr>
          <w:rFonts w:ascii="Times New Roman" w:hAnsi="Times New Roman"/>
          <w:b/>
          <w:bCs/>
          <w:color w:val="000000"/>
          <w:spacing w:val="-2"/>
          <w:sz w:val="28"/>
          <w:szCs w:val="28"/>
        </w:rPr>
      </w:pPr>
      <w:r w:rsidRPr="00031DE9">
        <w:rPr>
          <w:rFonts w:ascii="Times New Roman" w:hAnsi="Times New Roman"/>
          <w:b/>
          <w:bCs/>
          <w:color w:val="000000"/>
          <w:spacing w:val="-2"/>
          <w:sz w:val="28"/>
          <w:szCs w:val="28"/>
        </w:rPr>
        <w:t>РЕШЕНИЕ</w:t>
      </w:r>
    </w:p>
    <w:p w:rsidR="00B97941" w:rsidRDefault="00B97941" w:rsidP="00B97941">
      <w:pPr>
        <w:pStyle w:val="af"/>
        <w:rPr>
          <w:rFonts w:ascii="Times New Roman" w:hAnsi="Times New Roman"/>
          <w:bCs/>
          <w:color w:val="000000"/>
          <w:spacing w:val="-2"/>
          <w:sz w:val="28"/>
          <w:szCs w:val="28"/>
        </w:rPr>
      </w:pPr>
    </w:p>
    <w:p w:rsidR="00B97941" w:rsidRPr="00280AB7" w:rsidRDefault="00BF1F5E" w:rsidP="00280AB7">
      <w:pPr>
        <w:pStyle w:val="af"/>
        <w:rPr>
          <w:rFonts w:ascii="Times New Roman" w:hAnsi="Times New Roman"/>
          <w:bCs/>
          <w:spacing w:val="-2"/>
          <w:sz w:val="28"/>
          <w:szCs w:val="28"/>
        </w:rPr>
      </w:pPr>
      <w:r>
        <w:rPr>
          <w:rFonts w:ascii="Times New Roman" w:hAnsi="Times New Roman"/>
          <w:bCs/>
          <w:spacing w:val="-2"/>
          <w:sz w:val="28"/>
          <w:szCs w:val="28"/>
        </w:rPr>
        <w:t>26</w:t>
      </w:r>
      <w:r w:rsidR="00B97941" w:rsidRPr="00280AB7">
        <w:rPr>
          <w:rFonts w:ascii="Times New Roman" w:hAnsi="Times New Roman"/>
          <w:bCs/>
          <w:spacing w:val="-2"/>
          <w:sz w:val="28"/>
          <w:szCs w:val="28"/>
        </w:rPr>
        <w:t>.</w:t>
      </w:r>
      <w:r>
        <w:rPr>
          <w:rFonts w:ascii="Times New Roman" w:hAnsi="Times New Roman"/>
          <w:bCs/>
          <w:spacing w:val="-2"/>
          <w:sz w:val="28"/>
          <w:szCs w:val="28"/>
        </w:rPr>
        <w:t>12</w:t>
      </w:r>
      <w:r w:rsidR="00F44746" w:rsidRPr="00280AB7">
        <w:rPr>
          <w:rFonts w:ascii="Times New Roman" w:hAnsi="Times New Roman"/>
          <w:bCs/>
          <w:spacing w:val="-2"/>
          <w:sz w:val="28"/>
          <w:szCs w:val="28"/>
        </w:rPr>
        <w:t>.</w:t>
      </w:r>
      <w:r w:rsidR="00B97941" w:rsidRPr="00280AB7">
        <w:rPr>
          <w:rFonts w:ascii="Times New Roman" w:hAnsi="Times New Roman"/>
          <w:bCs/>
          <w:spacing w:val="-2"/>
          <w:sz w:val="28"/>
          <w:szCs w:val="28"/>
        </w:rPr>
        <w:t xml:space="preserve">2024                             </w:t>
      </w:r>
      <w:r w:rsidR="00280AB7" w:rsidRPr="00280AB7">
        <w:rPr>
          <w:rFonts w:ascii="Times New Roman" w:hAnsi="Times New Roman"/>
          <w:bCs/>
          <w:spacing w:val="-2"/>
          <w:sz w:val="28"/>
          <w:szCs w:val="28"/>
        </w:rPr>
        <w:t xml:space="preserve">                </w:t>
      </w:r>
      <w:r w:rsidR="00B97941" w:rsidRPr="00280AB7">
        <w:rPr>
          <w:rFonts w:ascii="Times New Roman" w:hAnsi="Times New Roman"/>
          <w:bCs/>
          <w:spacing w:val="-2"/>
          <w:sz w:val="28"/>
          <w:szCs w:val="28"/>
        </w:rPr>
        <w:t xml:space="preserve">       № </w:t>
      </w:r>
      <w:r>
        <w:rPr>
          <w:rFonts w:ascii="Times New Roman" w:hAnsi="Times New Roman"/>
          <w:bCs/>
          <w:spacing w:val="-2"/>
          <w:sz w:val="28"/>
          <w:szCs w:val="28"/>
        </w:rPr>
        <w:t>102</w:t>
      </w:r>
      <w:r w:rsidR="00280AB7" w:rsidRPr="00280AB7">
        <w:rPr>
          <w:rFonts w:ascii="Times New Roman" w:hAnsi="Times New Roman"/>
          <w:bCs/>
          <w:spacing w:val="-2"/>
          <w:sz w:val="28"/>
          <w:szCs w:val="28"/>
        </w:rPr>
        <w:t xml:space="preserve">                                                 п</w:t>
      </w:r>
      <w:r w:rsidR="00B97941" w:rsidRPr="00280AB7">
        <w:rPr>
          <w:rFonts w:ascii="Times New Roman" w:hAnsi="Times New Roman"/>
          <w:bCs/>
          <w:spacing w:val="-2"/>
          <w:sz w:val="28"/>
          <w:szCs w:val="28"/>
        </w:rPr>
        <w:t xml:space="preserve">. </w:t>
      </w:r>
      <w:r w:rsidR="00280AB7" w:rsidRPr="00280AB7">
        <w:rPr>
          <w:rFonts w:ascii="Times New Roman" w:hAnsi="Times New Roman"/>
          <w:bCs/>
          <w:spacing w:val="-2"/>
          <w:sz w:val="28"/>
          <w:szCs w:val="28"/>
        </w:rPr>
        <w:t>Саркел</w:t>
      </w:r>
    </w:p>
    <w:p w:rsidR="00B97941" w:rsidRPr="00A4698A" w:rsidRDefault="00B97941" w:rsidP="00B97941">
      <w:pPr>
        <w:spacing w:after="0" w:line="240" w:lineRule="auto"/>
        <w:jc w:val="center"/>
        <w:rPr>
          <w:rFonts w:ascii="Times New Roman" w:hAnsi="Times New Roman"/>
          <w:color w:val="FF0000"/>
          <w:sz w:val="28"/>
          <w:szCs w:val="28"/>
        </w:rPr>
      </w:pPr>
    </w:p>
    <w:p w:rsidR="006A16C5" w:rsidRPr="00F70621" w:rsidRDefault="00B97941" w:rsidP="006A16C5">
      <w:pPr>
        <w:pStyle w:val="ac"/>
        <w:ind w:left="-142" w:right="-6"/>
        <w:jc w:val="left"/>
        <w:rPr>
          <w:color w:val="000000"/>
          <w:szCs w:val="28"/>
        </w:rPr>
      </w:pPr>
      <w:r>
        <w:rPr>
          <w:color w:val="000000"/>
          <w:szCs w:val="28"/>
        </w:rPr>
        <w:t xml:space="preserve"> </w:t>
      </w: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789"/>
      </w:tblGrid>
      <w:tr w:rsidR="006A16C5" w:rsidRPr="006A16C5" w:rsidTr="00E10853">
        <w:trPr>
          <w:trHeight w:val="1090"/>
        </w:trPr>
        <w:tc>
          <w:tcPr>
            <w:tcW w:w="5789" w:type="dxa"/>
          </w:tcPr>
          <w:p w:rsidR="006A16C5" w:rsidRPr="006A16C5" w:rsidRDefault="006A16C5" w:rsidP="006A16C5">
            <w:pPr>
              <w:ind w:right="-2"/>
              <w:jc w:val="both"/>
              <w:rPr>
                <w:rFonts w:ascii="Times New Roman" w:hAnsi="Times New Roman"/>
                <w:sz w:val="28"/>
                <w:szCs w:val="28"/>
              </w:rPr>
            </w:pPr>
            <w:r w:rsidRPr="006A16C5">
              <w:rPr>
                <w:rFonts w:ascii="Times New Roman" w:hAnsi="Times New Roman"/>
                <w:sz w:val="28"/>
                <w:szCs w:val="28"/>
              </w:rPr>
              <w:t xml:space="preserve">О порядке проведения конкурса по отбору кандидатур на должность главы </w:t>
            </w:r>
            <w:r>
              <w:rPr>
                <w:rFonts w:ascii="Times New Roman" w:hAnsi="Times New Roman"/>
                <w:sz w:val="28"/>
                <w:szCs w:val="28"/>
              </w:rPr>
              <w:t>Саркеловского</w:t>
            </w:r>
            <w:r w:rsidRPr="006A16C5">
              <w:rPr>
                <w:rFonts w:ascii="Times New Roman" w:hAnsi="Times New Roman"/>
                <w:sz w:val="28"/>
                <w:szCs w:val="28"/>
              </w:rPr>
              <w:t xml:space="preserve"> сельского поселения</w:t>
            </w:r>
          </w:p>
        </w:tc>
      </w:tr>
    </w:tbl>
    <w:p w:rsidR="004A78C6" w:rsidRPr="004A78C6" w:rsidRDefault="004A78C6" w:rsidP="004A78C6">
      <w:pPr>
        <w:ind w:firstLine="839"/>
        <w:jc w:val="both"/>
        <w:rPr>
          <w:rFonts w:ascii="Times New Roman" w:hAnsi="Times New Roman"/>
          <w:sz w:val="28"/>
          <w:szCs w:val="28"/>
        </w:rPr>
      </w:pPr>
      <w:r w:rsidRPr="004A78C6">
        <w:rPr>
          <w:rFonts w:ascii="Times New Roman" w:hAnsi="Times New Roman"/>
          <w:sz w:val="28"/>
          <w:szCs w:val="28"/>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Областного закона от 18.04.2024 № 120-ЗС «О представительных органах муниципальных районов и главах муниципальных образований в Ростовской области», статьей 30 Устава муниципального образования «</w:t>
      </w:r>
      <w:r>
        <w:rPr>
          <w:rFonts w:ascii="Times New Roman" w:hAnsi="Times New Roman"/>
          <w:sz w:val="28"/>
          <w:szCs w:val="28"/>
        </w:rPr>
        <w:t>Саркеловское</w:t>
      </w:r>
      <w:r w:rsidRPr="004A78C6">
        <w:rPr>
          <w:rFonts w:ascii="Times New Roman" w:hAnsi="Times New Roman"/>
          <w:sz w:val="28"/>
          <w:szCs w:val="28"/>
        </w:rPr>
        <w:t xml:space="preserve"> сельское поселение» Цимлянского района Ростовской области Собрание депутатов </w:t>
      </w:r>
      <w:r>
        <w:rPr>
          <w:rFonts w:ascii="Times New Roman" w:hAnsi="Times New Roman"/>
          <w:sz w:val="28"/>
          <w:szCs w:val="28"/>
        </w:rPr>
        <w:t>Саркеловского</w:t>
      </w:r>
      <w:r w:rsidRPr="004A78C6">
        <w:rPr>
          <w:rFonts w:ascii="Times New Roman" w:hAnsi="Times New Roman"/>
          <w:sz w:val="28"/>
          <w:szCs w:val="28"/>
        </w:rPr>
        <w:t xml:space="preserve"> сельского поселения</w:t>
      </w:r>
    </w:p>
    <w:p w:rsidR="004A78C6" w:rsidRPr="004A78C6" w:rsidRDefault="004A78C6" w:rsidP="004A78C6">
      <w:pPr>
        <w:ind w:firstLine="839"/>
        <w:jc w:val="both"/>
        <w:rPr>
          <w:rFonts w:ascii="Times New Roman" w:hAnsi="Times New Roman"/>
          <w:sz w:val="28"/>
          <w:szCs w:val="28"/>
        </w:rPr>
      </w:pPr>
    </w:p>
    <w:p w:rsidR="004A78C6" w:rsidRPr="004A78C6" w:rsidRDefault="004A78C6" w:rsidP="004A78C6">
      <w:pPr>
        <w:jc w:val="center"/>
        <w:rPr>
          <w:rFonts w:ascii="Times New Roman" w:hAnsi="Times New Roman"/>
          <w:sz w:val="28"/>
          <w:szCs w:val="28"/>
        </w:rPr>
      </w:pPr>
      <w:r w:rsidRPr="004A78C6">
        <w:rPr>
          <w:rFonts w:ascii="Times New Roman" w:hAnsi="Times New Roman"/>
          <w:sz w:val="28"/>
          <w:szCs w:val="28"/>
        </w:rPr>
        <w:t>РЕШИЛО:</w:t>
      </w:r>
    </w:p>
    <w:p w:rsidR="004A78C6" w:rsidRPr="004A78C6" w:rsidRDefault="004A78C6" w:rsidP="004A78C6">
      <w:pPr>
        <w:ind w:firstLine="709"/>
        <w:jc w:val="both"/>
        <w:rPr>
          <w:rFonts w:ascii="Times New Roman" w:hAnsi="Times New Roman"/>
          <w:sz w:val="28"/>
          <w:szCs w:val="28"/>
        </w:rPr>
      </w:pPr>
      <w:r w:rsidRPr="004A78C6">
        <w:rPr>
          <w:rFonts w:ascii="Times New Roman" w:hAnsi="Times New Roman"/>
          <w:sz w:val="28"/>
          <w:szCs w:val="28"/>
        </w:rPr>
        <w:t xml:space="preserve">1. Утвердить порядок проведения конкурса по отбору кандидатур на должность главы </w:t>
      </w:r>
      <w:r>
        <w:rPr>
          <w:rFonts w:ascii="Times New Roman" w:hAnsi="Times New Roman"/>
          <w:sz w:val="28"/>
          <w:szCs w:val="28"/>
        </w:rPr>
        <w:t>Саркеловского</w:t>
      </w:r>
      <w:r w:rsidRPr="004A78C6">
        <w:rPr>
          <w:rFonts w:ascii="Times New Roman" w:hAnsi="Times New Roman"/>
          <w:sz w:val="28"/>
          <w:szCs w:val="28"/>
        </w:rPr>
        <w:t xml:space="preserve"> сельского поселения согласно приложению.</w:t>
      </w:r>
    </w:p>
    <w:p w:rsidR="004A78C6" w:rsidRPr="004A78C6" w:rsidRDefault="004A78C6" w:rsidP="004A78C6">
      <w:pPr>
        <w:ind w:firstLine="709"/>
        <w:jc w:val="both"/>
        <w:rPr>
          <w:rFonts w:ascii="Times New Roman" w:hAnsi="Times New Roman"/>
          <w:sz w:val="28"/>
          <w:szCs w:val="28"/>
        </w:rPr>
      </w:pPr>
      <w:r w:rsidRPr="004A78C6">
        <w:rPr>
          <w:rFonts w:ascii="Times New Roman" w:hAnsi="Times New Roman"/>
          <w:sz w:val="28"/>
          <w:szCs w:val="28"/>
        </w:rPr>
        <w:t>2. Настоящее решение вступает в силу со дня его официального опубликования.</w:t>
      </w:r>
    </w:p>
    <w:p w:rsidR="004A78C6" w:rsidRPr="0033030C" w:rsidRDefault="004A78C6" w:rsidP="004A78C6">
      <w:pPr>
        <w:ind w:firstLine="709"/>
        <w:jc w:val="both"/>
        <w:rPr>
          <w:sz w:val="28"/>
          <w:szCs w:val="28"/>
        </w:rPr>
      </w:pPr>
    </w:p>
    <w:p w:rsidR="00C42968" w:rsidRDefault="00C42968" w:rsidP="006A16C5">
      <w:pPr>
        <w:spacing w:line="240" w:lineRule="auto"/>
        <w:ind w:firstLine="709"/>
        <w:jc w:val="both"/>
        <w:rPr>
          <w:rFonts w:ascii="Times New Roman" w:hAnsi="Times New Roman"/>
          <w:sz w:val="28"/>
          <w:szCs w:val="28"/>
        </w:rPr>
      </w:pPr>
    </w:p>
    <w:p w:rsidR="00C42968" w:rsidRDefault="00C42968" w:rsidP="006A16C5">
      <w:pPr>
        <w:spacing w:line="240" w:lineRule="auto"/>
        <w:ind w:firstLine="709"/>
        <w:jc w:val="both"/>
        <w:rPr>
          <w:rFonts w:ascii="Times New Roman" w:hAnsi="Times New Roman"/>
          <w:color w:val="000000"/>
          <w:sz w:val="28"/>
          <w:szCs w:val="28"/>
        </w:rPr>
      </w:pPr>
    </w:p>
    <w:p w:rsidR="00BF6944" w:rsidRPr="00F70621" w:rsidRDefault="00BF6944" w:rsidP="006437EA">
      <w:pPr>
        <w:pStyle w:val="af"/>
        <w:rPr>
          <w:rFonts w:ascii="Times New Roman" w:hAnsi="Times New Roman"/>
          <w:color w:val="000000"/>
          <w:sz w:val="28"/>
          <w:szCs w:val="28"/>
        </w:rPr>
      </w:pPr>
    </w:p>
    <w:p w:rsidR="00B97941" w:rsidRDefault="001E217D" w:rsidP="006437EA">
      <w:pPr>
        <w:pStyle w:val="af"/>
        <w:rPr>
          <w:rFonts w:ascii="Times New Roman" w:hAnsi="Times New Roman"/>
          <w:color w:val="000000"/>
          <w:sz w:val="28"/>
          <w:szCs w:val="28"/>
        </w:rPr>
      </w:pPr>
      <w:r>
        <w:rPr>
          <w:rFonts w:ascii="Times New Roman" w:hAnsi="Times New Roman"/>
          <w:color w:val="000000"/>
          <w:sz w:val="28"/>
          <w:szCs w:val="28"/>
        </w:rPr>
        <w:t>Заместитель п</w:t>
      </w:r>
      <w:r w:rsidR="006437EA" w:rsidRPr="00F70621">
        <w:rPr>
          <w:rFonts w:ascii="Times New Roman" w:hAnsi="Times New Roman"/>
          <w:color w:val="000000"/>
          <w:sz w:val="28"/>
          <w:szCs w:val="28"/>
        </w:rPr>
        <w:t>редседател</w:t>
      </w:r>
      <w:r>
        <w:rPr>
          <w:rFonts w:ascii="Times New Roman" w:hAnsi="Times New Roman"/>
          <w:color w:val="000000"/>
          <w:sz w:val="28"/>
          <w:szCs w:val="28"/>
        </w:rPr>
        <w:t>я</w:t>
      </w:r>
      <w:r w:rsidR="006437EA" w:rsidRPr="00F70621">
        <w:rPr>
          <w:rFonts w:ascii="Times New Roman" w:hAnsi="Times New Roman"/>
          <w:color w:val="000000"/>
          <w:sz w:val="28"/>
          <w:szCs w:val="28"/>
        </w:rPr>
        <w:t xml:space="preserve"> Собрания депутатов  </w:t>
      </w:r>
    </w:p>
    <w:p w:rsidR="004A78C6" w:rsidRDefault="00A4698A" w:rsidP="006437EA">
      <w:pPr>
        <w:pStyle w:val="af"/>
        <w:rPr>
          <w:rFonts w:ascii="Times New Roman" w:hAnsi="Times New Roman"/>
          <w:color w:val="000000"/>
          <w:sz w:val="28"/>
          <w:szCs w:val="28"/>
        </w:rPr>
      </w:pPr>
      <w:r>
        <w:rPr>
          <w:rFonts w:ascii="Times New Roman" w:hAnsi="Times New Roman"/>
          <w:color w:val="000000"/>
          <w:sz w:val="28"/>
          <w:szCs w:val="28"/>
        </w:rPr>
        <w:t>Саркеловского</w:t>
      </w:r>
      <w:r w:rsidR="006437EA" w:rsidRPr="00F70621">
        <w:rPr>
          <w:rFonts w:ascii="Times New Roman" w:hAnsi="Times New Roman"/>
          <w:color w:val="000000"/>
          <w:sz w:val="28"/>
          <w:szCs w:val="28"/>
        </w:rPr>
        <w:t xml:space="preserve"> сель</w:t>
      </w:r>
      <w:r w:rsidR="006437EA">
        <w:rPr>
          <w:rFonts w:ascii="Times New Roman" w:hAnsi="Times New Roman"/>
          <w:color w:val="000000"/>
          <w:sz w:val="28"/>
          <w:szCs w:val="28"/>
        </w:rPr>
        <w:t xml:space="preserve">ского поселения     </w:t>
      </w:r>
      <w:r w:rsidR="006437EA" w:rsidRPr="00F70621">
        <w:rPr>
          <w:rFonts w:ascii="Times New Roman" w:hAnsi="Times New Roman"/>
          <w:color w:val="000000"/>
          <w:sz w:val="28"/>
          <w:szCs w:val="28"/>
        </w:rPr>
        <w:t xml:space="preserve"> </w:t>
      </w:r>
      <w:r w:rsidR="001E217D">
        <w:rPr>
          <w:rFonts w:ascii="Times New Roman" w:hAnsi="Times New Roman"/>
          <w:color w:val="000000"/>
          <w:sz w:val="28"/>
          <w:szCs w:val="28"/>
        </w:rPr>
        <w:t xml:space="preserve">        </w:t>
      </w:r>
      <w:r w:rsidR="006437EA" w:rsidRPr="00F70621">
        <w:rPr>
          <w:rFonts w:ascii="Times New Roman" w:hAnsi="Times New Roman"/>
          <w:color w:val="000000"/>
          <w:sz w:val="28"/>
          <w:szCs w:val="28"/>
        </w:rPr>
        <w:t xml:space="preserve">   </w:t>
      </w:r>
      <w:r w:rsidR="00B97941">
        <w:rPr>
          <w:rFonts w:ascii="Times New Roman" w:hAnsi="Times New Roman"/>
          <w:color w:val="000000"/>
          <w:sz w:val="28"/>
          <w:szCs w:val="28"/>
        </w:rPr>
        <w:t xml:space="preserve">                                       </w:t>
      </w:r>
      <w:r w:rsidR="001E217D">
        <w:rPr>
          <w:rFonts w:ascii="Times New Roman" w:hAnsi="Times New Roman"/>
          <w:color w:val="000000"/>
          <w:sz w:val="28"/>
          <w:szCs w:val="28"/>
        </w:rPr>
        <w:t>М.А. Таргоня</w:t>
      </w:r>
      <w:r w:rsidR="006437EA" w:rsidRPr="00F70621">
        <w:rPr>
          <w:rFonts w:ascii="Times New Roman" w:hAnsi="Times New Roman"/>
          <w:color w:val="000000"/>
          <w:sz w:val="28"/>
          <w:szCs w:val="28"/>
        </w:rPr>
        <w:t xml:space="preserve">    </w:t>
      </w:r>
    </w:p>
    <w:p w:rsidR="006437EA" w:rsidRPr="00637AD2" w:rsidRDefault="006437EA" w:rsidP="006437EA">
      <w:pPr>
        <w:pStyle w:val="af"/>
        <w:rPr>
          <w:rFonts w:ascii="Times New Roman" w:hAnsi="Times New Roman"/>
          <w:color w:val="000000"/>
          <w:sz w:val="28"/>
          <w:szCs w:val="28"/>
        </w:rPr>
      </w:pPr>
      <w:r w:rsidRPr="00F70621">
        <w:rPr>
          <w:rFonts w:ascii="Times New Roman" w:hAnsi="Times New Roman"/>
          <w:color w:val="000000"/>
          <w:sz w:val="28"/>
          <w:szCs w:val="28"/>
        </w:rPr>
        <w:t xml:space="preserve">               </w:t>
      </w:r>
      <w:r>
        <w:rPr>
          <w:rFonts w:ascii="Times New Roman" w:hAnsi="Times New Roman"/>
          <w:color w:val="000000"/>
          <w:sz w:val="28"/>
          <w:szCs w:val="28"/>
        </w:rPr>
        <w:t xml:space="preserve">              </w:t>
      </w:r>
    </w:p>
    <w:p w:rsidR="006437EA" w:rsidRDefault="006437EA" w:rsidP="006437EA">
      <w:pPr>
        <w:pStyle w:val="af"/>
        <w:rPr>
          <w:rFonts w:ascii="Times New Roman" w:hAnsi="Times New Roman"/>
          <w:sz w:val="28"/>
          <w:szCs w:val="28"/>
        </w:rPr>
      </w:pPr>
    </w:p>
    <w:p w:rsidR="00BF6944" w:rsidRDefault="00BF6944" w:rsidP="006437EA">
      <w:pPr>
        <w:pStyle w:val="af"/>
        <w:rPr>
          <w:rFonts w:ascii="Times New Roman" w:hAnsi="Times New Roman"/>
          <w:sz w:val="28"/>
          <w:szCs w:val="28"/>
        </w:rPr>
      </w:pPr>
    </w:p>
    <w:p w:rsidR="00B36ABB" w:rsidRDefault="00B36ABB" w:rsidP="006A16C5">
      <w:pPr>
        <w:pStyle w:val="ConsPlusNormal"/>
        <w:ind w:left="5103" w:firstLine="0"/>
        <w:jc w:val="center"/>
        <w:rPr>
          <w:rFonts w:ascii="Times New Roman" w:hAnsi="Times New Roman" w:cs="Times New Roman"/>
          <w:sz w:val="28"/>
          <w:szCs w:val="28"/>
        </w:rPr>
      </w:pPr>
    </w:p>
    <w:p w:rsidR="004A78C6" w:rsidRPr="0033030C" w:rsidRDefault="004A78C6" w:rsidP="004A78C6">
      <w:pPr>
        <w:pStyle w:val="ConsPlusNormal"/>
        <w:ind w:left="5103" w:firstLine="0"/>
        <w:jc w:val="center"/>
        <w:rPr>
          <w:rFonts w:ascii="Times New Roman" w:hAnsi="Times New Roman" w:cs="Times New Roman"/>
          <w:b/>
          <w:strike/>
          <w:sz w:val="28"/>
          <w:szCs w:val="28"/>
        </w:rPr>
      </w:pPr>
      <w:r w:rsidRPr="0033030C">
        <w:rPr>
          <w:rFonts w:ascii="Times New Roman" w:hAnsi="Times New Roman" w:cs="Times New Roman"/>
          <w:sz w:val="28"/>
          <w:szCs w:val="28"/>
        </w:rPr>
        <w:lastRenderedPageBreak/>
        <w:t>Приложение</w:t>
      </w:r>
    </w:p>
    <w:p w:rsidR="004A78C6" w:rsidRPr="0033030C" w:rsidRDefault="004A78C6" w:rsidP="004A78C6">
      <w:pPr>
        <w:pStyle w:val="ConsPlusNormal"/>
        <w:ind w:left="5103" w:firstLine="0"/>
        <w:jc w:val="center"/>
        <w:rPr>
          <w:rFonts w:ascii="Times New Roman" w:hAnsi="Times New Roman" w:cs="Times New Roman"/>
          <w:sz w:val="28"/>
          <w:szCs w:val="28"/>
        </w:rPr>
      </w:pPr>
      <w:r w:rsidRPr="0033030C">
        <w:rPr>
          <w:rFonts w:ascii="Times New Roman" w:hAnsi="Times New Roman" w:cs="Times New Roman"/>
          <w:sz w:val="28"/>
          <w:szCs w:val="28"/>
        </w:rPr>
        <w:t xml:space="preserve">к решению Собрания депутатов </w:t>
      </w:r>
      <w:r>
        <w:rPr>
          <w:rFonts w:ascii="Times New Roman" w:hAnsi="Times New Roman" w:cs="Times New Roman"/>
          <w:sz w:val="28"/>
          <w:szCs w:val="28"/>
        </w:rPr>
        <w:t>Саркеловского</w:t>
      </w:r>
      <w:r w:rsidRPr="0033030C">
        <w:rPr>
          <w:rFonts w:ascii="Times New Roman" w:hAnsi="Times New Roman" w:cs="Times New Roman"/>
          <w:sz w:val="28"/>
          <w:szCs w:val="28"/>
        </w:rPr>
        <w:t xml:space="preserve"> сельского поселения</w:t>
      </w:r>
    </w:p>
    <w:p w:rsidR="004A78C6" w:rsidRPr="0033030C" w:rsidRDefault="004A78C6" w:rsidP="004A78C6">
      <w:pPr>
        <w:pStyle w:val="ConsPlusNormal"/>
        <w:ind w:left="5103" w:firstLine="0"/>
        <w:jc w:val="center"/>
        <w:rPr>
          <w:rFonts w:ascii="Times New Roman" w:hAnsi="Times New Roman" w:cs="Times New Roman"/>
          <w:sz w:val="28"/>
          <w:szCs w:val="28"/>
        </w:rPr>
      </w:pPr>
      <w:r w:rsidRPr="0033030C">
        <w:rPr>
          <w:rFonts w:ascii="Times New Roman" w:hAnsi="Times New Roman" w:cs="Times New Roman"/>
          <w:sz w:val="28"/>
          <w:szCs w:val="28"/>
        </w:rPr>
        <w:t xml:space="preserve">от </w:t>
      </w:r>
      <w:r>
        <w:rPr>
          <w:rFonts w:ascii="Times New Roman" w:hAnsi="Times New Roman" w:cs="Times New Roman"/>
          <w:sz w:val="28"/>
          <w:szCs w:val="28"/>
        </w:rPr>
        <w:t>2</w:t>
      </w:r>
      <w:r w:rsidR="00BF1F5E">
        <w:rPr>
          <w:rFonts w:ascii="Times New Roman" w:hAnsi="Times New Roman" w:cs="Times New Roman"/>
          <w:sz w:val="28"/>
          <w:szCs w:val="28"/>
        </w:rPr>
        <w:t>6</w:t>
      </w:r>
      <w:r>
        <w:rPr>
          <w:rFonts w:ascii="Times New Roman" w:hAnsi="Times New Roman" w:cs="Times New Roman"/>
          <w:sz w:val="28"/>
          <w:szCs w:val="28"/>
        </w:rPr>
        <w:t>.1</w:t>
      </w:r>
      <w:r w:rsidR="00BF1F5E">
        <w:rPr>
          <w:rFonts w:ascii="Times New Roman" w:hAnsi="Times New Roman" w:cs="Times New Roman"/>
          <w:sz w:val="28"/>
          <w:szCs w:val="28"/>
        </w:rPr>
        <w:t>2</w:t>
      </w:r>
      <w:r>
        <w:rPr>
          <w:rFonts w:ascii="Times New Roman" w:hAnsi="Times New Roman" w:cs="Times New Roman"/>
          <w:sz w:val="28"/>
          <w:szCs w:val="28"/>
        </w:rPr>
        <w:t>.</w:t>
      </w:r>
      <w:r w:rsidRPr="0033030C">
        <w:rPr>
          <w:rFonts w:ascii="Times New Roman" w:hAnsi="Times New Roman" w:cs="Times New Roman"/>
          <w:sz w:val="28"/>
          <w:szCs w:val="28"/>
        </w:rPr>
        <w:t>20</w:t>
      </w:r>
      <w:r>
        <w:rPr>
          <w:rFonts w:ascii="Times New Roman" w:hAnsi="Times New Roman" w:cs="Times New Roman"/>
          <w:sz w:val="28"/>
          <w:szCs w:val="28"/>
        </w:rPr>
        <w:t>24</w:t>
      </w:r>
      <w:r w:rsidRPr="0033030C">
        <w:rPr>
          <w:rFonts w:ascii="Times New Roman" w:hAnsi="Times New Roman" w:cs="Times New Roman"/>
          <w:sz w:val="28"/>
          <w:szCs w:val="28"/>
        </w:rPr>
        <w:t xml:space="preserve"> года № </w:t>
      </w:r>
      <w:r w:rsidR="00BF1F5E">
        <w:rPr>
          <w:rFonts w:ascii="Times New Roman" w:hAnsi="Times New Roman" w:cs="Times New Roman"/>
          <w:sz w:val="28"/>
          <w:szCs w:val="28"/>
        </w:rPr>
        <w:t>102</w:t>
      </w:r>
    </w:p>
    <w:p w:rsidR="004A78C6" w:rsidRPr="0033030C" w:rsidRDefault="004A78C6" w:rsidP="004A78C6">
      <w:pPr>
        <w:pStyle w:val="ConsPlusNormal"/>
        <w:ind w:firstLine="0"/>
        <w:jc w:val="center"/>
        <w:rPr>
          <w:rFonts w:ascii="Times New Roman" w:hAnsi="Times New Roman" w:cs="Times New Roman"/>
          <w:sz w:val="28"/>
          <w:szCs w:val="28"/>
        </w:rPr>
      </w:pPr>
    </w:p>
    <w:p w:rsidR="004A78C6" w:rsidRPr="0033030C" w:rsidRDefault="004A78C6" w:rsidP="004A78C6">
      <w:pPr>
        <w:pStyle w:val="ConsPlusNormal"/>
        <w:ind w:firstLine="0"/>
        <w:jc w:val="center"/>
        <w:rPr>
          <w:rFonts w:ascii="Times New Roman" w:hAnsi="Times New Roman" w:cs="Times New Roman"/>
          <w:bCs/>
          <w:sz w:val="28"/>
          <w:szCs w:val="28"/>
        </w:rPr>
      </w:pPr>
      <w:r w:rsidRPr="0033030C">
        <w:rPr>
          <w:rFonts w:ascii="Times New Roman" w:hAnsi="Times New Roman" w:cs="Times New Roman"/>
          <w:bCs/>
          <w:sz w:val="28"/>
          <w:szCs w:val="28"/>
        </w:rPr>
        <w:t>ПОРЯДОК</w:t>
      </w:r>
    </w:p>
    <w:p w:rsidR="004A78C6" w:rsidRPr="004A78C6" w:rsidRDefault="004A78C6" w:rsidP="004A78C6">
      <w:pPr>
        <w:ind w:right="-2"/>
        <w:jc w:val="center"/>
        <w:rPr>
          <w:rFonts w:ascii="Times New Roman" w:hAnsi="Times New Roman"/>
          <w:sz w:val="28"/>
          <w:szCs w:val="28"/>
        </w:rPr>
      </w:pPr>
      <w:r w:rsidRPr="004A78C6">
        <w:rPr>
          <w:rFonts w:ascii="Times New Roman" w:hAnsi="Times New Roman"/>
          <w:bCs/>
          <w:sz w:val="28"/>
          <w:szCs w:val="28"/>
        </w:rPr>
        <w:t>проведения</w:t>
      </w:r>
      <w:r w:rsidRPr="004A78C6">
        <w:rPr>
          <w:rFonts w:ascii="Times New Roman" w:hAnsi="Times New Roman"/>
          <w:sz w:val="28"/>
          <w:szCs w:val="28"/>
        </w:rPr>
        <w:t xml:space="preserve"> конкурса по отбору кандидатур на должность главы Саркеловского сельского поселения </w:t>
      </w:r>
    </w:p>
    <w:p w:rsidR="004A78C6" w:rsidRPr="004A78C6" w:rsidRDefault="004A78C6" w:rsidP="004A78C6">
      <w:pPr>
        <w:pStyle w:val="ConsPlusNormal"/>
        <w:ind w:firstLine="0"/>
        <w:jc w:val="center"/>
        <w:rPr>
          <w:rFonts w:ascii="Times New Roman" w:hAnsi="Times New Roman" w:cs="Times New Roman"/>
          <w:sz w:val="28"/>
          <w:szCs w:val="28"/>
        </w:rPr>
      </w:pPr>
    </w:p>
    <w:p w:rsidR="004A78C6" w:rsidRPr="004A78C6" w:rsidRDefault="004A78C6" w:rsidP="004A78C6">
      <w:pPr>
        <w:ind w:right="-2"/>
        <w:jc w:val="center"/>
        <w:rPr>
          <w:rFonts w:ascii="Times New Roman" w:hAnsi="Times New Roman"/>
          <w:sz w:val="28"/>
          <w:szCs w:val="28"/>
        </w:rPr>
      </w:pPr>
      <w:r w:rsidRPr="004A78C6">
        <w:rPr>
          <w:rFonts w:ascii="Times New Roman" w:hAnsi="Times New Roman"/>
          <w:sz w:val="28"/>
          <w:szCs w:val="28"/>
        </w:rPr>
        <w:t xml:space="preserve">1. Формирование и организация деятельности комиссии по проведению конкурса </w:t>
      </w:r>
      <w:r w:rsidRPr="004A78C6">
        <w:rPr>
          <w:rFonts w:ascii="Times New Roman" w:hAnsi="Times New Roman"/>
          <w:sz w:val="28"/>
          <w:szCs w:val="28"/>
        </w:rPr>
        <w:br/>
        <w:t xml:space="preserve">по отбору кандидатур на должность главы Саркеловского сельского поселения </w:t>
      </w:r>
    </w:p>
    <w:p w:rsidR="004A78C6" w:rsidRPr="0033030C" w:rsidRDefault="004A78C6" w:rsidP="004A78C6">
      <w:pPr>
        <w:pStyle w:val="ConsPlusNormal"/>
        <w:ind w:firstLine="0"/>
        <w:jc w:val="center"/>
        <w:rPr>
          <w:rFonts w:ascii="Times New Roman" w:hAnsi="Times New Roman" w:cs="Times New Roman"/>
          <w:sz w:val="28"/>
          <w:szCs w:val="28"/>
        </w:rPr>
      </w:pP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 Организация и проведение конкурса по отбору кандидатур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(далее – конкурс) осуществляются комиссией</w:t>
      </w:r>
      <w:r w:rsidRPr="0033030C">
        <w:rPr>
          <w:rFonts w:ascii="Times New Roman" w:eastAsia="Times New Roman" w:hAnsi="Times New Roman" w:cs="Times New Roman"/>
          <w:kern w:val="1"/>
          <w:sz w:val="28"/>
          <w:szCs w:val="28"/>
        </w:rPr>
        <w:t xml:space="preserve"> </w:t>
      </w:r>
      <w:r w:rsidRPr="0033030C">
        <w:rPr>
          <w:rFonts w:ascii="Times New Roman" w:hAnsi="Times New Roman" w:cs="Times New Roman"/>
          <w:sz w:val="28"/>
          <w:szCs w:val="28"/>
        </w:rPr>
        <w:t xml:space="preserve">по проведению конкурса по отбору кандидатур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(далее – конкурсная комиссия).</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2. Общее число членов конкурсной комиссии составляет 6 человек.</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Половина членов конкурсной комиссии назначается Собранием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а другая половина – главой </w:t>
      </w:r>
      <w:r>
        <w:rPr>
          <w:rFonts w:ascii="Times New Roman" w:hAnsi="Times New Roman" w:cs="Times New Roman"/>
          <w:sz w:val="28"/>
          <w:szCs w:val="28"/>
        </w:rPr>
        <w:t>Цимлянс</w:t>
      </w:r>
      <w:r w:rsidRPr="0033030C">
        <w:rPr>
          <w:rFonts w:ascii="Times New Roman" w:hAnsi="Times New Roman" w:cs="Times New Roman"/>
          <w:sz w:val="28"/>
          <w:szCs w:val="28"/>
        </w:rPr>
        <w:t>кого района.</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Конкурсная комиссия может осуществлять свои полномочия в случае назначения не менее двух третей от общего числа ее членов.</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3. Кандидатов в состав конкурсной комиссии от Собрания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вправе выдвигать председатель Собрания депутатов, депутаты Собрания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4. Членами конкурсной комиссии могут быть совершеннолетние дееспособные граждане Российской Федерации, обладающие необходимыми навыками и знаниями для осуществления оценки кандидатов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В состав конкурсной комиссии не могут быть выдвинуты кандидаты, являющиеся депутатами Собрания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5. Решение о назначении половины членов конкурсной комиссии принимается Собранием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большинством голосов от установленной численности депутатов Собрания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одновременно с принятием решения об объявлении конкурса.</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6. Конкурсная комиссия состоит из председателя, заместителя председателя, секретаря и членов конкурсной комиссии. </w:t>
      </w:r>
    </w:p>
    <w:p w:rsidR="004A78C6" w:rsidRPr="00D61AFA" w:rsidRDefault="004A78C6" w:rsidP="004A78C6">
      <w:pPr>
        <w:pStyle w:val="ConsPlusNormal"/>
        <w:widowControl/>
        <w:ind w:firstLine="709"/>
        <w:jc w:val="both"/>
        <w:rPr>
          <w:rFonts w:ascii="Times New Roman" w:hAnsi="Times New Roman" w:cs="Times New Roman"/>
          <w:sz w:val="28"/>
          <w:szCs w:val="28"/>
        </w:rPr>
      </w:pPr>
      <w:r w:rsidRPr="00023A03">
        <w:rPr>
          <w:rFonts w:ascii="Times New Roman" w:hAnsi="Times New Roman" w:cs="Times New Roman"/>
          <w:sz w:val="28"/>
          <w:szCs w:val="28"/>
        </w:rPr>
        <w:t xml:space="preserve">Председатель, заместитель </w:t>
      </w:r>
      <w:r w:rsidRPr="00D61AFA">
        <w:rPr>
          <w:rFonts w:ascii="Times New Roman" w:hAnsi="Times New Roman" w:cs="Times New Roman"/>
          <w:sz w:val="28"/>
          <w:szCs w:val="28"/>
        </w:rPr>
        <w:t>председателя и секретарь конкурсной комиссии избираются на ее заседании большинством голосов от числа участвующих в заседании членов конкурсной комиссии до рассмотрения иных вопросов. Допускается участие членов конкурсной комиссии в заседании конкурсной комиссии в формате видеоконференции.</w:t>
      </w:r>
    </w:p>
    <w:p w:rsidR="004A78C6" w:rsidRPr="00D61AFA" w:rsidRDefault="004A78C6" w:rsidP="004A78C6">
      <w:pPr>
        <w:pStyle w:val="ConsPlusNormal"/>
        <w:widowControl/>
        <w:ind w:firstLine="709"/>
        <w:jc w:val="both"/>
        <w:rPr>
          <w:rFonts w:ascii="Times New Roman" w:hAnsi="Times New Roman" w:cs="Times New Roman"/>
          <w:sz w:val="28"/>
          <w:szCs w:val="28"/>
        </w:rPr>
      </w:pPr>
      <w:r w:rsidRPr="00D61AFA">
        <w:rPr>
          <w:rFonts w:ascii="Times New Roman" w:hAnsi="Times New Roman" w:cs="Times New Roman"/>
          <w:sz w:val="28"/>
          <w:szCs w:val="28"/>
        </w:rPr>
        <w:t>7. Председатель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D61AFA">
        <w:rPr>
          <w:rFonts w:ascii="Times New Roman" w:hAnsi="Times New Roman" w:cs="Times New Roman"/>
          <w:sz w:val="28"/>
          <w:szCs w:val="28"/>
        </w:rPr>
        <w:lastRenderedPageBreak/>
        <w:t>осуществляет общее руководство работой</w:t>
      </w:r>
      <w:r w:rsidRPr="0033030C">
        <w:rPr>
          <w:rFonts w:ascii="Times New Roman" w:hAnsi="Times New Roman" w:cs="Times New Roman"/>
          <w:sz w:val="28"/>
          <w:szCs w:val="28"/>
        </w:rPr>
        <w:t xml:space="preserve">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созывает заседания конкурсной комиссии, председательствует на ее заседаниях;</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распределяет обязанности между членами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подписывает протоколы заседаний конкурсной комиссии и принятые конкурсной комиссией решения;</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представляет конкурсную комиссию в отношениях с кандидатами</w:t>
      </w:r>
      <w:r w:rsidRPr="0033030C">
        <w:rPr>
          <w:rFonts w:ascii="Times New Roman" w:eastAsia="Times New Roman" w:hAnsi="Times New Roman" w:cs="Times New Roman"/>
          <w:kern w:val="1"/>
          <w:sz w:val="28"/>
          <w:szCs w:val="28"/>
        </w:rPr>
        <w:t xml:space="preserve"> </w:t>
      </w:r>
      <w:r w:rsidRPr="0033030C">
        <w:rPr>
          <w:rFonts w:ascii="Times New Roman" w:hAnsi="Times New Roman" w:cs="Times New Roman"/>
          <w:sz w:val="28"/>
          <w:szCs w:val="28"/>
        </w:rPr>
        <w:t xml:space="preserve">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иными гражданами, органами государственной власти, органами местного самоуправления, организациями, средствами массовой информации и общественными объединениями;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представляет на заседании Собрания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принятое по результатам конкурса решение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осуществляет иные полномочия, предусмотренные настоящим порядком.</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8. До избрания председателя конкурсной комиссии ее заседания созывает, открывает и ведет старейший по возрасту член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9. Заместитель председателя конкурсной комиссии исполняет обязанности председателя конкурсной комиссии в случае его отсутствия, а также выполняет поручения председателя конкурсной комиссии по организационным вопросам подготовки и проведения заседаний.</w:t>
      </w:r>
    </w:p>
    <w:p w:rsidR="004A78C6" w:rsidRPr="0033030C" w:rsidRDefault="004A78C6" w:rsidP="004A78C6">
      <w:pPr>
        <w:pStyle w:val="ConsPlusNormal"/>
        <w:jc w:val="both"/>
        <w:rPr>
          <w:rFonts w:ascii="Times New Roman" w:hAnsi="Times New Roman" w:cs="Times New Roman"/>
          <w:sz w:val="28"/>
          <w:szCs w:val="28"/>
        </w:rPr>
      </w:pPr>
      <w:r w:rsidRPr="0033030C">
        <w:rPr>
          <w:rFonts w:ascii="Times New Roman" w:hAnsi="Times New Roman" w:cs="Times New Roman"/>
          <w:sz w:val="28"/>
          <w:szCs w:val="28"/>
        </w:rPr>
        <w:t>В случае отсутствия председателя и заместителя председателя конкурсной комиссии, обязанности председателя конкурсной комиссии исполняет член конкурсной комиссии, определенный ее решением.</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10. Секретарь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осуществляет организационное обеспечение деятельности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ведет делопроизводство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принимает и регистрирует документы от кандидатов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осуществляет подготовку заседаний конкурсной комиссии, в том числе извещает членов конкурсной комиссии, кандидатов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иных заинтересованных лиц о дате, времени и месте заседания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ведет и оформляет протоколы заседаний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оформляет и подписывает принятые конкурсной комиссией решения;</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решает иные вопросы, связанные с подготовкой и проведением заседаний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11. До избрания секретаря конкурсной комиссии его обязанности исполняет член конкурсной комиссии, определяемый Собранием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из числа назначенных ею членов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В случае отсутствия избранного секретаря конкурсной комиссии его обязанности исполняет член конкурсной комиссии, определяемый председателем конкурсной комиссии.</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12. Организационной формой деятельности конкурсной комиссии являются заседания.</w:t>
      </w:r>
    </w:p>
    <w:p w:rsidR="004A78C6" w:rsidRPr="00D61AFA" w:rsidRDefault="004A78C6" w:rsidP="004A78C6">
      <w:pPr>
        <w:pStyle w:val="ConsPlusNormal"/>
        <w:widowControl/>
        <w:ind w:firstLine="709"/>
        <w:jc w:val="both"/>
        <w:rPr>
          <w:rFonts w:ascii="Times New Roman" w:hAnsi="Times New Roman" w:cs="Times New Roman"/>
          <w:sz w:val="28"/>
          <w:szCs w:val="28"/>
        </w:rPr>
      </w:pPr>
      <w:r w:rsidRPr="00D61AFA">
        <w:rPr>
          <w:rFonts w:ascii="Times New Roman" w:hAnsi="Times New Roman" w:cs="Times New Roman"/>
          <w:sz w:val="28"/>
          <w:szCs w:val="28"/>
        </w:rPr>
        <w:lastRenderedPageBreak/>
        <w:t>Заседание конкурсной комиссии является правомочным, если в нем участвует (в том числе в формате видеоконференции) не менее двух третей от установленного числа членов конкурсной комиссии.</w:t>
      </w:r>
    </w:p>
    <w:p w:rsidR="004A78C6" w:rsidRPr="00D61AFA" w:rsidRDefault="004A78C6" w:rsidP="004A78C6">
      <w:pPr>
        <w:pStyle w:val="ConsPlusNormal"/>
        <w:widowControl/>
        <w:ind w:firstLine="709"/>
        <w:jc w:val="both"/>
        <w:rPr>
          <w:rFonts w:ascii="Times New Roman" w:hAnsi="Times New Roman" w:cs="Times New Roman"/>
          <w:sz w:val="28"/>
          <w:szCs w:val="28"/>
        </w:rPr>
      </w:pPr>
      <w:r w:rsidRPr="00D61AFA">
        <w:rPr>
          <w:rFonts w:ascii="Times New Roman" w:hAnsi="Times New Roman" w:cs="Times New Roman"/>
          <w:sz w:val="28"/>
          <w:szCs w:val="28"/>
        </w:rPr>
        <w:t>Решения конкурсной комиссии принимаются открытым голосованием простым большинством голосов от числа членов конкурсной комиссии, участвующим в заседании (в том числе в формате видеоконференции).</w:t>
      </w:r>
      <w:r w:rsidRPr="00D61AFA">
        <w:rPr>
          <w:rFonts w:ascii="Times New Roman" w:eastAsia="Times New Roman" w:hAnsi="Times New Roman" w:cs="Times New Roman"/>
          <w:kern w:val="1"/>
          <w:sz w:val="28"/>
          <w:szCs w:val="28"/>
        </w:rPr>
        <w:t xml:space="preserve"> </w:t>
      </w:r>
      <w:r w:rsidRPr="00D61AFA">
        <w:rPr>
          <w:rFonts w:ascii="Times New Roman" w:hAnsi="Times New Roman" w:cs="Times New Roman"/>
          <w:sz w:val="28"/>
          <w:szCs w:val="28"/>
        </w:rPr>
        <w:t>При равенстве голосов решающим является голос председателя конкурсной комиссии.</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D61AFA">
        <w:rPr>
          <w:rFonts w:ascii="Times New Roman" w:hAnsi="Times New Roman" w:cs="Times New Roman"/>
          <w:sz w:val="28"/>
          <w:szCs w:val="28"/>
        </w:rPr>
        <w:t>13. На заседании конкурсной комиссии</w:t>
      </w:r>
      <w:r w:rsidRPr="0033030C">
        <w:rPr>
          <w:rFonts w:ascii="Times New Roman" w:hAnsi="Times New Roman" w:cs="Times New Roman"/>
          <w:sz w:val="28"/>
          <w:szCs w:val="28"/>
        </w:rPr>
        <w:t xml:space="preserve"> ведется протокол, который подписывается председателем и секретарем конкурсной комиссии.</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14. Полномочия члена конкурсной комиссии прекращаются досрочно по решению конкурсной комиссии в случаях:</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смерти члена конкурсной комиссии;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подачи членом конкурсной комиссии заявления в письменной форме о сложении своих полномочий;</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подачи членом конкурсной комиссии, близким родственником члена конкурсной комиссии и (или) лицом, у которого член конкурсной комиссии находится в непосредственном подчинении, заявления о допуске к участию в конкурсе в качестве кандидата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15. В случае досрочного прекращения полномочий членов конкурсной комиссии, в результате которого конкурсная комиссия остается в неправомочном составе, Собрание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и (или) глава </w:t>
      </w:r>
      <w:r>
        <w:rPr>
          <w:rFonts w:ascii="Times New Roman" w:hAnsi="Times New Roman" w:cs="Times New Roman"/>
          <w:sz w:val="28"/>
          <w:szCs w:val="28"/>
        </w:rPr>
        <w:t>Цимлянск</w:t>
      </w:r>
      <w:r w:rsidRPr="0033030C">
        <w:rPr>
          <w:rFonts w:ascii="Times New Roman" w:hAnsi="Times New Roman" w:cs="Times New Roman"/>
          <w:sz w:val="28"/>
          <w:szCs w:val="28"/>
        </w:rPr>
        <w:t>ого района назначают соответствующих членов конкурсной комиссии взамен выбывших.</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16. Материально-техническое обеспечение деятельности конкурсной комиссии, в том числе хранение ее документации, осуществляется </w:t>
      </w:r>
      <w:r>
        <w:rPr>
          <w:rFonts w:ascii="Times New Roman" w:hAnsi="Times New Roman" w:cs="Times New Roman"/>
          <w:sz w:val="28"/>
          <w:szCs w:val="28"/>
        </w:rPr>
        <w:t>Администрацией</w:t>
      </w:r>
      <w:r w:rsidRPr="0033030C">
        <w:rPr>
          <w:rFonts w:ascii="Times New Roman" w:hAnsi="Times New Roman" w:cs="Times New Roman"/>
          <w:sz w:val="28"/>
          <w:szCs w:val="28"/>
        </w:rPr>
        <w:t xml:space="preserve">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Pr>
          <w:rFonts w:ascii="Times New Roman" w:hAnsi="Times New Roman" w:cs="Times New Roman"/>
          <w:sz w:val="28"/>
          <w:szCs w:val="28"/>
        </w:rPr>
        <w:t>сельского поселения</w:t>
      </w:r>
      <w:r w:rsidRPr="0033030C">
        <w:rPr>
          <w:rFonts w:ascii="Times New Roman" w:hAnsi="Times New Roman" w:cs="Times New Roman"/>
          <w:sz w:val="28"/>
          <w:szCs w:val="28"/>
        </w:rPr>
        <w:t>.</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17. Конкурсная комиссия осуществляет свои полномочия до дня принятия Собранием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решения об избрании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одного из кандидатов, представленных конкурсной комиссией по результатам конкурса.</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18.</w:t>
      </w:r>
      <w:r w:rsidRPr="0033030C">
        <w:rPr>
          <w:rFonts w:ascii="Times New Roman" w:hAnsi="Times New Roman" w:cs="Times New Roman"/>
          <w:sz w:val="28"/>
          <w:szCs w:val="28"/>
        </w:rPr>
        <w:tab/>
        <w:t xml:space="preserve">Документы конкурсной комиссии по окончании конкурса передаются председателем конкурсной комиссии на хранение в Собрание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19.</w:t>
      </w:r>
      <w:r w:rsidRPr="0033030C">
        <w:rPr>
          <w:rFonts w:ascii="Times New Roman" w:hAnsi="Times New Roman" w:cs="Times New Roman"/>
          <w:sz w:val="28"/>
          <w:szCs w:val="28"/>
        </w:rPr>
        <w:tab/>
        <w:t xml:space="preserve">Документы конкурсной комиссии подлежат хранению в Собрании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в течение пяти лет. Указанные документы могут быть переданы в Администрацию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по ее запросу.</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После завершения работы конкурсной комиссии копии указанных документов могут быть предоставлены лицам, которые являлись кандидатами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по их письменному запросу.</w:t>
      </w:r>
    </w:p>
    <w:p w:rsidR="004A78C6"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20. Информация о деятельности конкурсной комиссии предоставляется средствам массовой информации, иным организациям и гражданам председателем конкурсной </w:t>
      </w:r>
      <w:r>
        <w:rPr>
          <w:rFonts w:ascii="Times New Roman" w:hAnsi="Times New Roman" w:cs="Times New Roman"/>
          <w:sz w:val="28"/>
          <w:szCs w:val="28"/>
        </w:rPr>
        <w:t>комиссии.</w:t>
      </w:r>
    </w:p>
    <w:p w:rsidR="004A78C6" w:rsidRPr="00AA2380" w:rsidRDefault="004A78C6" w:rsidP="004A78C6">
      <w:pPr>
        <w:pStyle w:val="ConsPlusNormal"/>
        <w:widowControl/>
        <w:ind w:firstLine="709"/>
        <w:jc w:val="both"/>
        <w:rPr>
          <w:rFonts w:ascii="Times New Roman" w:hAnsi="Times New Roman" w:cs="Times New Roman"/>
          <w:sz w:val="28"/>
          <w:szCs w:val="28"/>
        </w:rPr>
      </w:pPr>
    </w:p>
    <w:p w:rsidR="004A78C6" w:rsidRPr="0033030C" w:rsidRDefault="004A78C6" w:rsidP="004A78C6">
      <w:pPr>
        <w:pStyle w:val="ConsPlusNormal"/>
        <w:ind w:firstLine="0"/>
        <w:jc w:val="center"/>
        <w:rPr>
          <w:rFonts w:ascii="Times New Roman" w:hAnsi="Times New Roman" w:cs="Times New Roman"/>
          <w:sz w:val="28"/>
          <w:szCs w:val="28"/>
        </w:rPr>
      </w:pPr>
      <w:r w:rsidRPr="0033030C">
        <w:rPr>
          <w:rFonts w:ascii="Times New Roman" w:hAnsi="Times New Roman" w:cs="Times New Roman"/>
          <w:sz w:val="28"/>
          <w:szCs w:val="28"/>
        </w:rPr>
        <w:lastRenderedPageBreak/>
        <w:t>2. Объявление конкурса</w:t>
      </w:r>
    </w:p>
    <w:p w:rsidR="004A78C6" w:rsidRPr="0033030C" w:rsidRDefault="004A78C6" w:rsidP="004A78C6">
      <w:pPr>
        <w:pStyle w:val="ConsPlusNormal"/>
        <w:ind w:firstLine="851"/>
        <w:jc w:val="both"/>
        <w:rPr>
          <w:rFonts w:ascii="Times New Roman" w:hAnsi="Times New Roman" w:cs="Times New Roman"/>
          <w:sz w:val="28"/>
          <w:szCs w:val="28"/>
        </w:rPr>
      </w:pP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 Решение об объявлении конкурса принимается Собранием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 Решением об объявлении конкурса в обязательном порядке утверждаются:</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 объявление о проведении конкурса, содержащее сведения о дате, времени и месте проведения конкурса, месте, времени и сроке приема документов, подлежащих представлению кандидатами на должность главы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в конкурсную комиссию, а также условия конкурса, содержащие требования к уровню профессионального образования, профессиональным знаниям и навыкам, которые являются предпочтительными для осуществления полномочий главой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 дата, место и время проведения заседания конкурсной комиссии.</w:t>
      </w:r>
    </w:p>
    <w:p w:rsidR="004A78C6" w:rsidRPr="0033030C" w:rsidRDefault="004A78C6" w:rsidP="004A78C6">
      <w:pPr>
        <w:pStyle w:val="ConsPlusNormal"/>
        <w:jc w:val="both"/>
        <w:rPr>
          <w:rFonts w:ascii="Times New Roman" w:hAnsi="Times New Roman" w:cs="Times New Roman"/>
          <w:sz w:val="28"/>
          <w:szCs w:val="28"/>
        </w:rPr>
      </w:pPr>
      <w:r w:rsidRPr="0033030C">
        <w:rPr>
          <w:rFonts w:ascii="Times New Roman" w:hAnsi="Times New Roman" w:cs="Times New Roman"/>
          <w:sz w:val="28"/>
          <w:szCs w:val="28"/>
        </w:rPr>
        <w:t xml:space="preserve">3. Решение Собрания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об объявлении конкурса подлежит официальному опубликованию и размещению на официальном сайте Администрации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и (или) Собрания депутатов </w:t>
      </w:r>
      <w:r>
        <w:rPr>
          <w:rFonts w:ascii="Times New Roman" w:hAnsi="Times New Roman" w:cs="Times New Roman"/>
          <w:sz w:val="28"/>
          <w:szCs w:val="28"/>
        </w:rPr>
        <w:t>Саркеловского</w:t>
      </w:r>
      <w:r w:rsidRPr="00AA2380">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не позднее чем за 35 дней до дня окончания приема документов на участие в конкурсе.</w:t>
      </w:r>
    </w:p>
    <w:p w:rsidR="004A78C6" w:rsidRPr="0033030C" w:rsidRDefault="004A78C6" w:rsidP="004A78C6">
      <w:pPr>
        <w:pStyle w:val="ConsPlusNormal"/>
        <w:ind w:firstLine="709"/>
        <w:jc w:val="both"/>
        <w:rPr>
          <w:rFonts w:ascii="Times New Roman" w:hAnsi="Times New Roman" w:cs="Times New Roman"/>
          <w:sz w:val="28"/>
          <w:szCs w:val="28"/>
        </w:rPr>
      </w:pPr>
    </w:p>
    <w:p w:rsidR="004A78C6" w:rsidRPr="0033030C" w:rsidRDefault="004A78C6" w:rsidP="004A78C6">
      <w:pPr>
        <w:pStyle w:val="ConsPlusNormal"/>
        <w:ind w:firstLine="0"/>
        <w:jc w:val="center"/>
        <w:rPr>
          <w:rFonts w:ascii="Times New Roman" w:hAnsi="Times New Roman" w:cs="Times New Roman"/>
          <w:sz w:val="28"/>
          <w:szCs w:val="28"/>
        </w:rPr>
      </w:pPr>
      <w:r w:rsidRPr="0033030C">
        <w:rPr>
          <w:rFonts w:ascii="Times New Roman" w:hAnsi="Times New Roman" w:cs="Times New Roman"/>
          <w:sz w:val="28"/>
          <w:szCs w:val="28"/>
        </w:rPr>
        <w:t>3.Условия конкурса</w:t>
      </w:r>
    </w:p>
    <w:p w:rsidR="004A78C6" w:rsidRPr="0033030C" w:rsidRDefault="004A78C6" w:rsidP="004A78C6">
      <w:pPr>
        <w:pStyle w:val="ConsPlusNormal"/>
        <w:ind w:firstLine="709"/>
        <w:jc w:val="both"/>
        <w:rPr>
          <w:rFonts w:ascii="Times New Roman" w:hAnsi="Times New Roman" w:cs="Times New Roman"/>
          <w:sz w:val="28"/>
          <w:szCs w:val="28"/>
        </w:rPr>
      </w:pP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1. К участию в конкурсе допускаются граждане Российской Федерации, достигшие возраста 18 лет и не имеющие ограничений пассивного избирательного права для избрания выборным должностным лицом местного самоуправления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2. Для участия в конкурсе гражданин пред</w:t>
      </w:r>
      <w:r>
        <w:rPr>
          <w:rFonts w:ascii="Times New Roman" w:hAnsi="Times New Roman" w:cs="Times New Roman"/>
          <w:sz w:val="28"/>
          <w:szCs w:val="28"/>
        </w:rPr>
        <w:t>о</w:t>
      </w:r>
      <w:r w:rsidRPr="0033030C">
        <w:rPr>
          <w:rFonts w:ascii="Times New Roman" w:hAnsi="Times New Roman" w:cs="Times New Roman"/>
          <w:sz w:val="28"/>
          <w:szCs w:val="28"/>
        </w:rPr>
        <w:t>ставляет следующие документы:</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собственноручно подписанное заявление о допуске к участию в конкурсе по форме согласно приложению № 1 к настоящему порядку;</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собственноручно заполненную и подписанную анкету по форме согласно приложению № 2 к настоящему порядку;</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копию паспорта;</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копию трудовой книжки и (или) сведения о трудовой деятельности, оформленные в соответствии со статьей 66</w:t>
      </w:r>
      <w:r w:rsidRPr="0033030C">
        <w:rPr>
          <w:rFonts w:ascii="Times New Roman" w:hAnsi="Times New Roman" w:cs="Times New Roman"/>
          <w:sz w:val="28"/>
          <w:szCs w:val="28"/>
          <w:vertAlign w:val="superscript"/>
        </w:rPr>
        <w:t>1</w:t>
      </w:r>
      <w:r w:rsidRPr="0033030C">
        <w:rPr>
          <w:rFonts w:ascii="Times New Roman" w:hAnsi="Times New Roman" w:cs="Times New Roman"/>
          <w:sz w:val="28"/>
          <w:szCs w:val="28"/>
        </w:rPr>
        <w:t xml:space="preserve"> Трудового кодекса Российской Федерации, а также при необходимости иные документы, подтверждающие трудовую деятельность, или их заверенные копии (не предоставляются, если трудовая деятельность осуществляется впервые);</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копию документа об образовании;</w:t>
      </w:r>
    </w:p>
    <w:p w:rsidR="004A78C6" w:rsidRPr="00E41AD6" w:rsidRDefault="004A78C6" w:rsidP="004A78C6">
      <w:pPr>
        <w:pStyle w:val="ConsPlusNormal"/>
        <w:ind w:firstLine="709"/>
        <w:jc w:val="both"/>
        <w:rPr>
          <w:rFonts w:ascii="Times New Roman" w:hAnsi="Times New Roman" w:cs="Times New Roman"/>
          <w:sz w:val="28"/>
          <w:szCs w:val="28"/>
        </w:rPr>
      </w:pPr>
      <w:r w:rsidRPr="00E41AD6">
        <w:rPr>
          <w:rFonts w:ascii="Times New Roman" w:hAnsi="Times New Roman" w:cs="Times New Roman"/>
          <w:sz w:val="28"/>
          <w:szCs w:val="28"/>
        </w:rPr>
        <w:t xml:space="preserve">справку о наличии (отсутствии) судимости и (или) факта уголовного </w:t>
      </w:r>
      <w:r w:rsidRPr="00775490">
        <w:rPr>
          <w:rFonts w:ascii="Times New Roman" w:hAnsi="Times New Roman" w:cs="Times New Roman"/>
          <w:sz w:val="28"/>
          <w:szCs w:val="28"/>
        </w:rPr>
        <w:t>преследования либо о прекращении уголовного преследования, выданную в отношении гражданина, изъявившего желание принять участие в конкурсе, не ранее чем за 2 месяца до дня пред</w:t>
      </w:r>
      <w:r>
        <w:rPr>
          <w:rFonts w:ascii="Times New Roman" w:hAnsi="Times New Roman" w:cs="Times New Roman"/>
          <w:sz w:val="28"/>
          <w:szCs w:val="28"/>
        </w:rPr>
        <w:t>о</w:t>
      </w:r>
      <w:r w:rsidRPr="00775490">
        <w:rPr>
          <w:rFonts w:ascii="Times New Roman" w:hAnsi="Times New Roman" w:cs="Times New Roman"/>
          <w:sz w:val="28"/>
          <w:szCs w:val="28"/>
        </w:rPr>
        <w:t>ставления, в порядке и по форме, которые устанавливаются федеральным органом исполнительной</w:t>
      </w:r>
      <w:r w:rsidRPr="00E41AD6">
        <w:rPr>
          <w:rFonts w:ascii="Times New Roman" w:hAnsi="Times New Roman" w:cs="Times New Roman"/>
          <w:sz w:val="28"/>
          <w:szCs w:val="28"/>
        </w:rPr>
        <w:t xml:space="preserve"> власти, осуществляющим функции по выработке и реализации государственной политики и нормативно-</w:t>
      </w:r>
      <w:r w:rsidRPr="00E41AD6">
        <w:rPr>
          <w:rFonts w:ascii="Times New Roman" w:hAnsi="Times New Roman" w:cs="Times New Roman"/>
          <w:sz w:val="28"/>
          <w:szCs w:val="28"/>
        </w:rPr>
        <w:lastRenderedPageBreak/>
        <w:t>правовому регулированию в сфере внутренних дел.</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3. Дополнительно могут представляться иные документы, подтверждающие обладание кандидатом знаниями и навыками, необходимыми для исполнения обязанностей главы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ind w:firstLine="709"/>
        <w:jc w:val="both"/>
        <w:rPr>
          <w:rFonts w:ascii="Times New Roman" w:hAnsi="Times New Roman" w:cs="Times New Roman"/>
          <w:sz w:val="28"/>
          <w:szCs w:val="28"/>
        </w:rPr>
      </w:pPr>
    </w:p>
    <w:p w:rsidR="004A78C6" w:rsidRPr="0033030C" w:rsidRDefault="004A78C6" w:rsidP="004A78C6">
      <w:pPr>
        <w:pStyle w:val="ConsPlusNormal"/>
        <w:ind w:firstLine="709"/>
        <w:jc w:val="center"/>
        <w:rPr>
          <w:rFonts w:ascii="Times New Roman" w:hAnsi="Times New Roman" w:cs="Times New Roman"/>
          <w:sz w:val="28"/>
          <w:szCs w:val="28"/>
        </w:rPr>
      </w:pPr>
      <w:r w:rsidRPr="0033030C">
        <w:rPr>
          <w:rFonts w:ascii="Times New Roman" w:hAnsi="Times New Roman" w:cs="Times New Roman"/>
          <w:sz w:val="28"/>
          <w:szCs w:val="28"/>
        </w:rPr>
        <w:t>4. Прием документов для участия в конкурсе</w:t>
      </w:r>
    </w:p>
    <w:p w:rsidR="004A78C6" w:rsidRPr="0033030C" w:rsidRDefault="004A78C6" w:rsidP="004A78C6">
      <w:pPr>
        <w:pStyle w:val="ConsPlusNormal"/>
        <w:ind w:firstLine="709"/>
        <w:jc w:val="both"/>
        <w:rPr>
          <w:rFonts w:ascii="Times New Roman" w:hAnsi="Times New Roman" w:cs="Times New Roman"/>
          <w:sz w:val="28"/>
          <w:szCs w:val="28"/>
        </w:rPr>
      </w:pP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 Прием документов осуществляется секретарем конкурсной комиссии или иным членом конкурсной комиссии, исполняющим его обязанности в соответствии с пунктом 12 раздела 1 настоящего порядка (далее также – секретарь конкурсной комиссии).</w:t>
      </w:r>
    </w:p>
    <w:p w:rsidR="004A78C6" w:rsidRPr="0033030C" w:rsidRDefault="004A78C6" w:rsidP="004A78C6">
      <w:pPr>
        <w:pStyle w:val="ConsPlusNormal"/>
        <w:widowControl/>
        <w:jc w:val="both"/>
        <w:rPr>
          <w:rFonts w:ascii="Times New Roman" w:hAnsi="Times New Roman" w:cs="Times New Roman"/>
          <w:sz w:val="28"/>
          <w:szCs w:val="28"/>
        </w:rPr>
      </w:pPr>
      <w:r w:rsidRPr="0033030C">
        <w:rPr>
          <w:rFonts w:ascii="Times New Roman" w:hAnsi="Times New Roman" w:cs="Times New Roman"/>
          <w:sz w:val="28"/>
          <w:szCs w:val="28"/>
        </w:rPr>
        <w:t xml:space="preserve">2. Гражданин, изъявивший желание участвовать в конкурсе, в сроки, установленные Собранием депутатов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лично представляет в конкурсную комиссию документы, предусмотренные пунктами 2, 3 раздела 3 настоящего порядка.</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3. К документам, указанным в пунктах 2, 3 раздела 3 настоящего порядка, гражданином прилагается их опись в двух экземплярах по форме согласно приложению № 3 к настоящему порядку.</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Факт представления документов удостоверяется подписью секретаря конкурсной комиссии в указанной описи документов. Один экземпляр описи остается в конкурсной комиссии, а другой возвращается гражданину.</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4. Гражданин вправе представить нотариально заверенные копии документов либо копии с одновременным предъявлением подлинников документов. </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Копия трудовой книжки заверяется нотариально или кадровой службой по месту службы (работы).</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В случае представления незаверенных копий документов указанные копии заверяются секретарем конкурсной комиссии на основании предъявленного подлинника. На копии документа секретарь конкурсной комиссии делает отметку «копия верна» и ставит свою подпись, расшифровку подписи и дату ее проставления.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Подлинники документов возвращаются гражданину в день их предъявления, а копии указанных документов и иные представленные кандидатом документы формируются секретарем конкурсной комиссии в дело.</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5. Секретарь конкурсной комиссии в присутствии гражданина сверяет наличие документов, приложенных к заявлению, с их перечнем, указанным в описи документов, а также выдает заявителю экземпляр описи документов с отметкой о дате и времени приема документов.</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6. Заявления граждан о допуске к участию в конкурсе регистрируются в журнале регистрации заявлений о допуске к участию в конкурсе с присвоением порядковых регистрационных номеров и даты регистрации.</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7. Заявления и приложенные к ним документы (копии документов) хранятся у секретаря конкурсной комиссии с соблюдением требований законодательства о персональных данных.</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8. Секретарь конкурсной комиссии отказывает гражданину в приеме документов в случаях:</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lastRenderedPageBreak/>
        <w:t>отсутствия одного или нескольких документов (их копий), предусмотренных пунктом 2, 3 раздела 3 настоящего порядка;</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несоответствия перечня документов, указанных в описи, фактически представленным документам;</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нарушения установленных Собранием деп</w:t>
      </w:r>
      <w:r>
        <w:rPr>
          <w:rFonts w:ascii="Times New Roman" w:hAnsi="Times New Roman" w:cs="Times New Roman"/>
          <w:sz w:val="28"/>
          <w:szCs w:val="28"/>
        </w:rPr>
        <w:t>утатов</w:t>
      </w:r>
      <w:r w:rsidRPr="000D3AAA">
        <w:t xml:space="preserve">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сроков представления документов;</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нарушения требования о личном представлении документов в конкурсную комиссию.</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9. Кандидат не позднее дня, предшествующего дню проведения конкурса, вправе отозвать свое заявление о допуске к участию в конкурсе. </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В случае поступления такого заявления секретарь конкурсной комиссии делает отметку в журнале регистрации заявлений кандидатов о допуске к участию в конкурсе об отзыве соответствующего заявления. Такое заявление отзыву не подлежит.</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С момента поступления указанного заявления в конкурсную комиссию гражданин считается снявшим свою кандидатуру.</w:t>
      </w:r>
    </w:p>
    <w:p w:rsidR="004A78C6" w:rsidRPr="0033030C" w:rsidRDefault="004A78C6" w:rsidP="004A78C6">
      <w:pPr>
        <w:pStyle w:val="ConsPlusNormal"/>
        <w:widowControl/>
        <w:ind w:firstLine="709"/>
        <w:jc w:val="both"/>
        <w:rPr>
          <w:rFonts w:ascii="Times New Roman" w:hAnsi="Times New Roman" w:cs="Times New Roman"/>
          <w:sz w:val="28"/>
          <w:szCs w:val="28"/>
        </w:rPr>
      </w:pPr>
    </w:p>
    <w:p w:rsidR="004A78C6" w:rsidRPr="0033030C" w:rsidRDefault="004A78C6" w:rsidP="004A78C6">
      <w:pPr>
        <w:pStyle w:val="a3"/>
        <w:spacing w:after="0" w:line="240" w:lineRule="auto"/>
        <w:ind w:left="0"/>
        <w:jc w:val="center"/>
        <w:rPr>
          <w:rFonts w:ascii="Times New Roman" w:hAnsi="Times New Roman"/>
          <w:bCs/>
          <w:sz w:val="28"/>
          <w:szCs w:val="28"/>
        </w:rPr>
      </w:pPr>
      <w:bookmarkStart w:id="0" w:name="Par134"/>
      <w:bookmarkEnd w:id="0"/>
      <w:r w:rsidRPr="0033030C">
        <w:rPr>
          <w:rFonts w:ascii="Times New Roman" w:hAnsi="Times New Roman"/>
          <w:bCs/>
          <w:sz w:val="28"/>
          <w:szCs w:val="28"/>
        </w:rPr>
        <w:t>5. Проведение конкурса</w:t>
      </w:r>
    </w:p>
    <w:p w:rsidR="004A78C6" w:rsidRPr="0033030C" w:rsidRDefault="004A78C6" w:rsidP="004A78C6">
      <w:pPr>
        <w:pStyle w:val="a3"/>
        <w:spacing w:after="0" w:line="240" w:lineRule="auto"/>
        <w:ind w:left="0" w:firstLine="709"/>
        <w:jc w:val="center"/>
        <w:rPr>
          <w:rFonts w:ascii="Times New Roman" w:hAnsi="Times New Roman"/>
          <w:bCs/>
          <w:sz w:val="28"/>
          <w:szCs w:val="28"/>
        </w:rPr>
      </w:pP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 Продолжительность и регламент проведения конкурса определяются конкурсной комиссией.</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Присутствие кандидатов допускается только на конкурсных испытаниях или иных мероприятиях, проводимых в рамках конкурса, в которых в соответствии с настоящим порядком требуется их личное непосредственное участие.</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Лица, не являющиеся членами конкурсной комиссии или кандидатами, могут присутствовать на заседании конкурсной комиссии по решению конкурсной комиссии.</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 Конкурсные процедуры, предусмотренные настоящим разделом, проводятся на одном заседании конкурсной комиссии.</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3. На основании представленных кандидатами документов и иных сведений устанавливается соответствие кандидатов требованиям абзаца второго части 2</w:t>
      </w:r>
      <w:r w:rsidRPr="0033030C">
        <w:rPr>
          <w:rFonts w:ascii="Times New Roman" w:hAnsi="Times New Roman" w:cs="Times New Roman"/>
          <w:sz w:val="28"/>
          <w:szCs w:val="28"/>
          <w:vertAlign w:val="superscript"/>
        </w:rPr>
        <w:t>1</w:t>
      </w:r>
      <w:r w:rsidRPr="0033030C">
        <w:rPr>
          <w:rFonts w:ascii="Times New Roman" w:hAnsi="Times New Roman" w:cs="Times New Roman"/>
          <w:sz w:val="28"/>
          <w:szCs w:val="28"/>
        </w:rPr>
        <w:t xml:space="preserve"> статьи 36 Федерального закона от 06.10.2003 № 131-ФЗ «Об общих принципах организации местного самоуправления в Российской Федерации».</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4. Изучение документов, представленных кандидатами для участия в конкурсе, и сведений о них осуществляется конкурсной комиссией в отсутствие кандидатов.</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5. </w:t>
      </w:r>
      <w:bookmarkStart w:id="1" w:name="Par117"/>
      <w:bookmarkEnd w:id="1"/>
      <w:r w:rsidRPr="0033030C">
        <w:rPr>
          <w:rFonts w:ascii="Times New Roman" w:hAnsi="Times New Roman" w:cs="Times New Roman"/>
          <w:sz w:val="28"/>
          <w:szCs w:val="28"/>
        </w:rPr>
        <w:t>По итогам рассмотрения указанных документов конкурсная комиссия принимает решение о допуске кандидата к прохождению конкурсных испытаний или об отказе в допуске.</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6. Решение об отказе кандидату в допуске к прохождению конкурсных испытаний принимается конкурсной комиссией в случае:</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несоответствия кандидата требованиям, установленным абзацем вторым части 2</w:t>
      </w:r>
      <w:r w:rsidRPr="0033030C">
        <w:rPr>
          <w:rFonts w:ascii="Times New Roman" w:hAnsi="Times New Roman" w:cs="Times New Roman"/>
          <w:sz w:val="28"/>
          <w:szCs w:val="28"/>
          <w:vertAlign w:val="superscript"/>
        </w:rPr>
        <w:t>1</w:t>
      </w:r>
      <w:r w:rsidRPr="0033030C">
        <w:rPr>
          <w:rFonts w:ascii="Times New Roman" w:hAnsi="Times New Roman" w:cs="Times New Roman"/>
          <w:sz w:val="28"/>
          <w:szCs w:val="28"/>
        </w:rPr>
        <w:t xml:space="preserve"> статьи 36 Федерального закона от 06.10.2003 № 131-ФЗ «Об общих принципах организации местного самоуправления в Российской Федерации»;</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установления факта нарушения требований к содержанию и составу документов (их копий), установленных пунктами 2, 3 раздела 3 настоящего порядка;</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lastRenderedPageBreak/>
        <w:t>установления факта нарушения требований к подтверждению подлинности копий документов, установленных пунктом 4 раздела 4 настоящего порядка.</w:t>
      </w:r>
    </w:p>
    <w:p w:rsidR="004A78C6" w:rsidRPr="001E6874" w:rsidRDefault="004A78C6" w:rsidP="004A78C6">
      <w:pPr>
        <w:pStyle w:val="ConsPlusNormal"/>
        <w:ind w:firstLine="709"/>
        <w:jc w:val="both"/>
        <w:rPr>
          <w:rFonts w:ascii="Times New Roman" w:hAnsi="Times New Roman" w:cs="Times New Roman"/>
          <w:sz w:val="28"/>
          <w:szCs w:val="28"/>
        </w:rPr>
      </w:pPr>
      <w:bookmarkStart w:id="2" w:name="Par130"/>
      <w:bookmarkEnd w:id="2"/>
      <w:r w:rsidRPr="001E6874">
        <w:rPr>
          <w:rFonts w:ascii="Times New Roman" w:hAnsi="Times New Roman" w:cs="Times New Roman"/>
          <w:sz w:val="28"/>
          <w:szCs w:val="28"/>
        </w:rPr>
        <w:t>7. Конкурсная комиссия до начала проведения конкурсных испытаний уведомляет кандидатов о допуске либо об отказе в допуске к их прохождению.</w:t>
      </w:r>
    </w:p>
    <w:p w:rsidR="004A78C6" w:rsidRPr="001E6874" w:rsidRDefault="004A78C6" w:rsidP="004A78C6">
      <w:pPr>
        <w:pStyle w:val="ConsPlusNormal"/>
        <w:ind w:firstLine="709"/>
        <w:jc w:val="both"/>
        <w:rPr>
          <w:rFonts w:ascii="Times New Roman" w:hAnsi="Times New Roman" w:cs="Times New Roman"/>
          <w:sz w:val="28"/>
          <w:szCs w:val="28"/>
        </w:rPr>
      </w:pPr>
      <w:r w:rsidRPr="001E6874">
        <w:rPr>
          <w:rFonts w:ascii="Times New Roman" w:hAnsi="Times New Roman" w:cs="Times New Roman"/>
          <w:sz w:val="28"/>
          <w:szCs w:val="28"/>
        </w:rPr>
        <w:t xml:space="preserve">Уведомление об отказе в допуске к прохождению конкурсных испытаний должно содержать указание на обстоятельства, предусмотренные </w:t>
      </w:r>
      <w:r>
        <w:rPr>
          <w:rFonts w:ascii="Times New Roman" w:hAnsi="Times New Roman" w:cs="Times New Roman"/>
          <w:sz w:val="28"/>
          <w:szCs w:val="28"/>
        </w:rPr>
        <w:t xml:space="preserve">пунктом 6 настоящего раздела, </w:t>
      </w:r>
      <w:r w:rsidRPr="001E6874">
        <w:rPr>
          <w:rFonts w:ascii="Times New Roman" w:hAnsi="Times New Roman" w:cs="Times New Roman"/>
          <w:sz w:val="28"/>
          <w:szCs w:val="28"/>
        </w:rPr>
        <w:t>послужившие основанием для отказа в допуске к прохождению конкурсных испытаний.</w:t>
      </w:r>
      <w:r w:rsidRPr="001E6874">
        <w:rPr>
          <w:rFonts w:ascii="Times New Roman" w:hAnsi="Times New Roman" w:cs="Times New Roman"/>
          <w:sz w:val="20"/>
          <w:szCs w:val="20"/>
        </w:rPr>
        <w:t xml:space="preserve"> </w:t>
      </w:r>
    </w:p>
    <w:p w:rsidR="004A78C6" w:rsidRDefault="004A78C6" w:rsidP="004A78C6">
      <w:pPr>
        <w:pStyle w:val="ConsPlusNormal"/>
        <w:widowControl/>
        <w:ind w:firstLine="709"/>
        <w:jc w:val="both"/>
        <w:rPr>
          <w:rFonts w:ascii="Times New Roman" w:hAnsi="Times New Roman" w:cs="Times New Roman"/>
          <w:sz w:val="28"/>
          <w:szCs w:val="28"/>
        </w:rPr>
      </w:pPr>
      <w:r w:rsidRPr="00311085">
        <w:rPr>
          <w:rFonts w:ascii="Times New Roman" w:hAnsi="Times New Roman" w:cs="Times New Roman"/>
          <w:sz w:val="28"/>
          <w:szCs w:val="28"/>
        </w:rPr>
        <w:t>Уведомление об отказе в допуске может по письменному требованию кандидата оформляться в письменной форме. В случае поступления такого требования указанное уведомление должно быть направлено кандидату в трехдневный срок со дня поступления письменного требования.</w:t>
      </w:r>
    </w:p>
    <w:p w:rsidR="004A78C6" w:rsidRPr="001F4EC6" w:rsidRDefault="004A78C6" w:rsidP="004A78C6">
      <w:pPr>
        <w:pStyle w:val="ConsPlusNormal"/>
        <w:widowControl/>
        <w:ind w:firstLine="709"/>
        <w:jc w:val="both"/>
        <w:rPr>
          <w:rFonts w:ascii="Times New Roman" w:hAnsi="Times New Roman" w:cs="Times New Roman"/>
          <w:sz w:val="28"/>
          <w:szCs w:val="28"/>
        </w:rPr>
      </w:pPr>
      <w:r w:rsidRPr="001F4EC6">
        <w:rPr>
          <w:rFonts w:ascii="Times New Roman" w:hAnsi="Times New Roman" w:cs="Times New Roman"/>
          <w:sz w:val="28"/>
          <w:szCs w:val="28"/>
        </w:rPr>
        <w:t>В остальных случаях уведомление объявляется кандидатам лично.</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8. По итогам рассмотрения документов, представленных кандидатами, конкурсная комиссия принимает одно из следующих решений:</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 о проведении конкурсных испытаний с утверждением кандидатов, допущенных к участию в их прохождении;</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2) о признании конкурса несостоявшимся, в случаях:</w:t>
      </w:r>
    </w:p>
    <w:p w:rsidR="004A78C6" w:rsidRPr="0033030C"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допуска к прохождению конкурсных испытаний менее двух кандидатов;</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отзыва заявлений о допуске к участию в конкурсе, в результате которого в прохождении конкурсных испытаний примет участие менее двух кандидатов.</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9. В случае признания конкурса несостоявшимся, конкурсная комиссия направляет соответствующее решение в Собрание депутатов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которое устанавливает новую дату проведения конкурса и срок подачи документов для участия в конкурсе.</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При повторном проведении конкурса персональный состав и полномочия членов ранее сформированной конкурсной комиссии сохраняются.</w:t>
      </w:r>
    </w:p>
    <w:p w:rsidR="004A78C6" w:rsidRPr="00B646BF" w:rsidRDefault="004A78C6" w:rsidP="004A78C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10. </w:t>
      </w:r>
      <w:r w:rsidRPr="00B646BF">
        <w:rPr>
          <w:rFonts w:ascii="Times New Roman" w:hAnsi="Times New Roman" w:cs="Times New Roman"/>
          <w:sz w:val="28"/>
          <w:szCs w:val="28"/>
        </w:rPr>
        <w:t xml:space="preserve">Конкурсные испытания проводятся в целях оценки уровня профессиональных знаний и навыков, необходимых для исполнения должностных обязанностей главы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B646BF">
        <w:rPr>
          <w:rFonts w:ascii="Times New Roman" w:hAnsi="Times New Roman" w:cs="Times New Roman"/>
          <w:sz w:val="28"/>
          <w:szCs w:val="28"/>
        </w:rPr>
        <w:t>сельского поселения.</w:t>
      </w:r>
    </w:p>
    <w:p w:rsidR="004A78C6" w:rsidRPr="00B646BF" w:rsidRDefault="004A78C6" w:rsidP="004A78C6">
      <w:pPr>
        <w:pStyle w:val="ConsPlusNormal"/>
        <w:widowControl/>
        <w:ind w:firstLine="709"/>
        <w:jc w:val="both"/>
        <w:rPr>
          <w:rFonts w:ascii="Times New Roman" w:hAnsi="Times New Roman" w:cs="Times New Roman"/>
          <w:sz w:val="28"/>
          <w:szCs w:val="28"/>
        </w:rPr>
      </w:pPr>
      <w:r w:rsidRPr="00B646BF">
        <w:rPr>
          <w:rFonts w:ascii="Times New Roman" w:hAnsi="Times New Roman" w:cs="Times New Roman"/>
          <w:sz w:val="28"/>
          <w:szCs w:val="28"/>
        </w:rPr>
        <w:t>11. При проведении конкурса проводятся оценка документов кандидатов об образовании, профессиональное тестирование и собеседование.</w:t>
      </w:r>
    </w:p>
    <w:p w:rsidR="004A78C6" w:rsidRPr="00B646BF" w:rsidRDefault="004A78C6" w:rsidP="004A78C6">
      <w:pPr>
        <w:pStyle w:val="ConsPlusNormal"/>
        <w:widowControl/>
        <w:ind w:firstLine="709"/>
        <w:jc w:val="both"/>
        <w:rPr>
          <w:rFonts w:ascii="Times New Roman" w:hAnsi="Times New Roman" w:cs="Times New Roman"/>
          <w:sz w:val="28"/>
          <w:szCs w:val="28"/>
        </w:rPr>
      </w:pPr>
      <w:r w:rsidRPr="00B646BF">
        <w:rPr>
          <w:rFonts w:ascii="Times New Roman" w:hAnsi="Times New Roman" w:cs="Times New Roman"/>
          <w:sz w:val="28"/>
          <w:szCs w:val="28"/>
        </w:rPr>
        <w:t>Наличие документа о высшем образовании кандидата оценивается в 5 баллов.</w:t>
      </w:r>
    </w:p>
    <w:p w:rsid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12. Профессиональное тестирование проводится в целях выявления профессиональных знаний кандидата.</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13. Для проведения профессионального тестирования конкурсной комиссией разрабатывается тестовое задание, содержащее 30 вопросов с тремя вариантами ответов на каждый из вопросов. Правильный вариант ответа на вопрос может быть только один.</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Тестовое задание утверждается конкурсной комиссией непосредственно перед проведением профессионального тестирования.</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lastRenderedPageBreak/>
        <w:t xml:space="preserve">14. Кандидатам необходимо дать правильные ответы на максимальное количество вопросов за 30 минут. </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Во время выполнения тестового задания кандидатам запрещается использовать какие-либо источники информации (электронные справочные системы, печатные издания и т.п.).</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Правильные ответы отмечаются кандидатами непосредственно в тексте тестового задания путем выделения одного правильного, по их мнению, варианта ответа на каждый вопрос. Каждая страница тестового задания подписывается кандидатом, указываются его фамилия, имя, отчество, дата выполнения задания.</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15. По окончании установленного времени заполненные кандидатами тестовые задания проверяются членами конкурсной комиссии в отсутствие кандидатов.</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Каждый правильный ответ оценивается в 1 бал. Максимальное количество балов по результатам профессионального тестирования – 30.</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16. Собеседование проводится в целях определения профессиональных и иных навыков, в том числе предусмотренных частью 2</w:t>
      </w:r>
      <w:r w:rsidRPr="004A78C6">
        <w:rPr>
          <w:rFonts w:ascii="Times New Roman" w:eastAsia="Calibri" w:hAnsi="Times New Roman"/>
          <w:sz w:val="28"/>
          <w:szCs w:val="28"/>
          <w:vertAlign w:val="superscript"/>
          <w:lang w:eastAsia="en-US"/>
        </w:rPr>
        <w:t>2</w:t>
      </w:r>
      <w:r w:rsidRPr="004A78C6">
        <w:rPr>
          <w:rFonts w:ascii="Times New Roman" w:eastAsia="Calibri" w:hAnsi="Times New Roman"/>
          <w:sz w:val="28"/>
          <w:szCs w:val="28"/>
          <w:lang w:eastAsia="en-US"/>
        </w:rPr>
        <w:t xml:space="preserve"> статьи 18 Областной закон Ростовской области от 28.12.2005 № 436-ЗС «О местном самоуправлении в Ростовской области», и личных качеств кандидатов, их видения работы главы </w:t>
      </w:r>
      <w:r w:rsidRPr="004A78C6">
        <w:rPr>
          <w:rFonts w:ascii="Times New Roman" w:hAnsi="Times New Roman"/>
          <w:sz w:val="28"/>
          <w:szCs w:val="28"/>
        </w:rPr>
        <w:t>Саркеловского сельского поселения</w:t>
      </w:r>
      <w:r w:rsidRPr="004A78C6">
        <w:rPr>
          <w:rFonts w:ascii="Times New Roman" w:eastAsia="Calibri" w:hAnsi="Times New Roman"/>
          <w:sz w:val="28"/>
          <w:szCs w:val="28"/>
          <w:lang w:eastAsia="en-US"/>
        </w:rPr>
        <w:t xml:space="preserve">, целей, задач и иных аспектов деятельности главы </w:t>
      </w:r>
      <w:r w:rsidRPr="004A78C6">
        <w:rPr>
          <w:rFonts w:ascii="Times New Roman" w:hAnsi="Times New Roman"/>
          <w:sz w:val="28"/>
          <w:szCs w:val="28"/>
        </w:rPr>
        <w:t>Саркеловского сельского поселения</w:t>
      </w:r>
      <w:r w:rsidRPr="004A78C6">
        <w:rPr>
          <w:rFonts w:ascii="Times New Roman" w:eastAsia="Calibri" w:hAnsi="Times New Roman"/>
          <w:sz w:val="28"/>
          <w:szCs w:val="28"/>
          <w:lang w:eastAsia="en-US"/>
        </w:rPr>
        <w:t>.</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 xml:space="preserve">На заседании конкурсной комиссии кандидат выступает с докладом до 15 минут об основных направлениях его деятельности на должности главы </w:t>
      </w:r>
      <w:r w:rsidRPr="004A78C6">
        <w:rPr>
          <w:rFonts w:ascii="Times New Roman" w:hAnsi="Times New Roman"/>
          <w:sz w:val="28"/>
          <w:szCs w:val="28"/>
        </w:rPr>
        <w:t>Саркеловского сельского поселения</w:t>
      </w:r>
      <w:r w:rsidRPr="004A78C6">
        <w:rPr>
          <w:rFonts w:ascii="Times New Roman" w:eastAsia="Calibri" w:hAnsi="Times New Roman"/>
          <w:sz w:val="28"/>
          <w:szCs w:val="28"/>
          <w:lang w:eastAsia="en-US"/>
        </w:rPr>
        <w:t>.</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После выступления кандидат отвечает на вопросы членов конкурсной комиссии.</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17. Критерии оценки результатов собеседования:</w:t>
      </w:r>
    </w:p>
    <w:p w:rsidR="004A78C6" w:rsidRPr="004A78C6" w:rsidRDefault="004A78C6" w:rsidP="004A78C6">
      <w:pPr>
        <w:ind w:firstLine="709"/>
        <w:jc w:val="both"/>
        <w:rPr>
          <w:rFonts w:ascii="Times New Roman" w:eastAsia="Calibri" w:hAnsi="Times New Roman"/>
          <w:sz w:val="20"/>
          <w:szCs w:val="20"/>
          <w:lang w:eastAsia="en-US"/>
        </w:rPr>
      </w:pPr>
    </w:p>
    <w:tbl>
      <w:tblPr>
        <w:tblW w:w="10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7"/>
        <w:gridCol w:w="7550"/>
        <w:gridCol w:w="1983"/>
      </w:tblGrid>
      <w:tr w:rsidR="004A78C6" w:rsidRPr="004A78C6" w:rsidTr="00905041">
        <w:tc>
          <w:tcPr>
            <w:tcW w:w="6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A78C6" w:rsidRPr="004A78C6" w:rsidRDefault="004A78C6" w:rsidP="00905041">
            <w:pPr>
              <w:ind w:left="-709" w:firstLine="709"/>
              <w:jc w:val="center"/>
              <w:rPr>
                <w:rFonts w:ascii="Times New Roman" w:eastAsia="Calibri" w:hAnsi="Times New Roman"/>
                <w:sz w:val="28"/>
                <w:szCs w:val="28"/>
                <w:lang w:eastAsia="en-US"/>
              </w:rPr>
            </w:pPr>
            <w:r w:rsidRPr="004A78C6">
              <w:rPr>
                <w:rFonts w:ascii="Times New Roman" w:eastAsia="Calibri" w:hAnsi="Times New Roman"/>
                <w:sz w:val="28"/>
                <w:szCs w:val="28"/>
                <w:lang w:eastAsia="en-US"/>
              </w:rPr>
              <w:t>№</w:t>
            </w:r>
          </w:p>
          <w:p w:rsidR="004A78C6" w:rsidRPr="004A78C6" w:rsidRDefault="004A78C6" w:rsidP="00905041">
            <w:pPr>
              <w:ind w:left="-709" w:firstLine="709"/>
              <w:jc w:val="center"/>
              <w:rPr>
                <w:rFonts w:ascii="Times New Roman" w:eastAsia="Calibri" w:hAnsi="Times New Roman"/>
                <w:sz w:val="28"/>
                <w:szCs w:val="28"/>
                <w:lang w:eastAsia="en-US"/>
              </w:rPr>
            </w:pPr>
            <w:r w:rsidRPr="004A78C6">
              <w:rPr>
                <w:rFonts w:ascii="Times New Roman" w:eastAsia="Calibri" w:hAnsi="Times New Roman"/>
                <w:sz w:val="28"/>
                <w:szCs w:val="28"/>
                <w:lang w:eastAsia="en-US"/>
              </w:rPr>
              <w:t>п/п</w:t>
            </w:r>
          </w:p>
        </w:tc>
        <w:tc>
          <w:tcPr>
            <w:tcW w:w="7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A78C6" w:rsidRPr="004A78C6" w:rsidRDefault="004A78C6" w:rsidP="00905041">
            <w:pPr>
              <w:jc w:val="center"/>
              <w:rPr>
                <w:rFonts w:ascii="Times New Roman" w:eastAsia="Calibri" w:hAnsi="Times New Roman"/>
                <w:sz w:val="28"/>
                <w:szCs w:val="28"/>
                <w:lang w:eastAsia="en-US"/>
              </w:rPr>
            </w:pPr>
            <w:r w:rsidRPr="004A78C6">
              <w:rPr>
                <w:rFonts w:ascii="Times New Roman" w:eastAsia="Calibri" w:hAnsi="Times New Roman"/>
                <w:sz w:val="28"/>
                <w:szCs w:val="28"/>
                <w:lang w:eastAsia="en-US"/>
              </w:rPr>
              <w:t>Критерий оценки</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A78C6" w:rsidRPr="004A78C6" w:rsidRDefault="004A78C6" w:rsidP="00905041">
            <w:pPr>
              <w:jc w:val="center"/>
              <w:rPr>
                <w:rFonts w:ascii="Times New Roman" w:eastAsia="Calibri" w:hAnsi="Times New Roman"/>
                <w:sz w:val="28"/>
                <w:szCs w:val="28"/>
                <w:lang w:eastAsia="en-US"/>
              </w:rPr>
            </w:pPr>
            <w:r w:rsidRPr="004A78C6">
              <w:rPr>
                <w:rFonts w:ascii="Times New Roman" w:eastAsia="Calibri" w:hAnsi="Times New Roman"/>
                <w:sz w:val="28"/>
                <w:szCs w:val="28"/>
                <w:lang w:eastAsia="en-US"/>
              </w:rPr>
              <w:t>Максимальное количество баллов</w:t>
            </w:r>
          </w:p>
        </w:tc>
      </w:tr>
      <w:tr w:rsidR="004A78C6" w:rsidRPr="004A78C6" w:rsidTr="00905041">
        <w:tc>
          <w:tcPr>
            <w:tcW w:w="667"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ind w:left="-709"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1.</w:t>
            </w:r>
          </w:p>
        </w:tc>
        <w:tc>
          <w:tcPr>
            <w:tcW w:w="7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A78C6" w:rsidRPr="004A78C6" w:rsidRDefault="004A78C6" w:rsidP="00905041">
            <w:pPr>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 xml:space="preserve">Знание текущей социально-экономической ситуации в муниципальном образовании </w:t>
            </w:r>
          </w:p>
        </w:tc>
        <w:tc>
          <w:tcPr>
            <w:tcW w:w="1983"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5</w:t>
            </w:r>
          </w:p>
        </w:tc>
      </w:tr>
      <w:tr w:rsidR="004A78C6" w:rsidRPr="004A78C6" w:rsidTr="00905041">
        <w:tc>
          <w:tcPr>
            <w:tcW w:w="667" w:type="dxa"/>
            <w:tcBorders>
              <w:top w:val="single" w:sz="4" w:space="0" w:color="auto"/>
              <w:left w:val="single" w:sz="4" w:space="0" w:color="auto"/>
              <w:bottom w:val="single" w:sz="4" w:space="0" w:color="auto"/>
              <w:right w:val="single" w:sz="4" w:space="0" w:color="auto"/>
            </w:tcBorders>
            <w:shd w:val="clear" w:color="auto" w:fill="auto"/>
          </w:tcPr>
          <w:p w:rsidR="004A78C6" w:rsidRPr="004A78C6" w:rsidRDefault="004A78C6" w:rsidP="00905041">
            <w:pPr>
              <w:ind w:left="-709"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2.</w:t>
            </w:r>
          </w:p>
        </w:tc>
        <w:tc>
          <w:tcPr>
            <w:tcW w:w="7550" w:type="dxa"/>
            <w:tcBorders>
              <w:top w:val="single" w:sz="4" w:space="0" w:color="auto"/>
              <w:left w:val="single" w:sz="4" w:space="0" w:color="auto"/>
              <w:bottom w:val="single" w:sz="4" w:space="0" w:color="auto"/>
              <w:right w:val="single" w:sz="4" w:space="0" w:color="auto"/>
            </w:tcBorders>
            <w:shd w:val="clear" w:color="auto" w:fill="auto"/>
            <w:vAlign w:val="center"/>
          </w:tcPr>
          <w:p w:rsidR="004A78C6" w:rsidRPr="004A78C6" w:rsidRDefault="004A78C6" w:rsidP="00905041">
            <w:pPr>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 xml:space="preserve">Навыки эффективного руководства, оперативного принятия и реализации управленческих решений, организации работы </w:t>
            </w:r>
            <w:r w:rsidRPr="004A78C6">
              <w:rPr>
                <w:rFonts w:ascii="Times New Roman" w:eastAsia="Calibri" w:hAnsi="Times New Roman"/>
                <w:sz w:val="28"/>
                <w:szCs w:val="28"/>
                <w:lang w:eastAsia="en-US"/>
              </w:rPr>
              <w:lastRenderedPageBreak/>
              <w:t>по взаимодействию с государственными органами, органами местного самоуправления, организациями и гражданами</w:t>
            </w:r>
          </w:p>
        </w:tc>
        <w:tc>
          <w:tcPr>
            <w:tcW w:w="1983" w:type="dxa"/>
            <w:tcBorders>
              <w:top w:val="single" w:sz="4" w:space="0" w:color="auto"/>
              <w:left w:val="single" w:sz="4" w:space="0" w:color="auto"/>
              <w:bottom w:val="single" w:sz="4" w:space="0" w:color="auto"/>
              <w:right w:val="single" w:sz="4" w:space="0" w:color="auto"/>
            </w:tcBorders>
            <w:shd w:val="clear" w:color="auto" w:fill="auto"/>
          </w:tcPr>
          <w:p w:rsidR="004A78C6" w:rsidRPr="004A78C6" w:rsidRDefault="004A78C6" w:rsidP="00905041">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lastRenderedPageBreak/>
              <w:t>5</w:t>
            </w:r>
          </w:p>
        </w:tc>
      </w:tr>
      <w:tr w:rsidR="004A78C6" w:rsidRPr="004A78C6" w:rsidTr="00905041">
        <w:tc>
          <w:tcPr>
            <w:tcW w:w="667" w:type="dxa"/>
            <w:tcBorders>
              <w:top w:val="single" w:sz="4" w:space="0" w:color="auto"/>
              <w:left w:val="single" w:sz="4" w:space="0" w:color="auto"/>
              <w:bottom w:val="single" w:sz="4" w:space="0" w:color="auto"/>
              <w:right w:val="single" w:sz="4" w:space="0" w:color="auto"/>
            </w:tcBorders>
            <w:shd w:val="clear" w:color="auto" w:fill="auto"/>
          </w:tcPr>
          <w:p w:rsidR="004A78C6" w:rsidRPr="004A78C6" w:rsidRDefault="004A78C6" w:rsidP="00905041">
            <w:pPr>
              <w:ind w:left="-709"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lastRenderedPageBreak/>
              <w:t>3.</w:t>
            </w:r>
          </w:p>
        </w:tc>
        <w:tc>
          <w:tcPr>
            <w:tcW w:w="7550" w:type="dxa"/>
            <w:tcBorders>
              <w:top w:val="single" w:sz="4" w:space="0" w:color="auto"/>
              <w:left w:val="single" w:sz="4" w:space="0" w:color="auto"/>
              <w:bottom w:val="single" w:sz="4" w:space="0" w:color="auto"/>
              <w:right w:val="single" w:sz="4" w:space="0" w:color="auto"/>
            </w:tcBorders>
            <w:shd w:val="clear" w:color="auto" w:fill="auto"/>
            <w:vAlign w:val="center"/>
          </w:tcPr>
          <w:p w:rsidR="004A78C6" w:rsidRPr="004A78C6" w:rsidRDefault="004A78C6" w:rsidP="00905041">
            <w:pPr>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Навыки аналитической работы, систематизации информации, прогнозирования последствий принимаемых решений, ведения деловых переговоров, публичных выступлений</w:t>
            </w:r>
          </w:p>
        </w:tc>
        <w:tc>
          <w:tcPr>
            <w:tcW w:w="1983" w:type="dxa"/>
            <w:tcBorders>
              <w:top w:val="single" w:sz="4" w:space="0" w:color="auto"/>
              <w:left w:val="single" w:sz="4" w:space="0" w:color="auto"/>
              <w:bottom w:val="single" w:sz="4" w:space="0" w:color="auto"/>
              <w:right w:val="single" w:sz="4" w:space="0" w:color="auto"/>
            </w:tcBorders>
            <w:shd w:val="clear" w:color="auto" w:fill="auto"/>
          </w:tcPr>
          <w:p w:rsidR="004A78C6" w:rsidRPr="004A78C6" w:rsidRDefault="004A78C6" w:rsidP="00905041">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5</w:t>
            </w:r>
          </w:p>
        </w:tc>
      </w:tr>
      <w:tr w:rsidR="004A78C6" w:rsidRPr="004A78C6" w:rsidTr="00905041">
        <w:tc>
          <w:tcPr>
            <w:tcW w:w="667"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ind w:left="-709"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4.</w:t>
            </w:r>
          </w:p>
        </w:tc>
        <w:tc>
          <w:tcPr>
            <w:tcW w:w="7550"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 xml:space="preserve">Способность к стратегическому видению, умение выделять главные (приоритетные) направления развития муниципального образования </w:t>
            </w:r>
          </w:p>
        </w:tc>
        <w:tc>
          <w:tcPr>
            <w:tcW w:w="1983"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5</w:t>
            </w:r>
          </w:p>
        </w:tc>
      </w:tr>
      <w:tr w:rsidR="004A78C6" w:rsidRPr="004A78C6" w:rsidTr="00905041">
        <w:tc>
          <w:tcPr>
            <w:tcW w:w="667"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ind w:left="-709"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5.</w:t>
            </w:r>
          </w:p>
        </w:tc>
        <w:tc>
          <w:tcPr>
            <w:tcW w:w="7550"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Соответствие предложений действующему законодательству, основным направлениям социально-экономического развития Ростовской области</w:t>
            </w:r>
          </w:p>
        </w:tc>
        <w:tc>
          <w:tcPr>
            <w:tcW w:w="1983"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5</w:t>
            </w:r>
          </w:p>
        </w:tc>
      </w:tr>
      <w:tr w:rsidR="004A78C6" w:rsidRPr="004A78C6" w:rsidTr="00905041">
        <w:tc>
          <w:tcPr>
            <w:tcW w:w="667"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ind w:left="-709"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6.</w:t>
            </w:r>
          </w:p>
        </w:tc>
        <w:tc>
          <w:tcPr>
            <w:tcW w:w="7550"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Способность аргументированно отстаивать личную точку зрения</w:t>
            </w:r>
          </w:p>
        </w:tc>
        <w:tc>
          <w:tcPr>
            <w:tcW w:w="1983" w:type="dxa"/>
            <w:tcBorders>
              <w:top w:val="single" w:sz="4" w:space="0" w:color="auto"/>
              <w:left w:val="single" w:sz="4" w:space="0" w:color="auto"/>
              <w:bottom w:val="single" w:sz="4" w:space="0" w:color="auto"/>
              <w:right w:val="single" w:sz="4" w:space="0" w:color="auto"/>
            </w:tcBorders>
            <w:shd w:val="clear" w:color="auto" w:fill="auto"/>
            <w:hideMark/>
          </w:tcPr>
          <w:p w:rsidR="004A78C6" w:rsidRPr="004A78C6" w:rsidRDefault="004A78C6" w:rsidP="00905041">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5</w:t>
            </w:r>
          </w:p>
        </w:tc>
      </w:tr>
    </w:tbl>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18. Каждый член конкурсной комиссии оценивает результаты собеседования с кандидатом по указанным критериям. Оценка кандидата определяется как среднее арифметическое от оценок членов конкурсной комиссии, результат округляется до целого балла в сторону увеличения.</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Максимальное количество баллов – 30.</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19. Общая оценка кандидата составляется из суммы балов, набранных кандидатом по итогам двух конкурсных испытаний.</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Максимальное общее количество баллов по результатам конкурсных испытаний – 65.</w:t>
      </w:r>
    </w:p>
    <w:p w:rsidR="004A78C6" w:rsidRPr="004A78C6" w:rsidRDefault="004A78C6" w:rsidP="004A78C6">
      <w:pPr>
        <w:ind w:firstLine="709"/>
        <w:jc w:val="both"/>
        <w:rPr>
          <w:rFonts w:ascii="Times New Roman" w:eastAsia="Calibri" w:hAnsi="Times New Roman"/>
          <w:sz w:val="28"/>
          <w:szCs w:val="28"/>
          <w:lang w:eastAsia="en-US"/>
        </w:rPr>
      </w:pPr>
      <w:r w:rsidRPr="004A78C6">
        <w:rPr>
          <w:rFonts w:ascii="Times New Roman" w:eastAsia="Calibri" w:hAnsi="Times New Roman"/>
          <w:sz w:val="28"/>
          <w:szCs w:val="28"/>
          <w:lang w:eastAsia="en-US"/>
        </w:rPr>
        <w:t xml:space="preserve">Оценка результатов </w:t>
      </w:r>
      <w:r w:rsidRPr="004A78C6">
        <w:rPr>
          <w:rFonts w:ascii="Times New Roman" w:hAnsi="Times New Roman"/>
          <w:sz w:val="28"/>
          <w:szCs w:val="28"/>
        </w:rPr>
        <w:t>профессионального тестирования и собеседования</w:t>
      </w:r>
      <w:r w:rsidRPr="004A78C6">
        <w:rPr>
          <w:rFonts w:ascii="Times New Roman" w:eastAsia="Calibri" w:hAnsi="Times New Roman"/>
          <w:sz w:val="28"/>
          <w:szCs w:val="28"/>
          <w:lang w:eastAsia="en-US"/>
        </w:rPr>
        <w:t xml:space="preserve"> осуществляется конкурсной комиссией в отсутствие кандидатов.</w:t>
      </w:r>
    </w:p>
    <w:p w:rsidR="004A78C6" w:rsidRPr="004A78C6" w:rsidRDefault="004A78C6" w:rsidP="004A78C6">
      <w:pPr>
        <w:pStyle w:val="ConsPlusNormal"/>
        <w:widowControl/>
        <w:ind w:firstLine="709"/>
        <w:jc w:val="both"/>
        <w:rPr>
          <w:rFonts w:ascii="Times New Roman" w:hAnsi="Times New Roman" w:cs="Times New Roman"/>
          <w:sz w:val="28"/>
          <w:szCs w:val="28"/>
        </w:rPr>
      </w:pPr>
      <w:r w:rsidRPr="004A78C6">
        <w:rPr>
          <w:rFonts w:ascii="Times New Roman" w:hAnsi="Times New Roman" w:cs="Times New Roman"/>
          <w:sz w:val="28"/>
          <w:szCs w:val="28"/>
        </w:rPr>
        <w:t>20. Очередность прохождения кандидатами собеседования устанавливается исходя из очередности регистрации заявлений о допуске к участию в конкурсе.</w:t>
      </w:r>
    </w:p>
    <w:p w:rsidR="004A78C6" w:rsidRPr="004A78C6" w:rsidRDefault="004A78C6" w:rsidP="004A78C6">
      <w:pPr>
        <w:pStyle w:val="ConsPlusNormal"/>
        <w:widowControl/>
        <w:ind w:firstLine="709"/>
        <w:jc w:val="both"/>
        <w:rPr>
          <w:rFonts w:ascii="Times New Roman" w:hAnsi="Times New Roman" w:cs="Times New Roman"/>
          <w:sz w:val="28"/>
          <w:szCs w:val="28"/>
        </w:rPr>
      </w:pPr>
      <w:r w:rsidRPr="004A78C6">
        <w:rPr>
          <w:rFonts w:ascii="Times New Roman" w:hAnsi="Times New Roman" w:cs="Times New Roman"/>
          <w:sz w:val="28"/>
          <w:szCs w:val="28"/>
        </w:rPr>
        <w:t>21. По итогам проведения конкурсных испытаний конкурсная комиссия принимает одно из следующих решений:</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 о признании конкурса состоявшимся и о предложении двух кандидатов, получивших наивысшую оценку по итогам конкурса, Собранию депутатов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 xml:space="preserve">сельского поселения для принятия решения об избрании одного из них на должность главы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 о признании конкурса несостоявшимся в случаях:</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lastRenderedPageBreak/>
        <w:t>отзыва заявлений кандидатами, в результате которого в конкурсных испытаниях приняли участие менее двух кандидатов;</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неявки кандидатов, в результате которой в конкурсных испытаниях приняли участие менее двух кандидатов.</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22. В случае признания конкурса несостоявшимся конкурсная комиссия направляет соответствующее решение в Собрание депутатов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которое устанавливает новую дату проведения конкурса и срок подачи документов для участия в конкурсе.</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При повторном проведении конкурса персональный состав и полномочия членов ранее сформированной конкурсной комиссии сохраняются.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23. Решение конкурсной комиссии по результатам проведения конкурса направляется в Собрание депутатов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 не позднее следующего дня после принятия решения.</w:t>
      </w:r>
    </w:p>
    <w:p w:rsidR="004A78C6" w:rsidRPr="0033030C" w:rsidRDefault="004A78C6" w:rsidP="004A78C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24. Кандидат вправе обжаловать решения конкурсной комиссии в соответствии с законодательством Российской Федерации.</w:t>
      </w:r>
    </w:p>
    <w:p w:rsidR="004A78C6" w:rsidRPr="004A78C6" w:rsidRDefault="004A78C6" w:rsidP="004A78C6">
      <w:pPr>
        <w:pStyle w:val="ConsPlusNormal"/>
        <w:ind w:left="5103" w:firstLine="0"/>
        <w:jc w:val="center"/>
        <w:rPr>
          <w:rFonts w:ascii="Times New Roman" w:hAnsi="Times New Roman" w:cs="Times New Roman"/>
          <w:sz w:val="24"/>
          <w:szCs w:val="24"/>
        </w:rPr>
      </w:pPr>
      <w:r w:rsidRPr="0033030C">
        <w:rPr>
          <w:rFonts w:ascii="Times New Roman" w:hAnsi="Times New Roman" w:cs="Times New Roman"/>
          <w:sz w:val="28"/>
          <w:szCs w:val="28"/>
        </w:rPr>
        <w:br w:type="page"/>
      </w:r>
      <w:r w:rsidRPr="004A78C6">
        <w:rPr>
          <w:rFonts w:ascii="Times New Roman" w:hAnsi="Times New Roman" w:cs="Times New Roman"/>
          <w:sz w:val="24"/>
          <w:szCs w:val="24"/>
        </w:rPr>
        <w:lastRenderedPageBreak/>
        <w:t>Приложение № 1</w:t>
      </w:r>
    </w:p>
    <w:p w:rsidR="004A78C6" w:rsidRPr="004A78C6" w:rsidRDefault="004A78C6" w:rsidP="004A78C6">
      <w:pPr>
        <w:pStyle w:val="ConsPlusNormal"/>
        <w:ind w:left="5103" w:firstLine="0"/>
        <w:jc w:val="center"/>
        <w:outlineLvl w:val="0"/>
        <w:rPr>
          <w:rFonts w:ascii="Times New Roman" w:hAnsi="Times New Roman" w:cs="Times New Roman"/>
          <w:sz w:val="24"/>
          <w:szCs w:val="24"/>
        </w:rPr>
      </w:pPr>
      <w:r w:rsidRPr="004A78C6">
        <w:rPr>
          <w:rFonts w:ascii="Times New Roman" w:hAnsi="Times New Roman" w:cs="Times New Roman"/>
          <w:sz w:val="24"/>
          <w:szCs w:val="24"/>
        </w:rPr>
        <w:t xml:space="preserve">к </w:t>
      </w:r>
      <w:r w:rsidRPr="004A78C6">
        <w:rPr>
          <w:rFonts w:ascii="Times New Roman" w:hAnsi="Times New Roman" w:cs="Times New Roman"/>
          <w:bCs/>
          <w:sz w:val="24"/>
          <w:szCs w:val="24"/>
        </w:rPr>
        <w:t>порядку проведения</w:t>
      </w:r>
      <w:r w:rsidRPr="004A78C6">
        <w:rPr>
          <w:rFonts w:ascii="Times New Roman" w:hAnsi="Times New Roman" w:cs="Times New Roman"/>
          <w:sz w:val="24"/>
          <w:szCs w:val="24"/>
        </w:rPr>
        <w:t xml:space="preserve"> конкурса по отбору кандидатур на должность главы Саркеловского сельского поселения</w:t>
      </w:r>
    </w:p>
    <w:p w:rsidR="004A78C6" w:rsidRPr="004A78C6" w:rsidRDefault="004A78C6" w:rsidP="004A78C6">
      <w:pPr>
        <w:pStyle w:val="ConsPlusNormal"/>
        <w:ind w:left="5103" w:firstLine="0"/>
        <w:outlineLvl w:val="0"/>
        <w:rPr>
          <w:rFonts w:ascii="Times New Roman" w:hAnsi="Times New Roman" w:cs="Times New Roman"/>
          <w:sz w:val="28"/>
          <w:szCs w:val="28"/>
        </w:rPr>
      </w:pPr>
    </w:p>
    <w:p w:rsidR="004A78C6" w:rsidRPr="004A78C6" w:rsidRDefault="004A78C6" w:rsidP="004A78C6">
      <w:pPr>
        <w:ind w:left="5670" w:right="-2"/>
        <w:jc w:val="both"/>
        <w:rPr>
          <w:rFonts w:ascii="Times New Roman" w:hAnsi="Times New Roman"/>
          <w:sz w:val="28"/>
          <w:szCs w:val="28"/>
        </w:rPr>
      </w:pPr>
      <w:r w:rsidRPr="004A78C6">
        <w:rPr>
          <w:rFonts w:ascii="Times New Roman" w:hAnsi="Times New Roman"/>
          <w:sz w:val="28"/>
          <w:szCs w:val="28"/>
        </w:rPr>
        <w:t>В комиссию по проведению конкурса по отбору кандидатур на должность главы Саркеловского сельского поселения</w:t>
      </w:r>
    </w:p>
    <w:p w:rsidR="004A78C6" w:rsidRPr="004A78C6" w:rsidRDefault="004A78C6" w:rsidP="004A78C6">
      <w:pPr>
        <w:pStyle w:val="ConsPlusNormal"/>
        <w:ind w:left="5670" w:firstLine="0"/>
        <w:jc w:val="both"/>
        <w:outlineLvl w:val="0"/>
        <w:rPr>
          <w:rFonts w:ascii="Times New Roman" w:hAnsi="Times New Roman" w:cs="Times New Roman"/>
          <w:sz w:val="28"/>
          <w:szCs w:val="28"/>
        </w:rPr>
      </w:pPr>
    </w:p>
    <w:p w:rsidR="004A78C6" w:rsidRPr="0033030C" w:rsidRDefault="004A78C6" w:rsidP="004A78C6">
      <w:pPr>
        <w:pStyle w:val="ConsPlusNormal"/>
        <w:ind w:left="5670" w:firstLine="0"/>
        <w:outlineLvl w:val="0"/>
        <w:rPr>
          <w:rFonts w:ascii="Times New Roman" w:hAnsi="Times New Roman" w:cs="Times New Roman"/>
          <w:sz w:val="28"/>
          <w:szCs w:val="28"/>
        </w:rPr>
      </w:pPr>
    </w:p>
    <w:p w:rsidR="004A78C6" w:rsidRPr="0033030C" w:rsidRDefault="004A78C6" w:rsidP="004A78C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w:t>
      </w:r>
    </w:p>
    <w:p w:rsidR="004A78C6" w:rsidRPr="0033030C" w:rsidRDefault="004A78C6" w:rsidP="004A78C6">
      <w:pPr>
        <w:pStyle w:val="ConsPlusNormal"/>
        <w:ind w:left="5670" w:firstLine="0"/>
        <w:jc w:val="center"/>
        <w:outlineLvl w:val="0"/>
        <w:rPr>
          <w:rFonts w:ascii="Times New Roman" w:hAnsi="Times New Roman" w:cs="Times New Roman"/>
          <w:sz w:val="20"/>
          <w:szCs w:val="20"/>
        </w:rPr>
      </w:pPr>
      <w:r w:rsidRPr="0033030C">
        <w:rPr>
          <w:rFonts w:ascii="Times New Roman" w:hAnsi="Times New Roman" w:cs="Times New Roman"/>
          <w:sz w:val="20"/>
          <w:szCs w:val="20"/>
        </w:rPr>
        <w:t>(Ф.И.О. заявителя)</w:t>
      </w:r>
    </w:p>
    <w:p w:rsidR="004A78C6" w:rsidRPr="0033030C" w:rsidRDefault="004A78C6" w:rsidP="004A78C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 ,</w:t>
      </w:r>
    </w:p>
    <w:p w:rsidR="004A78C6" w:rsidRPr="0033030C" w:rsidRDefault="004A78C6" w:rsidP="004A78C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проживающего по адресу:</w:t>
      </w:r>
    </w:p>
    <w:p w:rsidR="004A78C6" w:rsidRPr="0033030C" w:rsidRDefault="004A78C6" w:rsidP="004A78C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w:t>
      </w:r>
    </w:p>
    <w:p w:rsidR="004A78C6" w:rsidRPr="0033030C" w:rsidRDefault="004A78C6" w:rsidP="004A78C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w:t>
      </w:r>
    </w:p>
    <w:p w:rsidR="004A78C6" w:rsidRPr="0033030C" w:rsidRDefault="004A78C6" w:rsidP="004A78C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w:t>
      </w:r>
    </w:p>
    <w:p w:rsidR="004A78C6" w:rsidRPr="0033030C" w:rsidRDefault="004A78C6" w:rsidP="004A78C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контактный телефон _____________</w:t>
      </w:r>
    </w:p>
    <w:p w:rsidR="004A78C6" w:rsidRPr="0033030C" w:rsidRDefault="004A78C6" w:rsidP="004A78C6">
      <w:pPr>
        <w:pStyle w:val="ConsPlusNormal"/>
        <w:ind w:left="5103" w:firstLine="0"/>
        <w:outlineLvl w:val="0"/>
        <w:rPr>
          <w:rFonts w:ascii="Times New Roman" w:hAnsi="Times New Roman" w:cs="Times New Roman"/>
          <w:sz w:val="28"/>
          <w:szCs w:val="28"/>
        </w:rPr>
      </w:pPr>
    </w:p>
    <w:p w:rsidR="004A78C6" w:rsidRPr="0033030C" w:rsidRDefault="004A78C6" w:rsidP="004A78C6">
      <w:pPr>
        <w:pStyle w:val="ConsPlusNormal"/>
        <w:ind w:left="5103" w:firstLine="0"/>
        <w:outlineLvl w:val="0"/>
        <w:rPr>
          <w:rFonts w:ascii="Times New Roman" w:hAnsi="Times New Roman" w:cs="Times New Roman"/>
          <w:sz w:val="28"/>
          <w:szCs w:val="28"/>
        </w:rPr>
      </w:pPr>
    </w:p>
    <w:p w:rsidR="004A78C6" w:rsidRPr="0033030C" w:rsidRDefault="004A78C6" w:rsidP="004A78C6">
      <w:pPr>
        <w:pStyle w:val="ConsPlusNormal"/>
        <w:ind w:left="5103" w:firstLine="0"/>
        <w:outlineLvl w:val="0"/>
        <w:rPr>
          <w:rFonts w:ascii="Times New Roman" w:hAnsi="Times New Roman" w:cs="Times New Roman"/>
          <w:sz w:val="28"/>
          <w:szCs w:val="28"/>
        </w:rPr>
      </w:pPr>
    </w:p>
    <w:p w:rsidR="004A78C6" w:rsidRPr="0033030C" w:rsidRDefault="004A78C6" w:rsidP="004A78C6">
      <w:pPr>
        <w:pStyle w:val="ConsPlusNormal"/>
        <w:ind w:left="5103" w:firstLine="0"/>
        <w:outlineLvl w:val="0"/>
        <w:rPr>
          <w:rFonts w:ascii="Times New Roman" w:hAnsi="Times New Roman" w:cs="Times New Roman"/>
          <w:sz w:val="28"/>
          <w:szCs w:val="28"/>
        </w:rPr>
      </w:pPr>
    </w:p>
    <w:p w:rsidR="004A78C6" w:rsidRPr="0033030C" w:rsidRDefault="004A78C6" w:rsidP="004A78C6">
      <w:pPr>
        <w:pStyle w:val="ConsPlusNormal"/>
        <w:spacing w:after="120"/>
        <w:ind w:firstLine="0"/>
        <w:jc w:val="center"/>
        <w:outlineLvl w:val="0"/>
        <w:rPr>
          <w:rFonts w:ascii="Times New Roman" w:hAnsi="Times New Roman" w:cs="Times New Roman"/>
          <w:sz w:val="28"/>
          <w:szCs w:val="28"/>
        </w:rPr>
      </w:pPr>
      <w:r w:rsidRPr="0033030C">
        <w:rPr>
          <w:rFonts w:ascii="Times New Roman" w:hAnsi="Times New Roman" w:cs="Times New Roman"/>
          <w:sz w:val="28"/>
          <w:szCs w:val="28"/>
        </w:rPr>
        <w:t>ЗАЯВЛЕНИЕ</w:t>
      </w:r>
    </w:p>
    <w:p w:rsidR="004A78C6" w:rsidRPr="004A78C6" w:rsidRDefault="004A78C6" w:rsidP="004A78C6">
      <w:pPr>
        <w:ind w:right="-2" w:firstLine="709"/>
        <w:jc w:val="both"/>
        <w:rPr>
          <w:rFonts w:ascii="Times New Roman" w:hAnsi="Times New Roman"/>
          <w:sz w:val="28"/>
          <w:szCs w:val="28"/>
        </w:rPr>
      </w:pPr>
      <w:r w:rsidRPr="004A78C6">
        <w:rPr>
          <w:rFonts w:ascii="Times New Roman" w:hAnsi="Times New Roman"/>
          <w:sz w:val="28"/>
          <w:szCs w:val="28"/>
        </w:rPr>
        <w:t>Прошу допустить меня к участию в конкурсе по отбору кандидатур</w:t>
      </w:r>
      <w:r w:rsidRPr="004A78C6">
        <w:rPr>
          <w:rFonts w:ascii="Times New Roman" w:hAnsi="Times New Roman"/>
          <w:b/>
          <w:sz w:val="28"/>
          <w:szCs w:val="28"/>
        </w:rPr>
        <w:t xml:space="preserve"> </w:t>
      </w:r>
      <w:r w:rsidRPr="004A78C6">
        <w:rPr>
          <w:rFonts w:ascii="Times New Roman" w:hAnsi="Times New Roman"/>
          <w:sz w:val="28"/>
          <w:szCs w:val="28"/>
        </w:rPr>
        <w:t>на должность главы</w:t>
      </w:r>
      <w:r w:rsidRPr="004A78C6">
        <w:rPr>
          <w:rFonts w:ascii="Times New Roman" w:hAnsi="Times New Roman"/>
          <w:b/>
          <w:sz w:val="28"/>
          <w:szCs w:val="28"/>
        </w:rPr>
        <w:t xml:space="preserve"> </w:t>
      </w:r>
      <w:r w:rsidRPr="004A78C6">
        <w:rPr>
          <w:rFonts w:ascii="Times New Roman" w:hAnsi="Times New Roman"/>
          <w:sz w:val="28"/>
          <w:szCs w:val="28"/>
        </w:rPr>
        <w:t xml:space="preserve">Саркеловского сельского поселения, назначенном в соответствии с решением Собрания депутатов Саркеловского сельского поселения                                    от ______________ №_____. </w:t>
      </w:r>
    </w:p>
    <w:p w:rsidR="004A78C6" w:rsidRPr="0033030C" w:rsidRDefault="004A78C6" w:rsidP="004A78C6">
      <w:pPr>
        <w:pStyle w:val="ConsPlusNormal"/>
        <w:ind w:firstLine="709"/>
        <w:jc w:val="both"/>
        <w:outlineLvl w:val="0"/>
        <w:rPr>
          <w:rFonts w:ascii="Times New Roman" w:hAnsi="Times New Roman" w:cs="Times New Roman"/>
          <w:sz w:val="28"/>
          <w:szCs w:val="28"/>
        </w:rPr>
      </w:pPr>
      <w:r w:rsidRPr="0033030C">
        <w:rPr>
          <w:rFonts w:ascii="Times New Roman" w:hAnsi="Times New Roman" w:cs="Times New Roman"/>
          <w:sz w:val="28"/>
          <w:szCs w:val="28"/>
        </w:rPr>
        <w:t>С порядком проведения и условиями конкурса ознакомлен.</w:t>
      </w:r>
    </w:p>
    <w:p w:rsidR="004A78C6" w:rsidRPr="0033030C" w:rsidRDefault="004A78C6" w:rsidP="004A78C6">
      <w:pPr>
        <w:pStyle w:val="ConsPlusNormal"/>
        <w:ind w:firstLine="709"/>
        <w:jc w:val="both"/>
        <w:outlineLvl w:val="0"/>
        <w:rPr>
          <w:rFonts w:ascii="Times New Roman" w:hAnsi="Times New Roman" w:cs="Times New Roman"/>
          <w:sz w:val="28"/>
          <w:szCs w:val="28"/>
        </w:rPr>
      </w:pPr>
      <w:r w:rsidRPr="0033030C">
        <w:rPr>
          <w:rFonts w:ascii="Times New Roman" w:hAnsi="Times New Roman" w:cs="Times New Roman"/>
          <w:sz w:val="28"/>
          <w:szCs w:val="28"/>
        </w:rPr>
        <w:t>Согласен на обработку моих персональных данных</w:t>
      </w:r>
      <w:r w:rsidRPr="0033030C">
        <w:rPr>
          <w:rFonts w:ascii="Times New Roman" w:eastAsia="Times New Roman" w:hAnsi="Times New Roman" w:cs="Times New Roman"/>
          <w:kern w:val="1"/>
          <w:sz w:val="28"/>
          <w:szCs w:val="28"/>
        </w:rPr>
        <w:t xml:space="preserve"> </w:t>
      </w:r>
      <w:r w:rsidRPr="0033030C">
        <w:rPr>
          <w:rFonts w:ascii="Times New Roman" w:hAnsi="Times New Roman" w:cs="Times New Roman"/>
          <w:sz w:val="28"/>
          <w:szCs w:val="28"/>
        </w:rPr>
        <w:t xml:space="preserve">и проверку сведений, содержащихся в представленных мной документах, комиссией по проведению конкурса по отбору кандидатур на должность главы </w:t>
      </w:r>
      <w:r>
        <w:rPr>
          <w:rFonts w:ascii="Times New Roman" w:hAnsi="Times New Roman" w:cs="Times New Roman"/>
          <w:sz w:val="28"/>
          <w:szCs w:val="28"/>
        </w:rPr>
        <w:t>Саркеловского</w:t>
      </w:r>
      <w:r w:rsidRPr="000D3AAA">
        <w:rPr>
          <w:rFonts w:ascii="Times New Roman" w:hAnsi="Times New Roman" w:cs="Times New Roman"/>
          <w:sz w:val="28"/>
          <w:szCs w:val="28"/>
        </w:rPr>
        <w:t xml:space="preserve"> </w:t>
      </w:r>
      <w:r w:rsidRPr="0033030C">
        <w:rPr>
          <w:rFonts w:ascii="Times New Roman" w:hAnsi="Times New Roman" w:cs="Times New Roman"/>
          <w:sz w:val="28"/>
          <w:szCs w:val="28"/>
        </w:rPr>
        <w:t>сельского поселения.</w:t>
      </w:r>
    </w:p>
    <w:p w:rsidR="004A78C6" w:rsidRPr="0033030C" w:rsidRDefault="004A78C6" w:rsidP="004A78C6">
      <w:pPr>
        <w:pStyle w:val="ConsPlusNormal"/>
        <w:ind w:firstLine="709"/>
        <w:jc w:val="both"/>
        <w:outlineLvl w:val="0"/>
        <w:rPr>
          <w:rFonts w:ascii="Times New Roman" w:hAnsi="Times New Roman" w:cs="Times New Roman"/>
          <w:sz w:val="28"/>
          <w:szCs w:val="28"/>
        </w:rPr>
      </w:pPr>
    </w:p>
    <w:p w:rsidR="004A78C6" w:rsidRPr="0033030C" w:rsidRDefault="004A78C6" w:rsidP="004A78C6">
      <w:pPr>
        <w:pStyle w:val="ConsPlusNonformat"/>
        <w:rPr>
          <w:rFonts w:ascii="Times New Roman" w:hAnsi="Times New Roman" w:cs="Times New Roman"/>
          <w:sz w:val="28"/>
          <w:szCs w:val="28"/>
        </w:rPr>
      </w:pPr>
    </w:p>
    <w:p w:rsidR="004A78C6" w:rsidRPr="0033030C" w:rsidRDefault="004A78C6" w:rsidP="004A78C6">
      <w:pPr>
        <w:pStyle w:val="ConsPlusNonformat"/>
        <w:rPr>
          <w:rFonts w:ascii="Times New Roman" w:hAnsi="Times New Roman" w:cs="Times New Roman"/>
          <w:sz w:val="28"/>
          <w:szCs w:val="28"/>
        </w:rPr>
      </w:pPr>
    </w:p>
    <w:p w:rsidR="004A78C6" w:rsidRPr="0033030C" w:rsidRDefault="004A78C6" w:rsidP="004A78C6">
      <w:pPr>
        <w:pStyle w:val="ConsPlusNonformat"/>
        <w:rPr>
          <w:rFonts w:ascii="Times New Roman" w:hAnsi="Times New Roman" w:cs="Times New Roman"/>
          <w:sz w:val="28"/>
          <w:szCs w:val="28"/>
        </w:rPr>
      </w:pPr>
    </w:p>
    <w:p w:rsidR="004A78C6" w:rsidRPr="0033030C" w:rsidRDefault="004A78C6" w:rsidP="004A78C6">
      <w:pPr>
        <w:pStyle w:val="ConsPlusNonformat"/>
        <w:rPr>
          <w:rFonts w:ascii="Times New Roman" w:hAnsi="Times New Roman" w:cs="Times New Roman"/>
          <w:sz w:val="28"/>
          <w:szCs w:val="28"/>
        </w:rPr>
      </w:pPr>
      <w:r w:rsidRPr="0033030C">
        <w:rPr>
          <w:rFonts w:ascii="Times New Roman" w:hAnsi="Times New Roman" w:cs="Times New Roman"/>
          <w:sz w:val="28"/>
          <w:szCs w:val="28"/>
        </w:rPr>
        <w:t xml:space="preserve">«____» _________________ 20___ г. </w:t>
      </w:r>
      <w:r w:rsidRPr="0033030C">
        <w:rPr>
          <w:rFonts w:ascii="Times New Roman" w:hAnsi="Times New Roman" w:cs="Times New Roman"/>
          <w:sz w:val="28"/>
          <w:szCs w:val="28"/>
        </w:rPr>
        <w:tab/>
      </w:r>
      <w:r w:rsidRPr="0033030C">
        <w:rPr>
          <w:rFonts w:ascii="Times New Roman" w:hAnsi="Times New Roman" w:cs="Times New Roman"/>
          <w:sz w:val="28"/>
          <w:szCs w:val="28"/>
        </w:rPr>
        <w:tab/>
      </w:r>
      <w:r w:rsidRPr="0033030C">
        <w:rPr>
          <w:rFonts w:ascii="Times New Roman" w:hAnsi="Times New Roman" w:cs="Times New Roman"/>
          <w:sz w:val="28"/>
          <w:szCs w:val="28"/>
        </w:rPr>
        <w:tab/>
        <w:t>_________________________</w:t>
      </w:r>
    </w:p>
    <w:p w:rsidR="004A78C6" w:rsidRPr="0033030C" w:rsidRDefault="004A78C6" w:rsidP="004A78C6">
      <w:pPr>
        <w:pStyle w:val="ConsPlusNormal"/>
        <w:ind w:firstLine="540"/>
        <w:jc w:val="center"/>
        <w:rPr>
          <w:rFonts w:ascii="Times New Roman" w:hAnsi="Times New Roman" w:cs="Times New Roman"/>
          <w:sz w:val="20"/>
          <w:szCs w:val="20"/>
        </w:rPr>
      </w:pPr>
      <w:r w:rsidRPr="0033030C">
        <w:rPr>
          <w:rFonts w:ascii="Times New Roman" w:hAnsi="Times New Roman" w:cs="Times New Roman"/>
          <w:sz w:val="20"/>
          <w:szCs w:val="20"/>
        </w:rPr>
        <w:t>(дата)</w:t>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t>(подпись)</w:t>
      </w:r>
    </w:p>
    <w:p w:rsidR="004A78C6" w:rsidRPr="0033030C" w:rsidRDefault="004A78C6" w:rsidP="004A78C6">
      <w:pPr>
        <w:pStyle w:val="ConsPlusNormal"/>
        <w:ind w:left="5103" w:firstLine="0"/>
        <w:outlineLvl w:val="0"/>
        <w:rPr>
          <w:rFonts w:ascii="Times New Roman" w:hAnsi="Times New Roman" w:cs="Times New Roman"/>
          <w:sz w:val="28"/>
          <w:szCs w:val="28"/>
        </w:rPr>
      </w:pPr>
      <w:r w:rsidRPr="0033030C">
        <w:rPr>
          <w:rFonts w:ascii="Times New Roman" w:hAnsi="Times New Roman" w:cs="Times New Roman"/>
          <w:sz w:val="28"/>
          <w:szCs w:val="28"/>
        </w:rPr>
        <w:br w:type="page"/>
      </w:r>
    </w:p>
    <w:p w:rsidR="004A78C6" w:rsidRPr="0033030C" w:rsidRDefault="004A78C6" w:rsidP="004A78C6">
      <w:pPr>
        <w:pStyle w:val="ConsPlusNormal"/>
        <w:ind w:left="5103" w:firstLine="0"/>
        <w:jc w:val="center"/>
        <w:rPr>
          <w:rFonts w:ascii="Times New Roman" w:hAnsi="Times New Roman" w:cs="Times New Roman"/>
          <w:sz w:val="24"/>
          <w:szCs w:val="24"/>
        </w:rPr>
      </w:pPr>
      <w:r w:rsidRPr="0033030C">
        <w:rPr>
          <w:rFonts w:ascii="Times New Roman" w:hAnsi="Times New Roman" w:cs="Times New Roman"/>
          <w:sz w:val="24"/>
          <w:szCs w:val="24"/>
        </w:rPr>
        <w:lastRenderedPageBreak/>
        <w:t>Приложение № 2</w:t>
      </w:r>
    </w:p>
    <w:p w:rsidR="004A78C6" w:rsidRPr="0033030C" w:rsidRDefault="004A78C6" w:rsidP="004A78C6">
      <w:pPr>
        <w:pStyle w:val="ConsPlusNormal"/>
        <w:ind w:left="5103" w:firstLine="0"/>
        <w:jc w:val="center"/>
        <w:outlineLvl w:val="0"/>
        <w:rPr>
          <w:rFonts w:ascii="Times New Roman" w:hAnsi="Times New Roman" w:cs="Times New Roman"/>
          <w:sz w:val="24"/>
          <w:szCs w:val="24"/>
        </w:rPr>
      </w:pPr>
      <w:r w:rsidRPr="0033030C">
        <w:rPr>
          <w:rFonts w:ascii="Times New Roman" w:hAnsi="Times New Roman" w:cs="Times New Roman"/>
          <w:sz w:val="24"/>
          <w:szCs w:val="24"/>
        </w:rPr>
        <w:t xml:space="preserve">к </w:t>
      </w:r>
      <w:r w:rsidRPr="0033030C">
        <w:rPr>
          <w:rFonts w:ascii="Times New Roman" w:hAnsi="Times New Roman" w:cs="Times New Roman"/>
          <w:bCs/>
          <w:sz w:val="24"/>
          <w:szCs w:val="24"/>
        </w:rPr>
        <w:t>порядку проведения</w:t>
      </w:r>
      <w:r w:rsidRPr="0033030C">
        <w:rPr>
          <w:rFonts w:ascii="Times New Roman" w:hAnsi="Times New Roman" w:cs="Times New Roman"/>
          <w:sz w:val="24"/>
          <w:szCs w:val="24"/>
        </w:rPr>
        <w:t xml:space="preserve"> конкурса по отбору кандидатур на должность главы </w:t>
      </w:r>
      <w:r>
        <w:rPr>
          <w:rFonts w:ascii="Times New Roman" w:hAnsi="Times New Roman" w:cs="Times New Roman"/>
          <w:sz w:val="24"/>
          <w:szCs w:val="24"/>
        </w:rPr>
        <w:t>Саркеловского</w:t>
      </w:r>
      <w:r w:rsidRPr="0033030C">
        <w:rPr>
          <w:rFonts w:ascii="Times New Roman" w:hAnsi="Times New Roman" w:cs="Times New Roman"/>
          <w:sz w:val="24"/>
          <w:szCs w:val="24"/>
        </w:rPr>
        <w:t xml:space="preserve"> сельского поселения</w:t>
      </w:r>
    </w:p>
    <w:p w:rsidR="004A78C6" w:rsidRPr="0033030C" w:rsidRDefault="004A78C6" w:rsidP="004A78C6">
      <w:pPr>
        <w:pStyle w:val="ConsPlusNormal"/>
        <w:ind w:left="5103" w:firstLine="0"/>
        <w:jc w:val="center"/>
        <w:outlineLvl w:val="0"/>
        <w:rPr>
          <w:rFonts w:ascii="Times New Roman" w:hAnsi="Times New Roman" w:cs="Times New Roman"/>
          <w:sz w:val="24"/>
          <w:szCs w:val="24"/>
        </w:rPr>
      </w:pPr>
    </w:p>
    <w:p w:rsidR="004A78C6" w:rsidRPr="0033030C" w:rsidRDefault="004A78C6" w:rsidP="004A78C6">
      <w:pPr>
        <w:pStyle w:val="ConsPlusNormal"/>
        <w:ind w:left="5103" w:firstLine="0"/>
        <w:jc w:val="center"/>
        <w:rPr>
          <w:rFonts w:ascii="Times New Roman" w:hAnsi="Times New Roman" w:cs="Times New Roman"/>
          <w:sz w:val="24"/>
          <w:szCs w:val="24"/>
        </w:rPr>
      </w:pPr>
    </w:p>
    <w:p w:rsidR="004A78C6" w:rsidRPr="0033030C" w:rsidRDefault="004A78C6" w:rsidP="004A78C6">
      <w:pPr>
        <w:pStyle w:val="ConsPlusNormal"/>
        <w:widowControl/>
        <w:ind w:firstLine="0"/>
        <w:jc w:val="center"/>
        <w:rPr>
          <w:rFonts w:ascii="Times New Roman" w:hAnsi="Times New Roman" w:cs="Times New Roman"/>
          <w:sz w:val="28"/>
          <w:szCs w:val="28"/>
        </w:rPr>
      </w:pPr>
      <w:r w:rsidRPr="0033030C">
        <w:rPr>
          <w:rFonts w:ascii="Times New Roman" w:hAnsi="Times New Roman" w:cs="Times New Roman"/>
          <w:sz w:val="28"/>
          <w:szCs w:val="28"/>
        </w:rPr>
        <w:t>АНКЕТА</w:t>
      </w:r>
    </w:p>
    <w:p w:rsidR="004A78C6" w:rsidRPr="0033030C" w:rsidRDefault="004A78C6" w:rsidP="004A78C6">
      <w:pPr>
        <w:pStyle w:val="ConsPlusNormal"/>
        <w:widowControl/>
        <w:ind w:firstLine="0"/>
        <w:jc w:val="center"/>
        <w:rPr>
          <w:rFonts w:ascii="Times New Roman" w:hAnsi="Times New Roman" w:cs="Times New Roman"/>
          <w:sz w:val="28"/>
          <w:szCs w:val="28"/>
        </w:rPr>
      </w:pPr>
      <w:r w:rsidRPr="0033030C">
        <w:rPr>
          <w:rFonts w:ascii="Times New Roman" w:hAnsi="Times New Roman" w:cs="Times New Roman"/>
          <w:sz w:val="28"/>
          <w:szCs w:val="28"/>
        </w:rPr>
        <w:t>кандидата на участие в конкурсе по отбору кандидатур</w:t>
      </w:r>
    </w:p>
    <w:p w:rsidR="004A78C6" w:rsidRPr="004A78C6" w:rsidRDefault="004A78C6" w:rsidP="004A78C6">
      <w:pPr>
        <w:pStyle w:val="ConsPlusNormal"/>
        <w:widowControl/>
        <w:ind w:firstLine="0"/>
        <w:jc w:val="center"/>
        <w:rPr>
          <w:rFonts w:ascii="Times New Roman" w:hAnsi="Times New Roman" w:cs="Times New Roman"/>
          <w:sz w:val="28"/>
          <w:szCs w:val="28"/>
        </w:rPr>
      </w:pPr>
      <w:r w:rsidRPr="004A78C6">
        <w:rPr>
          <w:rFonts w:ascii="Times New Roman" w:hAnsi="Times New Roman" w:cs="Times New Roman"/>
          <w:sz w:val="28"/>
          <w:szCs w:val="28"/>
        </w:rPr>
        <w:t>на должность главы Саркеловского сельского поселения</w:t>
      </w:r>
    </w:p>
    <w:p w:rsidR="004A78C6" w:rsidRPr="004A78C6" w:rsidRDefault="004A78C6" w:rsidP="004A78C6">
      <w:pPr>
        <w:pStyle w:val="ConsPlusNormal"/>
        <w:widowControl/>
        <w:ind w:firstLine="0"/>
        <w:jc w:val="center"/>
        <w:rPr>
          <w:rFonts w:ascii="Times New Roman" w:hAnsi="Times New Roman" w:cs="Times New Roman"/>
          <w:sz w:val="28"/>
          <w:szCs w:val="28"/>
        </w:rPr>
      </w:pPr>
    </w:p>
    <w:tbl>
      <w:tblPr>
        <w:tblW w:w="10206" w:type="dxa"/>
        <w:tblLayout w:type="fixed"/>
        <w:tblCellMar>
          <w:left w:w="28" w:type="dxa"/>
          <w:right w:w="28" w:type="dxa"/>
        </w:tblCellMar>
        <w:tblLook w:val="0000"/>
      </w:tblPr>
      <w:tblGrid>
        <w:gridCol w:w="364"/>
        <w:gridCol w:w="559"/>
        <w:gridCol w:w="2082"/>
        <w:gridCol w:w="7201"/>
      </w:tblGrid>
      <w:tr w:rsidR="004A78C6" w:rsidRPr="004A78C6" w:rsidTr="00905041">
        <w:trPr>
          <w:cantSplit/>
          <w:trHeight w:val="421"/>
        </w:trPr>
        <w:tc>
          <w:tcPr>
            <w:tcW w:w="364" w:type="dxa"/>
            <w:tcBorders>
              <w:top w:val="nil"/>
              <w:left w:val="nil"/>
              <w:bottom w:val="nil"/>
              <w:right w:val="nil"/>
            </w:tcBorders>
            <w:vAlign w:val="bottom"/>
          </w:tcPr>
          <w:p w:rsidR="004A78C6" w:rsidRPr="004A78C6" w:rsidRDefault="004A78C6" w:rsidP="00905041">
            <w:pPr>
              <w:rPr>
                <w:rFonts w:ascii="Times New Roman" w:hAnsi="Times New Roman"/>
              </w:rPr>
            </w:pPr>
            <w:r w:rsidRPr="004A78C6">
              <w:rPr>
                <w:rFonts w:ascii="Times New Roman" w:hAnsi="Times New Roman"/>
              </w:rPr>
              <w:t>1.</w:t>
            </w:r>
          </w:p>
        </w:tc>
        <w:tc>
          <w:tcPr>
            <w:tcW w:w="2641" w:type="dxa"/>
            <w:gridSpan w:val="2"/>
            <w:tcBorders>
              <w:top w:val="nil"/>
              <w:left w:val="nil"/>
              <w:bottom w:val="nil"/>
            </w:tcBorders>
            <w:vAlign w:val="bottom"/>
          </w:tcPr>
          <w:p w:rsidR="004A78C6" w:rsidRPr="004A78C6" w:rsidRDefault="004A78C6" w:rsidP="00905041">
            <w:pPr>
              <w:rPr>
                <w:rFonts w:ascii="Times New Roman" w:hAnsi="Times New Roman"/>
              </w:rPr>
            </w:pPr>
            <w:r w:rsidRPr="004A78C6">
              <w:rPr>
                <w:rFonts w:ascii="Times New Roman" w:hAnsi="Times New Roman"/>
              </w:rPr>
              <w:t>Фамилия</w:t>
            </w:r>
          </w:p>
        </w:tc>
        <w:tc>
          <w:tcPr>
            <w:tcW w:w="7201" w:type="dxa"/>
            <w:tcBorders>
              <w:top w:val="nil"/>
              <w:left w:val="nil"/>
              <w:bottom w:val="single" w:sz="4" w:space="0" w:color="auto"/>
              <w:right w:val="nil"/>
            </w:tcBorders>
            <w:vAlign w:val="bottom"/>
          </w:tcPr>
          <w:p w:rsidR="004A78C6" w:rsidRPr="004A78C6" w:rsidRDefault="004A78C6" w:rsidP="00905041">
            <w:pPr>
              <w:jc w:val="center"/>
              <w:rPr>
                <w:rFonts w:ascii="Times New Roman" w:hAnsi="Times New Roman"/>
              </w:rPr>
            </w:pPr>
          </w:p>
        </w:tc>
      </w:tr>
      <w:tr w:rsidR="004A78C6" w:rsidRPr="004A78C6" w:rsidTr="00905041">
        <w:trPr>
          <w:cantSplit/>
          <w:trHeight w:val="420"/>
        </w:trPr>
        <w:tc>
          <w:tcPr>
            <w:tcW w:w="364" w:type="dxa"/>
            <w:tcBorders>
              <w:top w:val="nil"/>
              <w:left w:val="nil"/>
              <w:bottom w:val="nil"/>
              <w:right w:val="nil"/>
            </w:tcBorders>
            <w:vAlign w:val="bottom"/>
          </w:tcPr>
          <w:p w:rsidR="004A78C6" w:rsidRPr="004A78C6" w:rsidRDefault="004A78C6" w:rsidP="00905041">
            <w:pPr>
              <w:rPr>
                <w:rFonts w:ascii="Times New Roman" w:hAnsi="Times New Roman"/>
              </w:rPr>
            </w:pPr>
          </w:p>
        </w:tc>
        <w:tc>
          <w:tcPr>
            <w:tcW w:w="559" w:type="dxa"/>
            <w:tcBorders>
              <w:top w:val="nil"/>
              <w:left w:val="nil"/>
              <w:bottom w:val="nil"/>
              <w:right w:val="nil"/>
            </w:tcBorders>
            <w:vAlign w:val="bottom"/>
          </w:tcPr>
          <w:p w:rsidR="004A78C6" w:rsidRPr="004A78C6" w:rsidRDefault="004A78C6" w:rsidP="00905041">
            <w:pPr>
              <w:rPr>
                <w:rFonts w:ascii="Times New Roman" w:hAnsi="Times New Roman"/>
              </w:rPr>
            </w:pPr>
            <w:r w:rsidRPr="004A78C6">
              <w:rPr>
                <w:rFonts w:ascii="Times New Roman" w:hAnsi="Times New Roman"/>
              </w:rPr>
              <w:t>Имя</w:t>
            </w:r>
          </w:p>
        </w:tc>
        <w:tc>
          <w:tcPr>
            <w:tcW w:w="9283" w:type="dxa"/>
            <w:gridSpan w:val="2"/>
            <w:tcBorders>
              <w:top w:val="nil"/>
              <w:left w:val="nil"/>
              <w:bottom w:val="single" w:sz="4" w:space="0" w:color="auto"/>
              <w:right w:val="nil"/>
            </w:tcBorders>
            <w:vAlign w:val="bottom"/>
          </w:tcPr>
          <w:p w:rsidR="004A78C6" w:rsidRPr="004A78C6" w:rsidRDefault="004A78C6" w:rsidP="00905041">
            <w:pPr>
              <w:jc w:val="center"/>
              <w:rPr>
                <w:rFonts w:ascii="Times New Roman" w:hAnsi="Times New Roman"/>
              </w:rPr>
            </w:pPr>
          </w:p>
        </w:tc>
      </w:tr>
      <w:tr w:rsidR="004A78C6" w:rsidRPr="004A78C6" w:rsidTr="00905041">
        <w:trPr>
          <w:cantSplit/>
          <w:trHeight w:val="395"/>
        </w:trPr>
        <w:tc>
          <w:tcPr>
            <w:tcW w:w="364" w:type="dxa"/>
            <w:tcBorders>
              <w:top w:val="nil"/>
              <w:left w:val="nil"/>
              <w:bottom w:val="nil"/>
              <w:right w:val="nil"/>
            </w:tcBorders>
            <w:vAlign w:val="bottom"/>
          </w:tcPr>
          <w:p w:rsidR="004A78C6" w:rsidRPr="004A78C6" w:rsidRDefault="004A78C6" w:rsidP="00905041">
            <w:pPr>
              <w:rPr>
                <w:rFonts w:ascii="Times New Roman" w:hAnsi="Times New Roman"/>
              </w:rPr>
            </w:pPr>
          </w:p>
        </w:tc>
        <w:tc>
          <w:tcPr>
            <w:tcW w:w="2641" w:type="dxa"/>
            <w:gridSpan w:val="2"/>
            <w:tcBorders>
              <w:top w:val="nil"/>
              <w:left w:val="nil"/>
              <w:bottom w:val="nil"/>
              <w:right w:val="nil"/>
            </w:tcBorders>
            <w:vAlign w:val="bottom"/>
          </w:tcPr>
          <w:p w:rsidR="004A78C6" w:rsidRPr="004A78C6" w:rsidRDefault="004A78C6" w:rsidP="00905041">
            <w:pPr>
              <w:rPr>
                <w:rFonts w:ascii="Times New Roman" w:hAnsi="Times New Roman"/>
              </w:rPr>
            </w:pPr>
            <w:r w:rsidRPr="004A78C6">
              <w:rPr>
                <w:rFonts w:ascii="Times New Roman" w:hAnsi="Times New Roman"/>
              </w:rPr>
              <w:t>Отчество (при наличии)</w:t>
            </w:r>
          </w:p>
        </w:tc>
        <w:tc>
          <w:tcPr>
            <w:tcW w:w="7201" w:type="dxa"/>
            <w:tcBorders>
              <w:top w:val="nil"/>
              <w:left w:val="nil"/>
              <w:bottom w:val="single" w:sz="4" w:space="0" w:color="auto"/>
              <w:right w:val="nil"/>
            </w:tcBorders>
            <w:vAlign w:val="bottom"/>
          </w:tcPr>
          <w:p w:rsidR="004A78C6" w:rsidRPr="004A78C6" w:rsidRDefault="004A78C6" w:rsidP="00905041">
            <w:pPr>
              <w:jc w:val="center"/>
              <w:rPr>
                <w:rFonts w:ascii="Times New Roman" w:hAnsi="Times New Roman"/>
              </w:rPr>
            </w:pPr>
          </w:p>
        </w:tc>
      </w:tr>
    </w:tbl>
    <w:p w:rsidR="004A78C6" w:rsidRPr="004A78C6" w:rsidRDefault="004A78C6" w:rsidP="004A78C6">
      <w:pPr>
        <w:rPr>
          <w:rFonts w:ascii="Times New Roman" w:hAnsi="Times New Roman"/>
          <w:sz w:val="2"/>
          <w:szCs w:val="2"/>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4962"/>
        <w:gridCol w:w="5244"/>
      </w:tblGrid>
      <w:tr w:rsidR="004A78C6" w:rsidRPr="004A78C6" w:rsidTr="00905041">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2. Если изменяли фамилию, имя, отчество, укажите прежние фамилию, имя, отчество, причину их изменения, вид документа, подтверждающего такое изменение, его серию и номер, наименование органа, выдавшего документ, дату его выдачи</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3. Число, месяц, год рождения. 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rPr>
          <w:trHeight w:val="1955"/>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4. Место рождения (населенный пункт, субъект Российской Федерации, административно-территориальная единица иностранного государства, государство, государственно-территориальное образование, административно-территориальная единица бывшего СССР). Указывается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rPr>
          <w:trHeight w:val="787"/>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5. Паспорт или документ, его заменяющий: вид документа, его серия и номер, наименование органа, выдавшего документ, дата его выдачи, код подразделения</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rPr>
          <w:trHeight w:val="1955"/>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6. Гражданство (подданство). Если изменяли, укажите дату и причину изменения, прежнее гражданство (подданство), каким образом оформлен выход из гражданства другого государства (включая союзные республики бывшего СССР), дату и основания выхода (утраты). Если помимо гражданства Российской Федерации имеете гражданство (подданство) иностранного государства, укажите</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rPr>
          <w:trHeight w:val="1955"/>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lastRenderedPageBreak/>
              <w:t>7. Имеете (имели) ли вид на жительство и (или) иной документ, подтверждающий право на постоянное проживание на территории иностранного государства (срок его действия), ходатайствовали ли о выезде (въезде) на постоянное место жительства в другое государство (дата подачи заявления, какое государство)</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rPr>
          <w:trHeight w:val="116"/>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8. Страховой номер индивидуального лицевого счета (при наличии)</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rPr>
          <w:trHeight w:val="166"/>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9. Полис обязательного медицинского страхования (при наличии)</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rPr>
          <w:trHeight w:val="70"/>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10. Идентификационный номер налогоплательщика (при наличии)</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rPr>
                <w:rFonts w:ascii="Times New Roman" w:hAnsi="Times New Roman"/>
              </w:rPr>
            </w:pPr>
          </w:p>
        </w:tc>
      </w:tr>
      <w:tr w:rsidR="004A78C6" w:rsidRPr="004A78C6" w:rsidTr="00905041">
        <w:trPr>
          <w:trHeight w:val="1300"/>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11. Образование: уровень образования, вид документа об образовании и (или) о квалификации, его серия и номер, наименование организации, выдавшей документ, дата его выдачи, форма обучения, специальность (направление подготовки), квалификация</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rPr>
          <w:trHeight w:val="1382"/>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12. Дополнительное профессиональное образование (при наличии) и профессиональное обучение (при прохождении): вид документа о квалификации, его серия и номер, наименование организации, выдавшей документ, дата его выдачи, квалификация</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rPr>
          <w:trHeight w:val="897"/>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13. Владение иностранными языками и языками народов Российской Федерации. В какой степени (читаете и переводите со словарем, читаете и можете объясняться, владеете свободно)</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rPr>
          <w:trHeight w:val="1955"/>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14. Классный чин государственной гражданской службы Российской Федерации, классный чин юстиции, классный чин прокурорского работника, дипломатический ранг, воинское или специальное звание, классный чин государственной гражданской службы субъекта Российской Федерации, квалификационный разряд государственной, муниципальной службы, классный чин муниципального служащего: наименование документа о присвоении чина, ранга или звания, номер и дата документа</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rPr>
          <w:trHeight w:val="1955"/>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15. Отношение к воинской обязанности, наличие удостоверения гражданина, подлежащего призыву на военную службу, или военного билета (временного удостоверения или справки, выданных взамен военного билета): вид документа, его серия и номер, наименование органа, выдавшего документ, дата его выдачи, наименование военного комиссариата, в котором состоите на воинском учете</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rPr>
          <w:trHeight w:val="1549"/>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lastRenderedPageBreak/>
              <w:t>16. Допуск к государственной тайне, оформленный за период работы, службы, учебы (указывается последний оформленный допуск к государственной тайне): наименование органа или организации, оформивших допуск, форма допуска, год оформления</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rPr>
          <w:trHeight w:val="1955"/>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spacing w:line="216" w:lineRule="auto"/>
              <w:jc w:val="both"/>
              <w:rPr>
                <w:rFonts w:ascii="Times New Roman" w:hAnsi="Times New Roman"/>
              </w:rPr>
            </w:pPr>
            <w:r w:rsidRPr="004A78C6">
              <w:rPr>
                <w:rFonts w:ascii="Times New Roman" w:hAnsi="Times New Roman"/>
              </w:rPr>
              <w:t>17. Паспорт, удостоверяющий личность гражданина Российской Федерации за пределами территории Российской Федерации (указываются реквизиты всех действующих паспортов, включая служебный, дипломатический) (при наличии): серия и номер паспорта, наименование органа, выдавшего паспорт, дата его выдачи, срок действия паспорта</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c>
          <w:tcPr>
            <w:tcW w:w="4962" w:type="dxa"/>
            <w:tcBorders>
              <w:top w:val="single" w:sz="4" w:space="0" w:color="auto"/>
              <w:left w:val="nil"/>
              <w:bottom w:val="single" w:sz="4" w:space="0" w:color="auto"/>
              <w:right w:val="single" w:sz="4" w:space="0" w:color="auto"/>
            </w:tcBorders>
          </w:tcPr>
          <w:p w:rsidR="004A78C6" w:rsidRPr="004A78C6" w:rsidRDefault="004A78C6" w:rsidP="00905041">
            <w:pPr>
              <w:autoSpaceDE w:val="0"/>
              <w:autoSpaceDN w:val="0"/>
              <w:adjustRightInd w:val="0"/>
              <w:jc w:val="both"/>
              <w:rPr>
                <w:rFonts w:ascii="Times New Roman" w:hAnsi="Times New Roman"/>
              </w:rPr>
            </w:pPr>
            <w:r w:rsidRPr="004A78C6">
              <w:rPr>
                <w:rFonts w:ascii="Times New Roman" w:hAnsi="Times New Roman"/>
              </w:rPr>
              <w:t>18. Имеете ли статус иностранного агента (дата решения о включении в реестр иностранных агентов)</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c>
          <w:tcPr>
            <w:tcW w:w="4962" w:type="dxa"/>
            <w:tcBorders>
              <w:top w:val="single" w:sz="4" w:space="0" w:color="auto"/>
              <w:left w:val="nil"/>
              <w:bottom w:val="single" w:sz="4" w:space="0" w:color="auto"/>
              <w:right w:val="single" w:sz="4" w:space="0" w:color="auto"/>
            </w:tcBorders>
          </w:tcPr>
          <w:p w:rsidR="004A78C6" w:rsidRPr="004A78C6" w:rsidRDefault="004A78C6" w:rsidP="00905041">
            <w:pPr>
              <w:autoSpaceDE w:val="0"/>
              <w:autoSpaceDN w:val="0"/>
              <w:adjustRightInd w:val="0"/>
              <w:jc w:val="both"/>
              <w:rPr>
                <w:rFonts w:ascii="Times New Roman" w:hAnsi="Times New Roman"/>
              </w:rPr>
            </w:pPr>
            <w:r w:rsidRPr="004A78C6">
              <w:rPr>
                <w:rFonts w:ascii="Times New Roman" w:hAnsi="Times New Roman"/>
              </w:rPr>
              <w:t>19. Имеется ли вступившее в законную силу решение суда о признании Вас недееспособным или ограниченно дееспособным (дата и номер решения суда)</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c>
          <w:tcPr>
            <w:tcW w:w="4962" w:type="dxa"/>
            <w:tcBorders>
              <w:top w:val="single" w:sz="4" w:space="0" w:color="auto"/>
              <w:left w:val="nil"/>
              <w:bottom w:val="single" w:sz="4" w:space="0" w:color="auto"/>
              <w:right w:val="single" w:sz="4" w:space="0" w:color="auto"/>
            </w:tcBorders>
          </w:tcPr>
          <w:p w:rsidR="004A78C6" w:rsidRPr="004A78C6" w:rsidRDefault="004A78C6" w:rsidP="00905041">
            <w:pPr>
              <w:autoSpaceDE w:val="0"/>
              <w:autoSpaceDN w:val="0"/>
              <w:adjustRightInd w:val="0"/>
              <w:jc w:val="both"/>
              <w:rPr>
                <w:rFonts w:ascii="Times New Roman" w:hAnsi="Times New Roman"/>
              </w:rPr>
            </w:pPr>
            <w:r w:rsidRPr="004A78C6">
              <w:rPr>
                <w:rFonts w:ascii="Times New Roman" w:hAnsi="Times New Roman"/>
              </w:rPr>
              <w:t>20. Замещаете ли государственную должность Российской Федерации, государственную должность субъекта Российской Федерации, муниципальную должность (полное наименование должности)</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r w:rsidR="004A78C6" w:rsidRPr="004A78C6" w:rsidTr="00905041">
        <w:trPr>
          <w:trHeight w:val="2080"/>
        </w:trPr>
        <w:tc>
          <w:tcPr>
            <w:tcW w:w="4962" w:type="dxa"/>
            <w:tcBorders>
              <w:top w:val="single" w:sz="4" w:space="0" w:color="auto"/>
              <w:left w:val="nil"/>
              <w:bottom w:val="single" w:sz="4" w:space="0" w:color="auto"/>
              <w:right w:val="single" w:sz="4" w:space="0" w:color="auto"/>
            </w:tcBorders>
          </w:tcPr>
          <w:p w:rsidR="004A78C6" w:rsidRPr="004A78C6" w:rsidRDefault="004A78C6" w:rsidP="00905041">
            <w:pPr>
              <w:jc w:val="both"/>
              <w:rPr>
                <w:rFonts w:ascii="Times New Roman" w:hAnsi="Times New Roman"/>
              </w:rPr>
            </w:pPr>
            <w:r w:rsidRPr="004A78C6">
              <w:rPr>
                <w:rFonts w:ascii="Times New Roman" w:hAnsi="Times New Roman"/>
              </w:rPr>
              <w:t>21. Входите ли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(полное наименование органа, организации и Ваш статус)</w:t>
            </w:r>
          </w:p>
        </w:tc>
        <w:tc>
          <w:tcPr>
            <w:tcW w:w="5244" w:type="dxa"/>
            <w:tcBorders>
              <w:top w:val="single" w:sz="4" w:space="0" w:color="auto"/>
              <w:left w:val="single" w:sz="4" w:space="0" w:color="auto"/>
              <w:bottom w:val="single" w:sz="4" w:space="0" w:color="auto"/>
              <w:right w:val="nil"/>
            </w:tcBorders>
          </w:tcPr>
          <w:p w:rsidR="004A78C6" w:rsidRPr="004A78C6" w:rsidRDefault="004A78C6" w:rsidP="00905041">
            <w:pPr>
              <w:jc w:val="both"/>
              <w:rPr>
                <w:rFonts w:ascii="Times New Roman" w:hAnsi="Times New Roman"/>
              </w:rPr>
            </w:pPr>
          </w:p>
        </w:tc>
      </w:tr>
    </w:tbl>
    <w:p w:rsidR="004A78C6" w:rsidRPr="004A78C6" w:rsidRDefault="004A78C6" w:rsidP="004A78C6">
      <w:pPr>
        <w:rPr>
          <w:rFonts w:ascii="Times New Roman" w:hAnsi="Times New Roman"/>
        </w:rPr>
      </w:pPr>
    </w:p>
    <w:p w:rsidR="004A78C6" w:rsidRPr="004A78C6" w:rsidRDefault="004A78C6" w:rsidP="004A78C6">
      <w:pPr>
        <w:ind w:firstLine="567"/>
        <w:jc w:val="both"/>
        <w:rPr>
          <w:rFonts w:ascii="Times New Roman" w:hAnsi="Times New Roman"/>
        </w:rPr>
      </w:pPr>
      <w:r w:rsidRPr="004A78C6">
        <w:rPr>
          <w:rFonts w:ascii="Times New Roman" w:hAnsi="Times New Roman"/>
        </w:rPr>
        <w:t>22. Трудовая деятельность (включая учебу в образовательных организациях высшего образования и профессиональных образовательных организациях, военную службу, работу по совместительству, предпринимательскую деятельность и другое).</w:t>
      </w:r>
    </w:p>
    <w:p w:rsidR="004A78C6" w:rsidRPr="004A78C6" w:rsidRDefault="004A78C6" w:rsidP="004A78C6">
      <w:pPr>
        <w:ind w:firstLine="567"/>
        <w:jc w:val="both"/>
        <w:rPr>
          <w:rFonts w:ascii="Times New Roman" w:hAnsi="Times New Roman"/>
        </w:rPr>
      </w:pPr>
      <w:r w:rsidRPr="004A78C6">
        <w:rPr>
          <w:rFonts w:ascii="Times New Roman" w:hAnsi="Times New Roman"/>
        </w:rPr>
        <w:t>Информация о военной службе, включающая в себя наименование воинской должности, номер воинской части и место ее дислокации (республика, край, область, город федерального значения, автономная область, автономный округ, населенный пункт), указывается, если не относится к сведениям, составляющим государственную и (или) служебную тайну.</w:t>
      </w:r>
    </w:p>
    <w:p w:rsidR="004A78C6" w:rsidRPr="004A78C6" w:rsidRDefault="004A78C6" w:rsidP="004A78C6">
      <w:pPr>
        <w:ind w:firstLine="567"/>
        <w:jc w:val="both"/>
        <w:rPr>
          <w:rFonts w:ascii="Times New Roman" w:hAnsi="Times New Roman"/>
        </w:rPr>
      </w:pPr>
      <w:r w:rsidRPr="004A78C6">
        <w:rPr>
          <w:rFonts w:ascii="Times New Roman" w:hAnsi="Times New Roman"/>
        </w:rPr>
        <w:t>Наименования организации, органа указываются полностью так, как они назывались в период работы в них. Указываются ведомственная принадлежность организации, государство регистрации в случае работы в иностранной или совместной организации либо ее представительстве.</w:t>
      </w:r>
    </w:p>
    <w:tbl>
      <w:tblPr>
        <w:tblW w:w="10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290"/>
        <w:gridCol w:w="1290"/>
        <w:gridCol w:w="4252"/>
        <w:gridCol w:w="3402"/>
      </w:tblGrid>
      <w:tr w:rsidR="004A78C6" w:rsidRPr="004A78C6" w:rsidTr="00905041">
        <w:trPr>
          <w:cantSplit/>
        </w:trPr>
        <w:tc>
          <w:tcPr>
            <w:tcW w:w="2580" w:type="dxa"/>
            <w:gridSpan w:val="2"/>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sz w:val="20"/>
              </w:rPr>
            </w:pPr>
            <w:r w:rsidRPr="004A78C6">
              <w:rPr>
                <w:rFonts w:ascii="Times New Roman" w:hAnsi="Times New Roman"/>
                <w:sz w:val="20"/>
              </w:rPr>
              <w:t>Месяц и год</w:t>
            </w:r>
          </w:p>
        </w:tc>
        <w:tc>
          <w:tcPr>
            <w:tcW w:w="4252" w:type="dxa"/>
            <w:vMerge w:val="restart"/>
            <w:tcBorders>
              <w:top w:val="single" w:sz="4" w:space="0" w:color="auto"/>
              <w:left w:val="single" w:sz="4" w:space="0" w:color="auto"/>
              <w:bottom w:val="single" w:sz="4" w:space="0" w:color="auto"/>
              <w:right w:val="single" w:sz="4" w:space="0" w:color="auto"/>
            </w:tcBorders>
            <w:vAlign w:val="center"/>
          </w:tcPr>
          <w:p w:rsidR="004A78C6" w:rsidRPr="004A78C6" w:rsidRDefault="004A78C6" w:rsidP="00905041">
            <w:pPr>
              <w:jc w:val="center"/>
              <w:rPr>
                <w:rFonts w:ascii="Times New Roman" w:hAnsi="Times New Roman"/>
                <w:sz w:val="20"/>
              </w:rPr>
            </w:pPr>
            <w:r w:rsidRPr="004A78C6">
              <w:rPr>
                <w:rFonts w:ascii="Times New Roman" w:hAnsi="Times New Roman"/>
                <w:sz w:val="20"/>
              </w:rPr>
              <w:t>Должность с указанием</w:t>
            </w:r>
            <w:r w:rsidRPr="004A78C6">
              <w:rPr>
                <w:rFonts w:ascii="Times New Roman" w:hAnsi="Times New Roman"/>
                <w:sz w:val="20"/>
              </w:rPr>
              <w:br/>
            </w:r>
            <w:r w:rsidRPr="004A78C6">
              <w:rPr>
                <w:rFonts w:ascii="Times New Roman" w:hAnsi="Times New Roman"/>
                <w:sz w:val="20"/>
              </w:rPr>
              <w:lastRenderedPageBreak/>
              <w:t>наименования организации, органа</w:t>
            </w:r>
          </w:p>
        </w:tc>
        <w:tc>
          <w:tcPr>
            <w:tcW w:w="3402" w:type="dxa"/>
            <w:vMerge w:val="restart"/>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sz w:val="20"/>
              </w:rPr>
            </w:pPr>
            <w:r w:rsidRPr="004A78C6">
              <w:rPr>
                <w:rFonts w:ascii="Times New Roman" w:hAnsi="Times New Roman"/>
                <w:sz w:val="20"/>
              </w:rPr>
              <w:lastRenderedPageBreak/>
              <w:t>Адрес</w:t>
            </w:r>
            <w:r w:rsidRPr="004A78C6">
              <w:rPr>
                <w:rFonts w:ascii="Times New Roman" w:hAnsi="Times New Roman"/>
                <w:sz w:val="20"/>
              </w:rPr>
              <w:br/>
            </w:r>
            <w:r w:rsidRPr="004A78C6">
              <w:rPr>
                <w:rFonts w:ascii="Times New Roman" w:hAnsi="Times New Roman"/>
                <w:sz w:val="20"/>
              </w:rPr>
              <w:lastRenderedPageBreak/>
              <w:t>организации, органа</w:t>
            </w:r>
          </w:p>
        </w:tc>
      </w:tr>
      <w:tr w:rsidR="004A78C6" w:rsidRPr="004A78C6" w:rsidTr="00905041">
        <w:trPr>
          <w:cantSplit/>
        </w:trPr>
        <w:tc>
          <w:tcPr>
            <w:tcW w:w="1290"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sz w:val="20"/>
              </w:rPr>
            </w:pPr>
            <w:r w:rsidRPr="004A78C6">
              <w:rPr>
                <w:rFonts w:ascii="Times New Roman" w:hAnsi="Times New Roman"/>
                <w:sz w:val="20"/>
              </w:rPr>
              <w:lastRenderedPageBreak/>
              <w:t>приема</w:t>
            </w:r>
          </w:p>
        </w:tc>
        <w:tc>
          <w:tcPr>
            <w:tcW w:w="1290"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sz w:val="20"/>
              </w:rPr>
            </w:pPr>
            <w:r w:rsidRPr="004A78C6">
              <w:rPr>
                <w:rFonts w:ascii="Times New Roman" w:hAnsi="Times New Roman"/>
                <w:sz w:val="20"/>
              </w:rPr>
              <w:t>увольнения</w:t>
            </w:r>
          </w:p>
        </w:tc>
        <w:tc>
          <w:tcPr>
            <w:tcW w:w="4252" w:type="dxa"/>
            <w:vMerge/>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rPr>
            </w:pPr>
          </w:p>
        </w:tc>
        <w:tc>
          <w:tcPr>
            <w:tcW w:w="3402" w:type="dxa"/>
            <w:vMerge/>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rPr>
            </w:pPr>
          </w:p>
        </w:tc>
      </w:tr>
      <w:tr w:rsidR="004A78C6" w:rsidRPr="004A78C6" w:rsidTr="00905041">
        <w:trPr>
          <w:cantSplit/>
        </w:trPr>
        <w:tc>
          <w:tcPr>
            <w:tcW w:w="1290"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rPr>
            </w:pPr>
          </w:p>
        </w:tc>
        <w:tc>
          <w:tcPr>
            <w:tcW w:w="1290"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rPr>
            </w:pPr>
          </w:p>
        </w:tc>
        <w:tc>
          <w:tcPr>
            <w:tcW w:w="4252"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rPr>
                <w:rFonts w:ascii="Times New Roman" w:hAnsi="Times New Roman"/>
              </w:rPr>
            </w:pPr>
          </w:p>
        </w:tc>
        <w:tc>
          <w:tcPr>
            <w:tcW w:w="3402"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rPr>
                <w:rFonts w:ascii="Times New Roman" w:hAnsi="Times New Roman"/>
              </w:rPr>
            </w:pPr>
          </w:p>
        </w:tc>
      </w:tr>
      <w:tr w:rsidR="004A78C6" w:rsidRPr="004A78C6" w:rsidTr="00905041">
        <w:trPr>
          <w:cantSplit/>
        </w:trPr>
        <w:tc>
          <w:tcPr>
            <w:tcW w:w="1290"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rPr>
            </w:pPr>
          </w:p>
        </w:tc>
        <w:tc>
          <w:tcPr>
            <w:tcW w:w="1290"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rPr>
            </w:pPr>
          </w:p>
        </w:tc>
        <w:tc>
          <w:tcPr>
            <w:tcW w:w="4252"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rPr>
                <w:rFonts w:ascii="Times New Roman" w:hAnsi="Times New Roman"/>
              </w:rPr>
            </w:pPr>
          </w:p>
        </w:tc>
        <w:tc>
          <w:tcPr>
            <w:tcW w:w="3402"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rPr>
                <w:rFonts w:ascii="Times New Roman" w:hAnsi="Times New Roman"/>
              </w:rPr>
            </w:pPr>
          </w:p>
        </w:tc>
      </w:tr>
      <w:tr w:rsidR="004A78C6" w:rsidRPr="004A78C6" w:rsidTr="00905041">
        <w:trPr>
          <w:cantSplit/>
        </w:trPr>
        <w:tc>
          <w:tcPr>
            <w:tcW w:w="1290"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rPr>
            </w:pPr>
          </w:p>
        </w:tc>
        <w:tc>
          <w:tcPr>
            <w:tcW w:w="1290"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jc w:val="center"/>
              <w:rPr>
                <w:rFonts w:ascii="Times New Roman" w:hAnsi="Times New Roman"/>
              </w:rPr>
            </w:pPr>
          </w:p>
        </w:tc>
        <w:tc>
          <w:tcPr>
            <w:tcW w:w="4252"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rPr>
                <w:rFonts w:ascii="Times New Roman" w:hAnsi="Times New Roman"/>
              </w:rPr>
            </w:pPr>
          </w:p>
        </w:tc>
        <w:tc>
          <w:tcPr>
            <w:tcW w:w="3402" w:type="dxa"/>
            <w:tcBorders>
              <w:top w:val="single" w:sz="4" w:space="0" w:color="auto"/>
              <w:left w:val="single" w:sz="4" w:space="0" w:color="auto"/>
              <w:bottom w:val="single" w:sz="4" w:space="0" w:color="auto"/>
              <w:right w:val="single" w:sz="4" w:space="0" w:color="auto"/>
            </w:tcBorders>
          </w:tcPr>
          <w:p w:rsidR="004A78C6" w:rsidRPr="004A78C6" w:rsidRDefault="004A78C6" w:rsidP="00905041">
            <w:pPr>
              <w:rPr>
                <w:rFonts w:ascii="Times New Roman" w:hAnsi="Times New Roman"/>
              </w:rPr>
            </w:pPr>
          </w:p>
        </w:tc>
      </w:tr>
    </w:tbl>
    <w:p w:rsidR="004A78C6" w:rsidRPr="004A78C6" w:rsidRDefault="004A78C6" w:rsidP="004A78C6">
      <w:pPr>
        <w:ind w:firstLine="567"/>
        <w:jc w:val="both"/>
        <w:rPr>
          <w:rFonts w:ascii="Times New Roman" w:hAnsi="Times New Roman"/>
          <w:sz w:val="32"/>
          <w:szCs w:val="32"/>
        </w:rPr>
      </w:pPr>
      <w:r w:rsidRPr="004A78C6">
        <w:rPr>
          <w:rFonts w:ascii="Times New Roman" w:hAnsi="Times New Roman"/>
        </w:rPr>
        <w:t xml:space="preserve">23. Семейное положение (если вступали в брак, укажите с кем (фамилия, имя, отчество (при наличии), дату заключения брака, наименование органа, выдавшего соответствующий документ, дату его выдачи, в случае расторжения брака - дату прекращения брака, наименование органа, выдавшего соответствующий документ, дату его выдачи) </w:t>
      </w:r>
      <w:r w:rsidRPr="004A78C6">
        <w:rPr>
          <w:rFonts w:ascii="Times New Roman" w:hAnsi="Times New Roman"/>
          <w:sz w:val="32"/>
          <w:szCs w:val="32"/>
        </w:rPr>
        <w:t>_____________________________________________________________________________________________________________________________________________________________________________________________</w:t>
      </w:r>
    </w:p>
    <w:p w:rsidR="004A78C6" w:rsidRDefault="004A78C6" w:rsidP="004A78C6">
      <w:pPr>
        <w:jc w:val="both"/>
      </w:pPr>
    </w:p>
    <w:p w:rsidR="004A78C6" w:rsidRPr="004A78C6" w:rsidRDefault="004A78C6" w:rsidP="004A78C6">
      <w:pPr>
        <w:ind w:firstLine="567"/>
        <w:jc w:val="both"/>
        <w:rPr>
          <w:rFonts w:ascii="Times New Roman" w:hAnsi="Times New Roman"/>
        </w:rPr>
      </w:pPr>
      <w:r w:rsidRPr="004A78C6">
        <w:rPr>
          <w:rFonts w:ascii="Times New Roman" w:hAnsi="Times New Roman"/>
        </w:rPr>
        <w:t>24. Члены семьи и близкие родственники: супруга (супруг), Ваши и Вашей супруги (супруга) отец, мать, дети, братья, сестры, усыновители, усыновленные дети, неполнородные братья и сестры.</w:t>
      </w:r>
    </w:p>
    <w:p w:rsidR="004A78C6" w:rsidRPr="004A78C6" w:rsidRDefault="004A78C6" w:rsidP="004A78C6">
      <w:pPr>
        <w:ind w:firstLine="567"/>
        <w:jc w:val="both"/>
        <w:rPr>
          <w:rFonts w:ascii="Times New Roman" w:hAnsi="Times New Roman"/>
        </w:rPr>
      </w:pPr>
      <w:r w:rsidRPr="004A78C6">
        <w:rPr>
          <w:rFonts w:ascii="Times New Roman" w:hAnsi="Times New Roman"/>
        </w:rPr>
        <w:t>Если члены семьи и близкие родственники изменяли фамилию, имя, отчество, необходимо также указать их прежние фамилию, имя, отчество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36"/>
        <w:gridCol w:w="1736"/>
        <w:gridCol w:w="1737"/>
        <w:gridCol w:w="1737"/>
        <w:gridCol w:w="1737"/>
        <w:gridCol w:w="1737"/>
      </w:tblGrid>
      <w:tr w:rsidR="004A78C6" w:rsidRPr="004A78C6" w:rsidTr="00905041">
        <w:tc>
          <w:tcPr>
            <w:tcW w:w="1736"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Степень родства</w:t>
            </w:r>
          </w:p>
        </w:tc>
        <w:tc>
          <w:tcPr>
            <w:tcW w:w="1736"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Фамилия, имя, отчество (при наличии)</w:t>
            </w:r>
          </w:p>
        </w:tc>
        <w:tc>
          <w:tcPr>
            <w:tcW w:w="1737"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Дата и место рождения</w:t>
            </w:r>
          </w:p>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1737"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Гражданство (подданство)</w:t>
            </w:r>
          </w:p>
        </w:tc>
        <w:tc>
          <w:tcPr>
            <w:tcW w:w="1737"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Место работы, учебы (наименование и адрес организации, органа), должность</w:t>
            </w:r>
          </w:p>
        </w:tc>
        <w:tc>
          <w:tcPr>
            <w:tcW w:w="1737"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Место жительства</w:t>
            </w:r>
          </w:p>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(адрес регистрации, фактического проживания; в случае смерти родственника указываются дата его смерти и место захоронения)</w:t>
            </w:r>
          </w:p>
        </w:tc>
      </w:tr>
      <w:tr w:rsidR="004A78C6" w:rsidRPr="004A78C6" w:rsidTr="00905041">
        <w:tc>
          <w:tcPr>
            <w:tcW w:w="1736" w:type="dxa"/>
            <w:shd w:val="clear" w:color="auto" w:fill="auto"/>
          </w:tcPr>
          <w:p w:rsidR="004A78C6" w:rsidRPr="004A78C6" w:rsidRDefault="004A78C6" w:rsidP="00905041">
            <w:pPr>
              <w:jc w:val="both"/>
              <w:rPr>
                <w:rFonts w:ascii="Times New Roman" w:hAnsi="Times New Roman"/>
              </w:rPr>
            </w:pPr>
          </w:p>
        </w:tc>
        <w:tc>
          <w:tcPr>
            <w:tcW w:w="1736"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r>
      <w:tr w:rsidR="004A78C6" w:rsidRPr="004A78C6" w:rsidTr="00905041">
        <w:tc>
          <w:tcPr>
            <w:tcW w:w="1736" w:type="dxa"/>
            <w:shd w:val="clear" w:color="auto" w:fill="auto"/>
          </w:tcPr>
          <w:p w:rsidR="004A78C6" w:rsidRPr="004A78C6" w:rsidRDefault="004A78C6" w:rsidP="00905041">
            <w:pPr>
              <w:jc w:val="both"/>
              <w:rPr>
                <w:rFonts w:ascii="Times New Roman" w:hAnsi="Times New Roman"/>
              </w:rPr>
            </w:pPr>
          </w:p>
        </w:tc>
        <w:tc>
          <w:tcPr>
            <w:tcW w:w="1736"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r>
      <w:tr w:rsidR="004A78C6" w:rsidRPr="004A78C6" w:rsidTr="00905041">
        <w:tc>
          <w:tcPr>
            <w:tcW w:w="1736" w:type="dxa"/>
            <w:shd w:val="clear" w:color="auto" w:fill="auto"/>
          </w:tcPr>
          <w:p w:rsidR="004A78C6" w:rsidRPr="004A78C6" w:rsidRDefault="004A78C6" w:rsidP="00905041">
            <w:pPr>
              <w:jc w:val="both"/>
              <w:rPr>
                <w:rFonts w:ascii="Times New Roman" w:hAnsi="Times New Roman"/>
              </w:rPr>
            </w:pPr>
          </w:p>
        </w:tc>
        <w:tc>
          <w:tcPr>
            <w:tcW w:w="1736"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c>
          <w:tcPr>
            <w:tcW w:w="1737" w:type="dxa"/>
            <w:shd w:val="clear" w:color="auto" w:fill="auto"/>
          </w:tcPr>
          <w:p w:rsidR="004A78C6" w:rsidRPr="004A78C6" w:rsidRDefault="004A78C6" w:rsidP="00905041">
            <w:pPr>
              <w:jc w:val="both"/>
              <w:rPr>
                <w:rFonts w:ascii="Times New Roman" w:hAnsi="Times New Roman"/>
              </w:rPr>
            </w:pPr>
          </w:p>
        </w:tc>
      </w:tr>
    </w:tbl>
    <w:p w:rsidR="004A78C6" w:rsidRPr="004A78C6" w:rsidRDefault="004A78C6" w:rsidP="004A78C6">
      <w:pPr>
        <w:jc w:val="both"/>
        <w:rPr>
          <w:rFonts w:ascii="Times New Roman" w:hAnsi="Times New Roman"/>
        </w:rPr>
      </w:pPr>
    </w:p>
    <w:p w:rsidR="004A78C6" w:rsidRPr="004A78C6" w:rsidRDefault="004A78C6" w:rsidP="004A78C6">
      <w:pPr>
        <w:ind w:firstLine="567"/>
        <w:jc w:val="both"/>
        <w:rPr>
          <w:rFonts w:ascii="Times New Roman" w:hAnsi="Times New Roman"/>
        </w:rPr>
      </w:pPr>
      <w:r w:rsidRPr="004A78C6">
        <w:rPr>
          <w:rFonts w:ascii="Times New Roman" w:hAnsi="Times New Roman"/>
        </w:rPr>
        <w:t>25. Ваши отец, мать, супруга (супруг), дети, братья, сестры, постоянно проживающие за границей (проживающие (находящиеся) за пределами Российской Федерации более шести месяцев в течение года по</w:t>
      </w:r>
      <w:r w:rsidRPr="00176F61">
        <w:t xml:space="preserve"> </w:t>
      </w:r>
      <w:r w:rsidRPr="004A78C6">
        <w:rPr>
          <w:rFonts w:ascii="Times New Roman" w:hAnsi="Times New Roman"/>
        </w:rPr>
        <w:t xml:space="preserve">причинам, не связанным с исполнением обязанностей государственной службы Российской Федерации или </w:t>
      </w:r>
      <w:r w:rsidRPr="004A78C6">
        <w:rPr>
          <w:rFonts w:ascii="Times New Roman" w:hAnsi="Times New Roman"/>
        </w:rPr>
        <w:lastRenderedPageBreak/>
        <w:t>муниципальной службы либо командированием организациями, наделенными полномочиями по распоряжению сведениями, отнесенными к государственной тайне) и (или) имеющие вид на жительство или иной документ, подтверждающий право на постоянное проживание гражданина на территории иностранного государства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84"/>
        <w:gridCol w:w="2084"/>
        <w:gridCol w:w="2084"/>
        <w:gridCol w:w="2084"/>
        <w:gridCol w:w="2084"/>
      </w:tblGrid>
      <w:tr w:rsidR="004A78C6" w:rsidRPr="00B015DF" w:rsidTr="00905041">
        <w:tc>
          <w:tcPr>
            <w:tcW w:w="2084"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Степень родства</w:t>
            </w:r>
          </w:p>
        </w:tc>
        <w:tc>
          <w:tcPr>
            <w:tcW w:w="2084"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Фамилия, имя, отчество (при наличии)</w:t>
            </w:r>
          </w:p>
        </w:tc>
        <w:tc>
          <w:tcPr>
            <w:tcW w:w="2084"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Период (месяц и год) пребывания за границей</w:t>
            </w:r>
          </w:p>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(указывается в отношении лиц, постоянно проживающих за границей)</w:t>
            </w:r>
          </w:p>
        </w:tc>
        <w:tc>
          <w:tcPr>
            <w:tcW w:w="2084"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Государство пребывания</w:t>
            </w:r>
          </w:p>
        </w:tc>
        <w:tc>
          <w:tcPr>
            <w:tcW w:w="2084"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Цель пребывания</w:t>
            </w:r>
          </w:p>
        </w:tc>
      </w:tr>
      <w:tr w:rsidR="004A78C6" w:rsidTr="00905041">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r>
      <w:tr w:rsidR="004A78C6" w:rsidTr="00905041">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r>
      <w:tr w:rsidR="004A78C6" w:rsidTr="00905041">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c>
          <w:tcPr>
            <w:tcW w:w="2084" w:type="dxa"/>
            <w:shd w:val="clear" w:color="auto" w:fill="auto"/>
          </w:tcPr>
          <w:p w:rsidR="004A78C6" w:rsidRDefault="004A78C6" w:rsidP="00905041">
            <w:pPr>
              <w:jc w:val="both"/>
            </w:pPr>
          </w:p>
        </w:tc>
      </w:tr>
    </w:tbl>
    <w:p w:rsidR="004A78C6" w:rsidRDefault="004A78C6" w:rsidP="004A78C6">
      <w:pPr>
        <w:jc w:val="both"/>
      </w:pPr>
    </w:p>
    <w:p w:rsidR="004A78C6" w:rsidRPr="004A78C6" w:rsidRDefault="004A78C6" w:rsidP="004A78C6">
      <w:pPr>
        <w:ind w:firstLine="567"/>
        <w:jc w:val="both"/>
        <w:rPr>
          <w:rFonts w:ascii="Times New Roman" w:hAnsi="Times New Roman"/>
        </w:rPr>
      </w:pPr>
      <w:r w:rsidRPr="004A78C6">
        <w:rPr>
          <w:rFonts w:ascii="Times New Roman" w:hAnsi="Times New Roman"/>
        </w:rPr>
        <w:t>26. Привлекались ли к уголовной ответственности (указываются в том числе сведения о снятой или погашенной судимости)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473"/>
        <w:gridCol w:w="3473"/>
        <w:gridCol w:w="3474"/>
      </w:tblGrid>
      <w:tr w:rsidR="004A78C6" w:rsidRPr="004A78C6" w:rsidTr="00905041">
        <w:tc>
          <w:tcPr>
            <w:tcW w:w="3473"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Пункт, часть, статья Уголовного кодекса Российской Федерации (иного закона)</w:t>
            </w:r>
          </w:p>
        </w:tc>
        <w:tc>
          <w:tcPr>
            <w:tcW w:w="3473"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Дата назначения наказания</w:t>
            </w:r>
          </w:p>
        </w:tc>
        <w:tc>
          <w:tcPr>
            <w:tcW w:w="3474" w:type="dxa"/>
            <w:shd w:val="clear" w:color="auto" w:fill="auto"/>
          </w:tcPr>
          <w:p w:rsidR="004A78C6" w:rsidRPr="004A78C6" w:rsidRDefault="004A78C6" w:rsidP="00905041">
            <w:pPr>
              <w:jc w:val="center"/>
              <w:rPr>
                <w:rFonts w:ascii="Times New Roman" w:hAnsi="Times New Roman"/>
                <w:sz w:val="20"/>
                <w:szCs w:val="20"/>
              </w:rPr>
            </w:pPr>
            <w:r w:rsidRPr="004A78C6">
              <w:rPr>
                <w:rFonts w:ascii="Times New Roman" w:hAnsi="Times New Roman"/>
                <w:sz w:val="20"/>
                <w:szCs w:val="20"/>
              </w:rPr>
              <w:t>Вид, срок и (или) размер наказания</w:t>
            </w:r>
          </w:p>
        </w:tc>
      </w:tr>
      <w:tr w:rsidR="004A78C6" w:rsidRPr="004A78C6" w:rsidTr="00905041">
        <w:tc>
          <w:tcPr>
            <w:tcW w:w="3473" w:type="dxa"/>
            <w:shd w:val="clear" w:color="auto" w:fill="auto"/>
          </w:tcPr>
          <w:p w:rsidR="004A78C6" w:rsidRPr="004A78C6" w:rsidRDefault="004A78C6" w:rsidP="00905041">
            <w:pPr>
              <w:jc w:val="both"/>
              <w:rPr>
                <w:rFonts w:ascii="Times New Roman" w:hAnsi="Times New Roman"/>
              </w:rPr>
            </w:pPr>
          </w:p>
        </w:tc>
        <w:tc>
          <w:tcPr>
            <w:tcW w:w="3473" w:type="dxa"/>
            <w:shd w:val="clear" w:color="auto" w:fill="auto"/>
          </w:tcPr>
          <w:p w:rsidR="004A78C6" w:rsidRPr="004A78C6" w:rsidRDefault="004A78C6" w:rsidP="00905041">
            <w:pPr>
              <w:jc w:val="both"/>
              <w:rPr>
                <w:rFonts w:ascii="Times New Roman" w:hAnsi="Times New Roman"/>
              </w:rPr>
            </w:pPr>
          </w:p>
        </w:tc>
        <w:tc>
          <w:tcPr>
            <w:tcW w:w="3474" w:type="dxa"/>
            <w:shd w:val="clear" w:color="auto" w:fill="auto"/>
          </w:tcPr>
          <w:p w:rsidR="004A78C6" w:rsidRPr="004A78C6" w:rsidRDefault="004A78C6" w:rsidP="00905041">
            <w:pPr>
              <w:jc w:val="both"/>
              <w:rPr>
                <w:rFonts w:ascii="Times New Roman" w:hAnsi="Times New Roman"/>
              </w:rPr>
            </w:pPr>
          </w:p>
        </w:tc>
      </w:tr>
      <w:tr w:rsidR="004A78C6" w:rsidRPr="004A78C6" w:rsidTr="00905041">
        <w:tc>
          <w:tcPr>
            <w:tcW w:w="3473" w:type="dxa"/>
            <w:shd w:val="clear" w:color="auto" w:fill="auto"/>
          </w:tcPr>
          <w:p w:rsidR="004A78C6" w:rsidRPr="004A78C6" w:rsidRDefault="004A78C6" w:rsidP="00905041">
            <w:pPr>
              <w:jc w:val="both"/>
              <w:rPr>
                <w:rFonts w:ascii="Times New Roman" w:hAnsi="Times New Roman"/>
              </w:rPr>
            </w:pPr>
          </w:p>
        </w:tc>
        <w:tc>
          <w:tcPr>
            <w:tcW w:w="3473" w:type="dxa"/>
            <w:shd w:val="clear" w:color="auto" w:fill="auto"/>
          </w:tcPr>
          <w:p w:rsidR="004A78C6" w:rsidRPr="004A78C6" w:rsidRDefault="004A78C6" w:rsidP="00905041">
            <w:pPr>
              <w:jc w:val="both"/>
              <w:rPr>
                <w:rFonts w:ascii="Times New Roman" w:hAnsi="Times New Roman"/>
              </w:rPr>
            </w:pPr>
          </w:p>
        </w:tc>
        <w:tc>
          <w:tcPr>
            <w:tcW w:w="3474" w:type="dxa"/>
            <w:shd w:val="clear" w:color="auto" w:fill="auto"/>
          </w:tcPr>
          <w:p w:rsidR="004A78C6" w:rsidRPr="004A78C6" w:rsidRDefault="004A78C6" w:rsidP="00905041">
            <w:pPr>
              <w:jc w:val="both"/>
              <w:rPr>
                <w:rFonts w:ascii="Times New Roman" w:hAnsi="Times New Roman"/>
              </w:rPr>
            </w:pPr>
          </w:p>
        </w:tc>
      </w:tr>
      <w:tr w:rsidR="004A78C6" w:rsidRPr="004A78C6" w:rsidTr="00905041">
        <w:tc>
          <w:tcPr>
            <w:tcW w:w="3473" w:type="dxa"/>
            <w:shd w:val="clear" w:color="auto" w:fill="auto"/>
          </w:tcPr>
          <w:p w:rsidR="004A78C6" w:rsidRPr="004A78C6" w:rsidRDefault="004A78C6" w:rsidP="00905041">
            <w:pPr>
              <w:jc w:val="both"/>
              <w:rPr>
                <w:rFonts w:ascii="Times New Roman" w:hAnsi="Times New Roman"/>
              </w:rPr>
            </w:pPr>
          </w:p>
        </w:tc>
        <w:tc>
          <w:tcPr>
            <w:tcW w:w="3473" w:type="dxa"/>
            <w:shd w:val="clear" w:color="auto" w:fill="auto"/>
          </w:tcPr>
          <w:p w:rsidR="004A78C6" w:rsidRPr="004A78C6" w:rsidRDefault="004A78C6" w:rsidP="00905041">
            <w:pPr>
              <w:jc w:val="both"/>
              <w:rPr>
                <w:rFonts w:ascii="Times New Roman" w:hAnsi="Times New Roman"/>
              </w:rPr>
            </w:pPr>
          </w:p>
        </w:tc>
        <w:tc>
          <w:tcPr>
            <w:tcW w:w="3474" w:type="dxa"/>
            <w:shd w:val="clear" w:color="auto" w:fill="auto"/>
          </w:tcPr>
          <w:p w:rsidR="004A78C6" w:rsidRPr="004A78C6" w:rsidRDefault="004A78C6" w:rsidP="00905041">
            <w:pPr>
              <w:jc w:val="both"/>
              <w:rPr>
                <w:rFonts w:ascii="Times New Roman" w:hAnsi="Times New Roman"/>
              </w:rPr>
            </w:pPr>
          </w:p>
        </w:tc>
      </w:tr>
    </w:tbl>
    <w:p w:rsidR="004A78C6" w:rsidRPr="004A78C6" w:rsidRDefault="004A78C6" w:rsidP="004A78C6">
      <w:pPr>
        <w:ind w:firstLine="567"/>
        <w:jc w:val="both"/>
        <w:rPr>
          <w:rFonts w:ascii="Times New Roman" w:hAnsi="Times New Roman"/>
        </w:rPr>
      </w:pPr>
    </w:p>
    <w:p w:rsidR="004A78C6" w:rsidRPr="00176F61" w:rsidRDefault="004A78C6" w:rsidP="004A78C6">
      <w:pPr>
        <w:ind w:firstLine="567"/>
        <w:jc w:val="both"/>
        <w:rPr>
          <w:sz w:val="32"/>
          <w:szCs w:val="32"/>
        </w:rPr>
      </w:pPr>
      <w:r w:rsidRPr="004A78C6">
        <w:rPr>
          <w:rFonts w:ascii="Times New Roman" w:hAnsi="Times New Roman"/>
        </w:rPr>
        <w:t>27. Участие в боевых действиях, контртеррористических и специальных операциях, ликвидации аварий, катастроф и стихийных бедствий, выполнение задач в условиях чрезвычайного положения и при вооруженных конфликтах (местность, в том числе за пределами Российской Федерации, периоды (месяцы и годы), серия и номер удостоверения, наименование органа, выдавшего удостоверение, дата его выдачи)</w:t>
      </w:r>
      <w:r>
        <w:t xml:space="preserve"> </w:t>
      </w:r>
      <w:r w:rsidRPr="00176F61">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A78C6" w:rsidRDefault="004A78C6" w:rsidP="004A78C6">
      <w:pPr>
        <w:ind w:firstLine="567"/>
        <w:jc w:val="both"/>
      </w:pPr>
    </w:p>
    <w:p w:rsidR="004A78C6" w:rsidRDefault="004A78C6" w:rsidP="004A78C6">
      <w:pPr>
        <w:ind w:firstLine="567"/>
        <w:jc w:val="both"/>
        <w:rPr>
          <w:sz w:val="32"/>
          <w:szCs w:val="32"/>
        </w:rPr>
      </w:pPr>
      <w:r w:rsidRPr="004A78C6">
        <w:rPr>
          <w:rFonts w:ascii="Times New Roman" w:hAnsi="Times New Roman"/>
        </w:rPr>
        <w:t>28. Государственные награды, иные награды и знаки отличия</w:t>
      </w:r>
      <w:r>
        <w:t xml:space="preserve"> </w:t>
      </w:r>
      <w:r w:rsidRPr="00176F61">
        <w:rPr>
          <w:sz w:val="32"/>
          <w:szCs w:val="32"/>
        </w:rPr>
        <w:t>________________________________________________________________</w:t>
      </w:r>
      <w:r w:rsidRPr="00176F61">
        <w:rPr>
          <w:sz w:val="32"/>
          <w:szCs w:val="32"/>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w:t>
      </w:r>
      <w:r>
        <w:rPr>
          <w:sz w:val="32"/>
          <w:szCs w:val="32"/>
        </w:rPr>
        <w:t>__</w:t>
      </w:r>
    </w:p>
    <w:p w:rsidR="004A78C6" w:rsidRPr="00036580" w:rsidRDefault="004A78C6" w:rsidP="004A78C6">
      <w:pPr>
        <w:ind w:firstLine="567"/>
        <w:jc w:val="both"/>
      </w:pPr>
    </w:p>
    <w:p w:rsidR="004A78C6" w:rsidRPr="004A78C6" w:rsidRDefault="004A78C6" w:rsidP="004A78C6">
      <w:pPr>
        <w:ind w:firstLine="567"/>
        <w:jc w:val="both"/>
        <w:rPr>
          <w:rFonts w:ascii="Times New Roman" w:hAnsi="Times New Roman"/>
          <w:sz w:val="32"/>
          <w:szCs w:val="32"/>
        </w:rPr>
      </w:pPr>
      <w:r w:rsidRPr="004A78C6">
        <w:rPr>
          <w:rFonts w:ascii="Times New Roman" w:hAnsi="Times New Roman"/>
        </w:rPr>
        <w:t xml:space="preserve">29. Место жительства (адрес регистрации, фактического проживания) </w:t>
      </w:r>
      <w:r w:rsidRPr="004A78C6">
        <w:rPr>
          <w:rFonts w:ascii="Times New Roman" w:hAnsi="Times New Roman"/>
          <w:sz w:val="32"/>
          <w:szCs w:val="32"/>
        </w:rPr>
        <w:t>_____________________________________________________________________________________________________________________________________________________________________________________________</w:t>
      </w:r>
    </w:p>
    <w:p w:rsidR="004A78C6" w:rsidRPr="004A78C6" w:rsidRDefault="004A78C6" w:rsidP="004A78C6">
      <w:pPr>
        <w:ind w:firstLine="567"/>
        <w:jc w:val="both"/>
        <w:rPr>
          <w:rFonts w:ascii="Times New Roman" w:hAnsi="Times New Roman"/>
        </w:rPr>
      </w:pPr>
    </w:p>
    <w:p w:rsidR="004A78C6" w:rsidRPr="004A78C6" w:rsidRDefault="004A78C6" w:rsidP="004A78C6">
      <w:pPr>
        <w:ind w:firstLine="567"/>
        <w:jc w:val="both"/>
        <w:rPr>
          <w:rFonts w:ascii="Times New Roman" w:hAnsi="Times New Roman"/>
        </w:rPr>
      </w:pPr>
      <w:r w:rsidRPr="004A78C6">
        <w:rPr>
          <w:rFonts w:ascii="Times New Roman" w:hAnsi="Times New Roman"/>
        </w:rPr>
        <w:t xml:space="preserve">30. Контактные номера телефонов, адреса электронной почты (при наличии) </w:t>
      </w:r>
      <w:r w:rsidRPr="004A78C6">
        <w:rPr>
          <w:rFonts w:ascii="Times New Roman" w:hAnsi="Times New Roman"/>
          <w:sz w:val="32"/>
          <w:szCs w:val="32"/>
        </w:rPr>
        <w:t>______________________________________________________________________________________________________________________________</w:t>
      </w:r>
    </w:p>
    <w:p w:rsidR="004A78C6" w:rsidRDefault="004A78C6" w:rsidP="004A78C6">
      <w:pPr>
        <w:ind w:firstLine="567"/>
        <w:jc w:val="both"/>
      </w:pPr>
    </w:p>
    <w:p w:rsidR="004A78C6" w:rsidRPr="00E41AD6" w:rsidRDefault="004A78C6" w:rsidP="004A78C6">
      <w:pPr>
        <w:ind w:firstLine="567"/>
        <w:jc w:val="both"/>
      </w:pPr>
      <w:r w:rsidRPr="004A78C6">
        <w:rPr>
          <w:rFonts w:ascii="Times New Roman" w:hAnsi="Times New Roman"/>
        </w:rPr>
        <w:t>31. Дополнительные сведения: наличие ученой степени (серия и номер диплома, наименование органа или организации, выдавших его, дата и место выдачи), ученого звания (серия и номер аттестата, наименование органа или организации, выдавших его, дата и место выдачи), а также другая информация, которую желаете сообщить о себе</w:t>
      </w:r>
      <w:r>
        <w:t xml:space="preserve"> </w:t>
      </w:r>
      <w:r w:rsidRPr="00176F61">
        <w:rPr>
          <w:sz w:val="32"/>
          <w:szCs w:val="32"/>
        </w:rPr>
        <w:t>________________________________________________________________</w:t>
      </w:r>
      <w:r>
        <w:rPr>
          <w:sz w:val="32"/>
          <w:szCs w:val="32"/>
        </w:rPr>
        <w:t>__</w:t>
      </w:r>
      <w:r w:rsidRPr="00176F61">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w:t>
      </w:r>
    </w:p>
    <w:p w:rsidR="004A78C6" w:rsidRPr="004A78C6" w:rsidRDefault="004A78C6" w:rsidP="004A78C6">
      <w:pPr>
        <w:ind w:firstLine="426"/>
        <w:jc w:val="both"/>
        <w:rPr>
          <w:rFonts w:ascii="Times New Roman" w:hAnsi="Times New Roman"/>
        </w:rPr>
      </w:pPr>
      <w:r w:rsidRPr="004A78C6">
        <w:rPr>
          <w:rFonts w:ascii="Times New Roman" w:hAnsi="Times New Roman"/>
        </w:rPr>
        <w:t>Подтверждаю, что на дату подачи документов не имею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ограничений пассивного права для избрания выборным должностным лицом местного самоуправления.</w:t>
      </w:r>
    </w:p>
    <w:p w:rsidR="004A78C6" w:rsidRPr="004A78C6" w:rsidRDefault="004A78C6" w:rsidP="004A78C6">
      <w:pPr>
        <w:ind w:firstLine="567"/>
        <w:jc w:val="both"/>
        <w:rPr>
          <w:rFonts w:ascii="Times New Roman" w:hAnsi="Times New Roman"/>
          <w:bCs/>
        </w:rPr>
      </w:pPr>
      <w:r w:rsidRPr="004A78C6">
        <w:rPr>
          <w:rFonts w:ascii="Times New Roman" w:hAnsi="Times New Roman"/>
          <w:bCs/>
        </w:rPr>
        <w:t>Даю согласие на проведение в отношении меня проверочных мероприятий, обработку моих персональных данных (в том числе их автоматизированную обработку), а также на получение моих персональных данных у третьей стороны и передачу их третьей стороне в целях проведения проверочных мероприятий.</w:t>
      </w:r>
    </w:p>
    <w:p w:rsidR="004A78C6" w:rsidRPr="00E41AD6" w:rsidRDefault="004A78C6" w:rsidP="004A78C6">
      <w:pPr>
        <w:ind w:firstLine="567"/>
        <w:jc w:val="both"/>
      </w:pPr>
    </w:p>
    <w:tbl>
      <w:tblPr>
        <w:tblW w:w="0" w:type="auto"/>
        <w:tblLayout w:type="fixed"/>
        <w:tblCellMar>
          <w:left w:w="28" w:type="dxa"/>
          <w:right w:w="28" w:type="dxa"/>
        </w:tblCellMar>
        <w:tblLook w:val="0000"/>
      </w:tblPr>
      <w:tblGrid>
        <w:gridCol w:w="170"/>
        <w:gridCol w:w="425"/>
        <w:gridCol w:w="284"/>
        <w:gridCol w:w="1984"/>
        <w:gridCol w:w="426"/>
        <w:gridCol w:w="317"/>
        <w:gridCol w:w="4313"/>
        <w:gridCol w:w="2315"/>
      </w:tblGrid>
      <w:tr w:rsidR="004A78C6" w:rsidRPr="004A78C6" w:rsidTr="00905041">
        <w:tc>
          <w:tcPr>
            <w:tcW w:w="170" w:type="dxa"/>
            <w:tcBorders>
              <w:top w:val="nil"/>
              <w:left w:val="nil"/>
              <w:bottom w:val="nil"/>
              <w:right w:val="nil"/>
            </w:tcBorders>
            <w:vAlign w:val="bottom"/>
          </w:tcPr>
          <w:p w:rsidR="004A78C6" w:rsidRPr="004A78C6" w:rsidRDefault="004A78C6" w:rsidP="00905041">
            <w:pPr>
              <w:rPr>
                <w:rFonts w:ascii="Times New Roman" w:hAnsi="Times New Roman"/>
              </w:rPr>
            </w:pPr>
            <w:r w:rsidRPr="004A78C6">
              <w:rPr>
                <w:rFonts w:ascii="Times New Roman" w:hAnsi="Times New Roman"/>
              </w:rPr>
              <w:t>“</w:t>
            </w:r>
          </w:p>
        </w:tc>
        <w:tc>
          <w:tcPr>
            <w:tcW w:w="425" w:type="dxa"/>
            <w:tcBorders>
              <w:top w:val="nil"/>
              <w:left w:val="nil"/>
              <w:bottom w:val="single" w:sz="4" w:space="0" w:color="auto"/>
              <w:right w:val="nil"/>
            </w:tcBorders>
            <w:vAlign w:val="bottom"/>
          </w:tcPr>
          <w:p w:rsidR="004A78C6" w:rsidRPr="004A78C6" w:rsidRDefault="004A78C6" w:rsidP="00905041">
            <w:pPr>
              <w:jc w:val="center"/>
              <w:rPr>
                <w:rFonts w:ascii="Times New Roman" w:hAnsi="Times New Roman"/>
              </w:rPr>
            </w:pPr>
          </w:p>
        </w:tc>
        <w:tc>
          <w:tcPr>
            <w:tcW w:w="284" w:type="dxa"/>
            <w:tcBorders>
              <w:top w:val="nil"/>
              <w:left w:val="nil"/>
              <w:bottom w:val="nil"/>
              <w:right w:val="nil"/>
            </w:tcBorders>
            <w:vAlign w:val="bottom"/>
          </w:tcPr>
          <w:p w:rsidR="004A78C6" w:rsidRPr="004A78C6" w:rsidRDefault="004A78C6" w:rsidP="00905041">
            <w:pPr>
              <w:rPr>
                <w:rFonts w:ascii="Times New Roman" w:hAnsi="Times New Roman"/>
              </w:rPr>
            </w:pPr>
            <w:r w:rsidRPr="004A78C6">
              <w:rPr>
                <w:rFonts w:ascii="Times New Roman" w:hAnsi="Times New Roman"/>
              </w:rPr>
              <w:t>”</w:t>
            </w:r>
          </w:p>
        </w:tc>
        <w:tc>
          <w:tcPr>
            <w:tcW w:w="1984" w:type="dxa"/>
            <w:tcBorders>
              <w:top w:val="nil"/>
              <w:left w:val="nil"/>
              <w:bottom w:val="single" w:sz="4" w:space="0" w:color="auto"/>
              <w:right w:val="nil"/>
            </w:tcBorders>
            <w:vAlign w:val="bottom"/>
          </w:tcPr>
          <w:p w:rsidR="004A78C6" w:rsidRPr="004A78C6" w:rsidRDefault="004A78C6" w:rsidP="00905041">
            <w:pPr>
              <w:jc w:val="center"/>
              <w:rPr>
                <w:rFonts w:ascii="Times New Roman" w:hAnsi="Times New Roman"/>
              </w:rPr>
            </w:pPr>
          </w:p>
        </w:tc>
        <w:tc>
          <w:tcPr>
            <w:tcW w:w="426" w:type="dxa"/>
            <w:tcBorders>
              <w:top w:val="nil"/>
              <w:left w:val="nil"/>
              <w:bottom w:val="nil"/>
              <w:right w:val="nil"/>
            </w:tcBorders>
            <w:vAlign w:val="bottom"/>
          </w:tcPr>
          <w:p w:rsidR="004A78C6" w:rsidRPr="004A78C6" w:rsidRDefault="004A78C6" w:rsidP="00905041">
            <w:pPr>
              <w:jc w:val="right"/>
              <w:rPr>
                <w:rFonts w:ascii="Times New Roman" w:hAnsi="Times New Roman"/>
              </w:rPr>
            </w:pPr>
            <w:r w:rsidRPr="004A78C6">
              <w:rPr>
                <w:rFonts w:ascii="Times New Roman" w:hAnsi="Times New Roman"/>
              </w:rPr>
              <w:t>20</w:t>
            </w:r>
          </w:p>
        </w:tc>
        <w:tc>
          <w:tcPr>
            <w:tcW w:w="317" w:type="dxa"/>
            <w:tcBorders>
              <w:top w:val="nil"/>
              <w:left w:val="nil"/>
              <w:bottom w:val="single" w:sz="4" w:space="0" w:color="auto"/>
              <w:right w:val="nil"/>
            </w:tcBorders>
            <w:vAlign w:val="bottom"/>
          </w:tcPr>
          <w:p w:rsidR="004A78C6" w:rsidRPr="004A78C6" w:rsidRDefault="004A78C6" w:rsidP="00905041">
            <w:pPr>
              <w:rPr>
                <w:rFonts w:ascii="Times New Roman" w:hAnsi="Times New Roman"/>
              </w:rPr>
            </w:pPr>
          </w:p>
        </w:tc>
        <w:tc>
          <w:tcPr>
            <w:tcW w:w="4313" w:type="dxa"/>
            <w:tcBorders>
              <w:top w:val="nil"/>
              <w:left w:val="nil"/>
              <w:bottom w:val="nil"/>
              <w:right w:val="nil"/>
            </w:tcBorders>
            <w:vAlign w:val="bottom"/>
          </w:tcPr>
          <w:p w:rsidR="004A78C6" w:rsidRPr="004A78C6" w:rsidRDefault="004A78C6" w:rsidP="00905041">
            <w:pPr>
              <w:tabs>
                <w:tab w:val="left" w:pos="3270"/>
              </w:tabs>
              <w:rPr>
                <w:rFonts w:ascii="Times New Roman" w:hAnsi="Times New Roman"/>
              </w:rPr>
            </w:pPr>
            <w:r w:rsidRPr="004A78C6">
              <w:rPr>
                <w:rFonts w:ascii="Times New Roman" w:hAnsi="Times New Roman"/>
              </w:rPr>
              <w:t xml:space="preserve"> г.</w:t>
            </w:r>
            <w:r w:rsidRPr="004A78C6">
              <w:rPr>
                <w:rFonts w:ascii="Times New Roman" w:hAnsi="Times New Roman"/>
              </w:rPr>
              <w:tab/>
              <w:t>Подпись</w:t>
            </w:r>
          </w:p>
        </w:tc>
        <w:tc>
          <w:tcPr>
            <w:tcW w:w="2315" w:type="dxa"/>
            <w:tcBorders>
              <w:top w:val="nil"/>
              <w:left w:val="nil"/>
              <w:bottom w:val="single" w:sz="4" w:space="0" w:color="auto"/>
              <w:right w:val="nil"/>
            </w:tcBorders>
            <w:vAlign w:val="bottom"/>
          </w:tcPr>
          <w:p w:rsidR="004A78C6" w:rsidRPr="004A78C6" w:rsidRDefault="004A78C6" w:rsidP="00905041">
            <w:pPr>
              <w:jc w:val="center"/>
              <w:rPr>
                <w:rFonts w:ascii="Times New Roman" w:hAnsi="Times New Roman"/>
              </w:rPr>
            </w:pPr>
          </w:p>
        </w:tc>
      </w:tr>
    </w:tbl>
    <w:p w:rsidR="004A78C6" w:rsidRPr="0033030C" w:rsidRDefault="004A78C6" w:rsidP="004A78C6">
      <w:pPr>
        <w:rPr>
          <w:rFonts w:eastAsia="Arial"/>
        </w:rPr>
      </w:pPr>
      <w:r w:rsidRPr="0033030C">
        <w:br w:type="page"/>
      </w:r>
    </w:p>
    <w:p w:rsidR="004A78C6" w:rsidRPr="0033030C" w:rsidRDefault="004A78C6" w:rsidP="004A78C6">
      <w:pPr>
        <w:pStyle w:val="ConsPlusNormal"/>
        <w:ind w:left="5103" w:firstLine="0"/>
        <w:jc w:val="center"/>
        <w:outlineLvl w:val="0"/>
        <w:rPr>
          <w:rFonts w:ascii="Times New Roman" w:hAnsi="Times New Roman" w:cs="Times New Roman"/>
          <w:sz w:val="24"/>
          <w:szCs w:val="24"/>
        </w:rPr>
      </w:pPr>
      <w:r w:rsidRPr="0033030C">
        <w:rPr>
          <w:rFonts w:ascii="Times New Roman" w:hAnsi="Times New Roman" w:cs="Times New Roman"/>
          <w:sz w:val="24"/>
          <w:szCs w:val="24"/>
        </w:rPr>
        <w:lastRenderedPageBreak/>
        <w:t>Приложение № 3</w:t>
      </w:r>
    </w:p>
    <w:p w:rsidR="004A78C6" w:rsidRPr="0033030C" w:rsidRDefault="004A78C6" w:rsidP="004A78C6">
      <w:pPr>
        <w:pStyle w:val="ConsPlusNormal"/>
        <w:ind w:left="5103" w:firstLine="0"/>
        <w:jc w:val="center"/>
        <w:outlineLvl w:val="0"/>
        <w:rPr>
          <w:rFonts w:ascii="Times New Roman" w:hAnsi="Times New Roman" w:cs="Times New Roman"/>
          <w:sz w:val="24"/>
          <w:szCs w:val="24"/>
        </w:rPr>
      </w:pPr>
      <w:r w:rsidRPr="0033030C">
        <w:rPr>
          <w:rFonts w:ascii="Times New Roman" w:hAnsi="Times New Roman" w:cs="Times New Roman"/>
          <w:sz w:val="24"/>
          <w:szCs w:val="24"/>
        </w:rPr>
        <w:t xml:space="preserve">к </w:t>
      </w:r>
      <w:r w:rsidRPr="0033030C">
        <w:rPr>
          <w:rFonts w:ascii="Times New Roman" w:hAnsi="Times New Roman" w:cs="Times New Roman"/>
          <w:bCs/>
          <w:sz w:val="24"/>
          <w:szCs w:val="24"/>
        </w:rPr>
        <w:t>порядку проведения</w:t>
      </w:r>
      <w:r w:rsidRPr="0033030C">
        <w:rPr>
          <w:rFonts w:ascii="Times New Roman" w:hAnsi="Times New Roman" w:cs="Times New Roman"/>
          <w:sz w:val="24"/>
          <w:szCs w:val="24"/>
        </w:rPr>
        <w:t xml:space="preserve"> конкурса по отбору кандидатур на должность главы </w:t>
      </w:r>
      <w:r>
        <w:rPr>
          <w:rFonts w:ascii="Times New Roman" w:hAnsi="Times New Roman" w:cs="Times New Roman"/>
          <w:sz w:val="24"/>
          <w:szCs w:val="24"/>
        </w:rPr>
        <w:t>Саркеловского</w:t>
      </w:r>
      <w:r w:rsidRPr="0033030C">
        <w:rPr>
          <w:rFonts w:ascii="Times New Roman" w:hAnsi="Times New Roman" w:cs="Times New Roman"/>
          <w:sz w:val="24"/>
          <w:szCs w:val="24"/>
        </w:rPr>
        <w:t xml:space="preserve"> сельского поселения</w:t>
      </w:r>
    </w:p>
    <w:p w:rsidR="004A78C6" w:rsidRPr="0033030C" w:rsidRDefault="004A78C6" w:rsidP="004A78C6">
      <w:pPr>
        <w:pStyle w:val="ConsPlusNormal"/>
        <w:ind w:firstLine="540"/>
        <w:jc w:val="both"/>
        <w:rPr>
          <w:rFonts w:ascii="Times New Roman" w:hAnsi="Times New Roman" w:cs="Times New Roman"/>
          <w:sz w:val="24"/>
          <w:szCs w:val="24"/>
        </w:rPr>
      </w:pPr>
    </w:p>
    <w:p w:rsidR="004A78C6" w:rsidRPr="004A78C6" w:rsidRDefault="004A78C6" w:rsidP="004A78C6">
      <w:pPr>
        <w:pStyle w:val="ConsPlusNonformat"/>
        <w:jc w:val="center"/>
        <w:rPr>
          <w:rFonts w:ascii="Times New Roman" w:hAnsi="Times New Roman" w:cs="Times New Roman"/>
          <w:sz w:val="28"/>
          <w:szCs w:val="28"/>
        </w:rPr>
      </w:pPr>
      <w:r w:rsidRPr="004A78C6">
        <w:rPr>
          <w:rFonts w:ascii="Times New Roman" w:hAnsi="Times New Roman" w:cs="Times New Roman"/>
          <w:sz w:val="28"/>
          <w:szCs w:val="28"/>
        </w:rPr>
        <w:t>ОПИСЬ ДОКУМЕНТОВ,</w:t>
      </w:r>
    </w:p>
    <w:p w:rsidR="004A78C6" w:rsidRPr="004A78C6" w:rsidRDefault="004A78C6" w:rsidP="004A78C6">
      <w:pPr>
        <w:ind w:right="-2"/>
        <w:jc w:val="center"/>
        <w:rPr>
          <w:rFonts w:ascii="Times New Roman" w:hAnsi="Times New Roman"/>
          <w:sz w:val="24"/>
          <w:szCs w:val="24"/>
        </w:rPr>
      </w:pPr>
      <w:r w:rsidRPr="004A78C6">
        <w:rPr>
          <w:rFonts w:ascii="Times New Roman" w:hAnsi="Times New Roman"/>
          <w:sz w:val="28"/>
          <w:szCs w:val="28"/>
        </w:rPr>
        <w:t>представленных в комиссию по проведению конкурса по отбору кандидатур на должность главы Саркеловского сельского поселения</w:t>
      </w:r>
    </w:p>
    <w:p w:rsidR="004A78C6" w:rsidRPr="004A78C6" w:rsidRDefault="004A78C6" w:rsidP="004A78C6">
      <w:pPr>
        <w:pStyle w:val="ConsPlusNonformat"/>
        <w:ind w:firstLine="851"/>
        <w:jc w:val="both"/>
        <w:rPr>
          <w:rFonts w:ascii="Times New Roman" w:hAnsi="Times New Roman" w:cs="Times New Roman"/>
          <w:sz w:val="28"/>
          <w:szCs w:val="28"/>
        </w:rPr>
      </w:pPr>
      <w:r w:rsidRPr="004A78C6">
        <w:rPr>
          <w:rFonts w:ascii="Times New Roman" w:hAnsi="Times New Roman" w:cs="Times New Roman"/>
          <w:sz w:val="28"/>
          <w:szCs w:val="28"/>
        </w:rPr>
        <w:t>Я, ___________________________________________________________</w:t>
      </w:r>
    </w:p>
    <w:p w:rsidR="004A78C6" w:rsidRPr="004A78C6" w:rsidRDefault="004A78C6" w:rsidP="004A78C6">
      <w:pPr>
        <w:pStyle w:val="ConsPlusNonformat"/>
        <w:ind w:firstLine="851"/>
        <w:jc w:val="center"/>
        <w:rPr>
          <w:rFonts w:ascii="Times New Roman" w:hAnsi="Times New Roman" w:cs="Times New Roman"/>
        </w:rPr>
      </w:pPr>
      <w:r w:rsidRPr="004A78C6">
        <w:rPr>
          <w:rFonts w:ascii="Times New Roman" w:hAnsi="Times New Roman" w:cs="Times New Roman"/>
        </w:rPr>
        <w:t>(фамилия, имя, отчество, дата рождения кандидата)</w:t>
      </w:r>
    </w:p>
    <w:p w:rsidR="004A78C6" w:rsidRPr="0033030C" w:rsidRDefault="004A78C6" w:rsidP="004A78C6">
      <w:pPr>
        <w:ind w:right="-2"/>
        <w:jc w:val="both"/>
        <w:rPr>
          <w:sz w:val="28"/>
          <w:szCs w:val="28"/>
        </w:rPr>
      </w:pPr>
      <w:r w:rsidRPr="004A78C6">
        <w:rPr>
          <w:rFonts w:ascii="Times New Roman" w:hAnsi="Times New Roman"/>
          <w:sz w:val="28"/>
          <w:szCs w:val="28"/>
        </w:rPr>
        <w:t>представляю в комиссию по проведению конкурса по отбору кандидатур на должность главы Саркеловского сельского поселения следующие документы</w:t>
      </w:r>
      <w:r w:rsidRPr="0033030C">
        <w:rPr>
          <w:sz w:val="28"/>
          <w:szCs w:val="28"/>
        </w:rPr>
        <w:t>:</w:t>
      </w:r>
    </w:p>
    <w:tbl>
      <w:tblPr>
        <w:tblW w:w="10179" w:type="dxa"/>
        <w:tblInd w:w="102" w:type="dxa"/>
        <w:tblLayout w:type="fixed"/>
        <w:tblCellMar>
          <w:top w:w="102" w:type="dxa"/>
          <w:left w:w="62" w:type="dxa"/>
          <w:bottom w:w="102" w:type="dxa"/>
          <w:right w:w="62" w:type="dxa"/>
        </w:tblCellMar>
        <w:tblLook w:val="04A0"/>
      </w:tblPr>
      <w:tblGrid>
        <w:gridCol w:w="624"/>
        <w:gridCol w:w="8165"/>
        <w:gridCol w:w="1390"/>
      </w:tblGrid>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4A78C6" w:rsidRPr="0033030C" w:rsidRDefault="004A78C6" w:rsidP="00905041">
            <w:pPr>
              <w:pStyle w:val="ConsPlusNormal"/>
              <w:ind w:firstLine="0"/>
              <w:jc w:val="center"/>
              <w:rPr>
                <w:rFonts w:ascii="Times New Roman" w:hAnsi="Times New Roman" w:cs="Times New Roman"/>
                <w:sz w:val="24"/>
                <w:szCs w:val="24"/>
              </w:rPr>
            </w:pPr>
            <w:r w:rsidRPr="0033030C">
              <w:rPr>
                <w:rFonts w:ascii="Times New Roman" w:hAnsi="Times New Roman" w:cs="Times New Roman"/>
                <w:sz w:val="24"/>
                <w:szCs w:val="24"/>
              </w:rPr>
              <w:t>№ п/п</w:t>
            </w: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4A78C6" w:rsidRPr="0033030C" w:rsidRDefault="004A78C6" w:rsidP="00905041">
            <w:pPr>
              <w:pStyle w:val="ConsPlusNormal"/>
              <w:ind w:firstLine="0"/>
              <w:jc w:val="center"/>
              <w:rPr>
                <w:rFonts w:ascii="Times New Roman" w:hAnsi="Times New Roman" w:cs="Times New Roman"/>
                <w:sz w:val="24"/>
                <w:szCs w:val="24"/>
              </w:rPr>
            </w:pPr>
            <w:r w:rsidRPr="0033030C">
              <w:rPr>
                <w:rFonts w:ascii="Times New Roman" w:hAnsi="Times New Roman" w:cs="Times New Roman"/>
                <w:sz w:val="24"/>
                <w:szCs w:val="24"/>
              </w:rPr>
              <w:t>Наименование документа</w:t>
            </w: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4A78C6" w:rsidRPr="0033030C" w:rsidRDefault="004A78C6" w:rsidP="00905041">
            <w:pPr>
              <w:pStyle w:val="ConsPlusNormal"/>
              <w:ind w:firstLine="0"/>
              <w:jc w:val="center"/>
              <w:rPr>
                <w:rFonts w:ascii="Times New Roman" w:hAnsi="Times New Roman" w:cs="Times New Roman"/>
                <w:sz w:val="24"/>
                <w:szCs w:val="24"/>
              </w:rPr>
            </w:pPr>
            <w:r w:rsidRPr="0033030C">
              <w:rPr>
                <w:rFonts w:ascii="Times New Roman" w:hAnsi="Times New Roman" w:cs="Times New Roman"/>
                <w:sz w:val="24"/>
                <w:szCs w:val="24"/>
              </w:rPr>
              <w:t>Количество листов</w:t>
            </w: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r w:rsidR="004A78C6" w:rsidRPr="0033030C" w:rsidTr="00905041">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4A78C6">
            <w:pPr>
              <w:pStyle w:val="ConsPlusNormal"/>
              <w:numPr>
                <w:ilvl w:val="0"/>
                <w:numId w:val="9"/>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4A78C6" w:rsidRPr="0033030C" w:rsidRDefault="004A78C6" w:rsidP="00905041">
            <w:pPr>
              <w:pStyle w:val="ConsPlusNormal"/>
              <w:spacing w:line="276" w:lineRule="auto"/>
              <w:rPr>
                <w:rFonts w:ascii="Times New Roman" w:hAnsi="Times New Roman" w:cs="Times New Roman"/>
                <w:sz w:val="24"/>
                <w:szCs w:val="24"/>
              </w:rPr>
            </w:pPr>
          </w:p>
        </w:tc>
      </w:tr>
    </w:tbl>
    <w:p w:rsidR="004A78C6" w:rsidRPr="0033030C" w:rsidRDefault="004A78C6" w:rsidP="004A78C6">
      <w:pPr>
        <w:pStyle w:val="ConsPlusNormal"/>
        <w:ind w:firstLine="540"/>
        <w:jc w:val="both"/>
        <w:rPr>
          <w:rFonts w:ascii="Times New Roman" w:hAnsi="Times New Roman" w:cs="Times New Roman"/>
          <w:sz w:val="28"/>
          <w:szCs w:val="28"/>
        </w:rPr>
      </w:pPr>
      <w:r w:rsidRPr="0033030C">
        <w:rPr>
          <w:rFonts w:ascii="Times New Roman" w:hAnsi="Times New Roman" w:cs="Times New Roman"/>
          <w:sz w:val="28"/>
          <w:szCs w:val="28"/>
        </w:rPr>
        <w:t>Подтверждаю, что сведения, содержащиеся в представленных мною документах, достоверны.</w:t>
      </w:r>
    </w:p>
    <w:p w:rsidR="004A78C6" w:rsidRPr="0033030C" w:rsidRDefault="004A78C6" w:rsidP="004A78C6">
      <w:pPr>
        <w:pStyle w:val="ConsPlusNonformat"/>
        <w:rPr>
          <w:rFonts w:ascii="Times New Roman" w:hAnsi="Times New Roman" w:cs="Times New Roman"/>
          <w:sz w:val="28"/>
          <w:szCs w:val="28"/>
        </w:rPr>
      </w:pPr>
    </w:p>
    <w:p w:rsidR="004A78C6" w:rsidRPr="0033030C" w:rsidRDefault="004A78C6" w:rsidP="004A78C6">
      <w:pPr>
        <w:pStyle w:val="ConsPlusNonformat"/>
        <w:rPr>
          <w:rFonts w:ascii="Times New Roman" w:hAnsi="Times New Roman" w:cs="Times New Roman"/>
          <w:sz w:val="28"/>
          <w:szCs w:val="28"/>
        </w:rPr>
      </w:pPr>
      <w:r w:rsidRPr="0033030C">
        <w:rPr>
          <w:rFonts w:ascii="Times New Roman" w:hAnsi="Times New Roman" w:cs="Times New Roman"/>
          <w:sz w:val="28"/>
          <w:szCs w:val="28"/>
        </w:rPr>
        <w:t>Документы поданы «____» _________ 20__ г.</w:t>
      </w:r>
    </w:p>
    <w:p w:rsidR="004A78C6" w:rsidRPr="0033030C" w:rsidRDefault="004A78C6" w:rsidP="004A78C6">
      <w:pPr>
        <w:pStyle w:val="ConsPlusNonformat"/>
        <w:rPr>
          <w:rFonts w:ascii="Times New Roman" w:hAnsi="Times New Roman" w:cs="Times New Roman"/>
          <w:sz w:val="28"/>
          <w:szCs w:val="28"/>
        </w:rPr>
      </w:pPr>
      <w:r w:rsidRPr="0033030C">
        <w:rPr>
          <w:rFonts w:ascii="Times New Roman" w:hAnsi="Times New Roman" w:cs="Times New Roman"/>
          <w:sz w:val="28"/>
          <w:szCs w:val="28"/>
        </w:rPr>
        <w:t xml:space="preserve">Подпись лица, представившего документы </w:t>
      </w:r>
      <w:r w:rsidRPr="0033030C">
        <w:rPr>
          <w:rFonts w:ascii="Times New Roman" w:hAnsi="Times New Roman" w:cs="Times New Roman"/>
          <w:sz w:val="28"/>
          <w:szCs w:val="28"/>
        </w:rPr>
        <w:tab/>
      </w:r>
      <w:r w:rsidRPr="0033030C">
        <w:rPr>
          <w:rFonts w:ascii="Times New Roman" w:hAnsi="Times New Roman" w:cs="Times New Roman"/>
          <w:sz w:val="28"/>
          <w:szCs w:val="28"/>
        </w:rPr>
        <w:tab/>
        <w:t>___________________________</w:t>
      </w:r>
    </w:p>
    <w:p w:rsidR="004A78C6" w:rsidRPr="0033030C" w:rsidRDefault="004A78C6" w:rsidP="004A78C6">
      <w:pPr>
        <w:pStyle w:val="ConsPlusNonformat"/>
        <w:rPr>
          <w:rFonts w:ascii="Times New Roman" w:hAnsi="Times New Roman" w:cs="Times New Roman"/>
          <w:sz w:val="24"/>
          <w:szCs w:val="24"/>
        </w:rPr>
      </w:pPr>
    </w:p>
    <w:p w:rsidR="004A78C6" w:rsidRPr="0033030C" w:rsidRDefault="004A78C6" w:rsidP="004A78C6">
      <w:pPr>
        <w:pStyle w:val="ConsPlusNonformat"/>
        <w:rPr>
          <w:rFonts w:ascii="Times New Roman" w:hAnsi="Times New Roman" w:cs="Times New Roman"/>
          <w:sz w:val="28"/>
          <w:szCs w:val="28"/>
        </w:rPr>
      </w:pPr>
      <w:r w:rsidRPr="0033030C">
        <w:rPr>
          <w:rFonts w:ascii="Times New Roman" w:hAnsi="Times New Roman" w:cs="Times New Roman"/>
          <w:sz w:val="28"/>
          <w:szCs w:val="28"/>
        </w:rPr>
        <w:t>Документы приняты «____» _________ 20__ г.</w:t>
      </w:r>
    </w:p>
    <w:p w:rsidR="004A78C6" w:rsidRPr="0033030C" w:rsidRDefault="004A78C6" w:rsidP="004A78C6">
      <w:pPr>
        <w:pStyle w:val="ConsPlusNonformat"/>
        <w:rPr>
          <w:rFonts w:ascii="Times New Roman" w:hAnsi="Times New Roman" w:cs="Times New Roman"/>
          <w:sz w:val="28"/>
          <w:szCs w:val="28"/>
        </w:rPr>
      </w:pPr>
      <w:r w:rsidRPr="0033030C">
        <w:rPr>
          <w:rFonts w:ascii="Times New Roman" w:hAnsi="Times New Roman" w:cs="Times New Roman"/>
          <w:sz w:val="28"/>
          <w:szCs w:val="28"/>
        </w:rPr>
        <w:t xml:space="preserve">Подпись секретаря конкурсной комиссии </w:t>
      </w:r>
    </w:p>
    <w:p w:rsidR="004A78C6" w:rsidRPr="00A12B77" w:rsidRDefault="004A78C6" w:rsidP="004A78C6">
      <w:pPr>
        <w:pStyle w:val="ConsPlusNonformat"/>
        <w:rPr>
          <w:rFonts w:ascii="Times New Roman" w:hAnsi="Times New Roman" w:cs="Times New Roman"/>
          <w:sz w:val="28"/>
          <w:szCs w:val="28"/>
        </w:rPr>
      </w:pPr>
      <w:r w:rsidRPr="0033030C">
        <w:rPr>
          <w:rFonts w:ascii="Times New Roman" w:hAnsi="Times New Roman" w:cs="Times New Roman"/>
          <w:sz w:val="26"/>
          <w:szCs w:val="26"/>
        </w:rPr>
        <w:t>(лица, исполняющего его обязанности)</w:t>
      </w:r>
      <w:r w:rsidRPr="0033030C">
        <w:rPr>
          <w:rFonts w:ascii="Times New Roman" w:hAnsi="Times New Roman" w:cs="Times New Roman"/>
          <w:sz w:val="26"/>
          <w:szCs w:val="26"/>
        </w:rPr>
        <w:tab/>
      </w:r>
      <w:r w:rsidRPr="0033030C">
        <w:rPr>
          <w:rFonts w:ascii="Times New Roman" w:hAnsi="Times New Roman" w:cs="Times New Roman"/>
          <w:sz w:val="28"/>
          <w:szCs w:val="28"/>
        </w:rPr>
        <w:tab/>
      </w:r>
      <w:r w:rsidRPr="0033030C">
        <w:rPr>
          <w:rFonts w:ascii="Times New Roman" w:hAnsi="Times New Roman" w:cs="Times New Roman"/>
          <w:sz w:val="28"/>
          <w:szCs w:val="28"/>
        </w:rPr>
        <w:tab/>
        <w:t>___________________________</w:t>
      </w:r>
    </w:p>
    <w:p w:rsidR="004A78C6" w:rsidRDefault="004A78C6" w:rsidP="006A16C5">
      <w:pPr>
        <w:pStyle w:val="ConsPlusNormal"/>
        <w:ind w:left="5103" w:firstLine="0"/>
        <w:jc w:val="center"/>
        <w:rPr>
          <w:rFonts w:ascii="Times New Roman" w:hAnsi="Times New Roman" w:cs="Times New Roman"/>
          <w:sz w:val="28"/>
          <w:szCs w:val="28"/>
        </w:rPr>
      </w:pPr>
    </w:p>
    <w:sectPr w:rsidR="004A78C6" w:rsidSect="00B36ABB">
      <w:headerReference w:type="default" r:id="rId9"/>
      <w:footerReference w:type="default" r:id="rId10"/>
      <w:pgSz w:w="11906" w:h="16838"/>
      <w:pgMar w:top="284" w:right="567" w:bottom="284" w:left="993"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7ABA" w:rsidRDefault="00BC7ABA" w:rsidP="00917C3E">
      <w:pPr>
        <w:spacing w:after="0" w:line="240" w:lineRule="auto"/>
      </w:pPr>
      <w:r>
        <w:separator/>
      </w:r>
    </w:p>
  </w:endnote>
  <w:endnote w:type="continuationSeparator" w:id="1">
    <w:p w:rsidR="00BC7ABA" w:rsidRDefault="00BC7ABA" w:rsidP="00917C3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7466419"/>
      <w:docPartObj>
        <w:docPartGallery w:val="Page Numbers (Bottom of Page)"/>
        <w:docPartUnique/>
      </w:docPartObj>
    </w:sdtPr>
    <w:sdtContent>
      <w:p w:rsidR="00A7350C" w:rsidRDefault="00024B72">
        <w:pPr>
          <w:pStyle w:val="a6"/>
          <w:jc w:val="right"/>
        </w:pPr>
        <w:r>
          <w:fldChar w:fldCharType="begin"/>
        </w:r>
        <w:r w:rsidR="00706569">
          <w:instrText>PAGE   \* MERGEFORMAT</w:instrText>
        </w:r>
        <w:r>
          <w:fldChar w:fldCharType="separate"/>
        </w:r>
        <w:r w:rsidR="001E217D">
          <w:rPr>
            <w:noProof/>
          </w:rPr>
          <w:t>2</w:t>
        </w:r>
        <w:r>
          <w:rPr>
            <w:noProof/>
          </w:rPr>
          <w:fldChar w:fldCharType="end"/>
        </w:r>
      </w:p>
    </w:sdtContent>
  </w:sdt>
  <w:p w:rsidR="00A7350C" w:rsidRDefault="00A7350C">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7ABA" w:rsidRDefault="00BC7ABA" w:rsidP="00917C3E">
      <w:pPr>
        <w:spacing w:after="0" w:line="240" w:lineRule="auto"/>
      </w:pPr>
      <w:r>
        <w:separator/>
      </w:r>
    </w:p>
  </w:footnote>
  <w:footnote w:type="continuationSeparator" w:id="1">
    <w:p w:rsidR="00BC7ABA" w:rsidRDefault="00BC7ABA" w:rsidP="00917C3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350C" w:rsidRDefault="00A7350C">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75B645A"/>
    <w:multiLevelType w:val="hybridMultilevel"/>
    <w:tmpl w:val="5D3AD590"/>
    <w:lvl w:ilvl="0" w:tplc="197AB9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4EC67A0"/>
    <w:multiLevelType w:val="hybridMultilevel"/>
    <w:tmpl w:val="5D10A14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
    <w:nsid w:val="1C8A013E"/>
    <w:multiLevelType w:val="hybridMultilevel"/>
    <w:tmpl w:val="295CFBCA"/>
    <w:lvl w:ilvl="0" w:tplc="AD52B59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228C7F52"/>
    <w:multiLevelType w:val="hybridMultilevel"/>
    <w:tmpl w:val="63E4B17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566D69F5"/>
    <w:multiLevelType w:val="hybridMultilevel"/>
    <w:tmpl w:val="FA36A28C"/>
    <w:lvl w:ilvl="0" w:tplc="167CDD0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6">
    <w:nsid w:val="5A6639E6"/>
    <w:multiLevelType w:val="hybridMultilevel"/>
    <w:tmpl w:val="868E8358"/>
    <w:lvl w:ilvl="0" w:tplc="399A4898">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5BE8244E"/>
    <w:multiLevelType w:val="hybridMultilevel"/>
    <w:tmpl w:val="6A10562E"/>
    <w:lvl w:ilvl="0" w:tplc="84E85810">
      <w:start w:val="1"/>
      <w:numFmt w:val="decimal"/>
      <w:lvlText w:val="%1)"/>
      <w:lvlJc w:val="left"/>
      <w:pPr>
        <w:ind w:left="1070" w:hanging="360"/>
      </w:pPr>
      <w:rPr>
        <w:rFonts w:hint="default"/>
        <w:color w:val="FF000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8">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8"/>
  </w:num>
  <w:num w:numId="2">
    <w:abstractNumId w:val="1"/>
  </w:num>
  <w:num w:numId="3">
    <w:abstractNumId w:val="6"/>
  </w:num>
  <w:num w:numId="4">
    <w:abstractNumId w:val="7"/>
  </w:num>
  <w:num w:numId="5">
    <w:abstractNumId w:val="3"/>
  </w:num>
  <w:num w:numId="6">
    <w:abstractNumId w:val="5"/>
  </w:num>
  <w:num w:numId="7">
    <w:abstractNumId w:val="2"/>
  </w:num>
  <w:num w:numId="8">
    <w:abstractNumId w:val="0"/>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rawingGridVerticalSpacing w:val="381"/>
  <w:displayHorizontalDrawingGridEvery w:val="2"/>
  <w:characterSpacingControl w:val="doNotCompress"/>
  <w:footnotePr>
    <w:footnote w:id="0"/>
    <w:footnote w:id="1"/>
  </w:footnotePr>
  <w:endnotePr>
    <w:endnote w:id="0"/>
    <w:endnote w:id="1"/>
  </w:endnotePr>
  <w:compat/>
  <w:rsids>
    <w:rsidRoot w:val="00F530FA"/>
    <w:rsid w:val="00004401"/>
    <w:rsid w:val="00007FAE"/>
    <w:rsid w:val="00010061"/>
    <w:rsid w:val="00014571"/>
    <w:rsid w:val="00021D5B"/>
    <w:rsid w:val="00024233"/>
    <w:rsid w:val="00024B72"/>
    <w:rsid w:val="00027D6D"/>
    <w:rsid w:val="000314A0"/>
    <w:rsid w:val="00031DE9"/>
    <w:rsid w:val="00036782"/>
    <w:rsid w:val="0004615B"/>
    <w:rsid w:val="00057D6C"/>
    <w:rsid w:val="00060460"/>
    <w:rsid w:val="00060AD9"/>
    <w:rsid w:val="00066647"/>
    <w:rsid w:val="00076263"/>
    <w:rsid w:val="00086FBA"/>
    <w:rsid w:val="00092D08"/>
    <w:rsid w:val="00097D00"/>
    <w:rsid w:val="000A1406"/>
    <w:rsid w:val="000A3368"/>
    <w:rsid w:val="000A5C7A"/>
    <w:rsid w:val="000A6864"/>
    <w:rsid w:val="000B15AC"/>
    <w:rsid w:val="000B42F7"/>
    <w:rsid w:val="000C7348"/>
    <w:rsid w:val="000D4E74"/>
    <w:rsid w:val="000D69D7"/>
    <w:rsid w:val="000E1731"/>
    <w:rsid w:val="000E188F"/>
    <w:rsid w:val="000E1B8A"/>
    <w:rsid w:val="000E37E1"/>
    <w:rsid w:val="000E7ED1"/>
    <w:rsid w:val="000F6B68"/>
    <w:rsid w:val="00100DC0"/>
    <w:rsid w:val="001029EC"/>
    <w:rsid w:val="00102A26"/>
    <w:rsid w:val="00107BB3"/>
    <w:rsid w:val="00131241"/>
    <w:rsid w:val="00132808"/>
    <w:rsid w:val="00133BD2"/>
    <w:rsid w:val="0013620E"/>
    <w:rsid w:val="00140913"/>
    <w:rsid w:val="00140C16"/>
    <w:rsid w:val="00144160"/>
    <w:rsid w:val="001453C3"/>
    <w:rsid w:val="00152DED"/>
    <w:rsid w:val="00154D8F"/>
    <w:rsid w:val="00175F92"/>
    <w:rsid w:val="00184785"/>
    <w:rsid w:val="00184987"/>
    <w:rsid w:val="001855AE"/>
    <w:rsid w:val="0019210A"/>
    <w:rsid w:val="00192C2D"/>
    <w:rsid w:val="0019318C"/>
    <w:rsid w:val="00194634"/>
    <w:rsid w:val="00194B00"/>
    <w:rsid w:val="001A24B7"/>
    <w:rsid w:val="001B4D8C"/>
    <w:rsid w:val="001C1BB0"/>
    <w:rsid w:val="001C3D00"/>
    <w:rsid w:val="001C4851"/>
    <w:rsid w:val="001C58E1"/>
    <w:rsid w:val="001C66B3"/>
    <w:rsid w:val="001D5F2A"/>
    <w:rsid w:val="001D7C00"/>
    <w:rsid w:val="001D7C67"/>
    <w:rsid w:val="001E217D"/>
    <w:rsid w:val="001E281D"/>
    <w:rsid w:val="001F201F"/>
    <w:rsid w:val="001F300A"/>
    <w:rsid w:val="001F3C98"/>
    <w:rsid w:val="001F76E7"/>
    <w:rsid w:val="00200FAB"/>
    <w:rsid w:val="002029A4"/>
    <w:rsid w:val="00203D28"/>
    <w:rsid w:val="00213574"/>
    <w:rsid w:val="00213C68"/>
    <w:rsid w:val="0023109C"/>
    <w:rsid w:val="002316E1"/>
    <w:rsid w:val="00233994"/>
    <w:rsid w:val="002339DB"/>
    <w:rsid w:val="00234B01"/>
    <w:rsid w:val="002422E7"/>
    <w:rsid w:val="00245142"/>
    <w:rsid w:val="00247248"/>
    <w:rsid w:val="002476EA"/>
    <w:rsid w:val="00255CEF"/>
    <w:rsid w:val="00257858"/>
    <w:rsid w:val="0026199E"/>
    <w:rsid w:val="00261ED1"/>
    <w:rsid w:val="002678E3"/>
    <w:rsid w:val="00270656"/>
    <w:rsid w:val="002748BF"/>
    <w:rsid w:val="00276D86"/>
    <w:rsid w:val="00277862"/>
    <w:rsid w:val="00280AB7"/>
    <w:rsid w:val="00281A2B"/>
    <w:rsid w:val="00283FAD"/>
    <w:rsid w:val="00285B09"/>
    <w:rsid w:val="002913D9"/>
    <w:rsid w:val="00294AF9"/>
    <w:rsid w:val="002A70D2"/>
    <w:rsid w:val="002A7929"/>
    <w:rsid w:val="002B56A7"/>
    <w:rsid w:val="002B59B5"/>
    <w:rsid w:val="002D3FFB"/>
    <w:rsid w:val="002D4DCB"/>
    <w:rsid w:val="002E1A53"/>
    <w:rsid w:val="002E301A"/>
    <w:rsid w:val="002E4F13"/>
    <w:rsid w:val="002F2F2F"/>
    <w:rsid w:val="002F4D87"/>
    <w:rsid w:val="00314C83"/>
    <w:rsid w:val="00330220"/>
    <w:rsid w:val="00330BD2"/>
    <w:rsid w:val="00331889"/>
    <w:rsid w:val="00333FE9"/>
    <w:rsid w:val="00341217"/>
    <w:rsid w:val="00345672"/>
    <w:rsid w:val="00346528"/>
    <w:rsid w:val="00347040"/>
    <w:rsid w:val="00350F6E"/>
    <w:rsid w:val="003517F8"/>
    <w:rsid w:val="00361DE2"/>
    <w:rsid w:val="003628C8"/>
    <w:rsid w:val="00363E33"/>
    <w:rsid w:val="00366CA8"/>
    <w:rsid w:val="00370428"/>
    <w:rsid w:val="00372C88"/>
    <w:rsid w:val="003813D9"/>
    <w:rsid w:val="003922BF"/>
    <w:rsid w:val="00392FEE"/>
    <w:rsid w:val="003937DA"/>
    <w:rsid w:val="003948C9"/>
    <w:rsid w:val="00394B39"/>
    <w:rsid w:val="00395564"/>
    <w:rsid w:val="003A3BBB"/>
    <w:rsid w:val="003A3D54"/>
    <w:rsid w:val="003A4BE2"/>
    <w:rsid w:val="003A5018"/>
    <w:rsid w:val="003A7CAB"/>
    <w:rsid w:val="003B2793"/>
    <w:rsid w:val="003B57D5"/>
    <w:rsid w:val="003B6D5C"/>
    <w:rsid w:val="003C2180"/>
    <w:rsid w:val="003C2BA0"/>
    <w:rsid w:val="003C435D"/>
    <w:rsid w:val="003C625D"/>
    <w:rsid w:val="003D0D17"/>
    <w:rsid w:val="003D1B2A"/>
    <w:rsid w:val="003D6305"/>
    <w:rsid w:val="003E10D8"/>
    <w:rsid w:val="003E3D05"/>
    <w:rsid w:val="003E47CB"/>
    <w:rsid w:val="003E7644"/>
    <w:rsid w:val="003F5281"/>
    <w:rsid w:val="003F5B51"/>
    <w:rsid w:val="004026DC"/>
    <w:rsid w:val="004036AD"/>
    <w:rsid w:val="00406268"/>
    <w:rsid w:val="00410CCE"/>
    <w:rsid w:val="00415312"/>
    <w:rsid w:val="00425C60"/>
    <w:rsid w:val="00426B98"/>
    <w:rsid w:val="00427EAF"/>
    <w:rsid w:val="004315F1"/>
    <w:rsid w:val="00435682"/>
    <w:rsid w:val="00436648"/>
    <w:rsid w:val="00436A02"/>
    <w:rsid w:val="00446F13"/>
    <w:rsid w:val="00453BCB"/>
    <w:rsid w:val="00460B31"/>
    <w:rsid w:val="00462BD3"/>
    <w:rsid w:val="00470FE5"/>
    <w:rsid w:val="00474D18"/>
    <w:rsid w:val="00475883"/>
    <w:rsid w:val="0048133B"/>
    <w:rsid w:val="00497C4B"/>
    <w:rsid w:val="004A30A6"/>
    <w:rsid w:val="004A3601"/>
    <w:rsid w:val="004A4C4D"/>
    <w:rsid w:val="004A5BE5"/>
    <w:rsid w:val="004A6E30"/>
    <w:rsid w:val="004A78C6"/>
    <w:rsid w:val="004B6D7B"/>
    <w:rsid w:val="004C064A"/>
    <w:rsid w:val="004C0866"/>
    <w:rsid w:val="004C2FD8"/>
    <w:rsid w:val="004C448B"/>
    <w:rsid w:val="004C70CE"/>
    <w:rsid w:val="004D0805"/>
    <w:rsid w:val="004D5A84"/>
    <w:rsid w:val="004F412E"/>
    <w:rsid w:val="004F49FB"/>
    <w:rsid w:val="004F5FF8"/>
    <w:rsid w:val="00501577"/>
    <w:rsid w:val="00505FF5"/>
    <w:rsid w:val="00506CF4"/>
    <w:rsid w:val="00512CA7"/>
    <w:rsid w:val="005140C5"/>
    <w:rsid w:val="005156B4"/>
    <w:rsid w:val="00523BE6"/>
    <w:rsid w:val="00523E9F"/>
    <w:rsid w:val="00524AC3"/>
    <w:rsid w:val="00531416"/>
    <w:rsid w:val="00532277"/>
    <w:rsid w:val="00533D17"/>
    <w:rsid w:val="0053509B"/>
    <w:rsid w:val="00542820"/>
    <w:rsid w:val="00542ED5"/>
    <w:rsid w:val="00544B02"/>
    <w:rsid w:val="00546000"/>
    <w:rsid w:val="00546BFA"/>
    <w:rsid w:val="00546E77"/>
    <w:rsid w:val="00547341"/>
    <w:rsid w:val="00553BAD"/>
    <w:rsid w:val="005540BC"/>
    <w:rsid w:val="00555092"/>
    <w:rsid w:val="0055609C"/>
    <w:rsid w:val="0056243B"/>
    <w:rsid w:val="00564626"/>
    <w:rsid w:val="005648DA"/>
    <w:rsid w:val="005667EF"/>
    <w:rsid w:val="00575739"/>
    <w:rsid w:val="005761C1"/>
    <w:rsid w:val="00581E80"/>
    <w:rsid w:val="005876FE"/>
    <w:rsid w:val="0059718A"/>
    <w:rsid w:val="005A03D4"/>
    <w:rsid w:val="005A2B56"/>
    <w:rsid w:val="005B52EE"/>
    <w:rsid w:val="005B5D31"/>
    <w:rsid w:val="005B63E3"/>
    <w:rsid w:val="005C270B"/>
    <w:rsid w:val="005C29F1"/>
    <w:rsid w:val="005D569B"/>
    <w:rsid w:val="005D6078"/>
    <w:rsid w:val="005E107D"/>
    <w:rsid w:val="005F28C2"/>
    <w:rsid w:val="005F3C09"/>
    <w:rsid w:val="00605746"/>
    <w:rsid w:val="006061EE"/>
    <w:rsid w:val="006113D8"/>
    <w:rsid w:val="00612985"/>
    <w:rsid w:val="00612E8C"/>
    <w:rsid w:val="00614E47"/>
    <w:rsid w:val="00627651"/>
    <w:rsid w:val="00634E69"/>
    <w:rsid w:val="00636996"/>
    <w:rsid w:val="00637AD2"/>
    <w:rsid w:val="00640B1A"/>
    <w:rsid w:val="00640E57"/>
    <w:rsid w:val="006437EA"/>
    <w:rsid w:val="006509BC"/>
    <w:rsid w:val="00650DB6"/>
    <w:rsid w:val="00653612"/>
    <w:rsid w:val="0066511A"/>
    <w:rsid w:val="00670457"/>
    <w:rsid w:val="006716DD"/>
    <w:rsid w:val="00672400"/>
    <w:rsid w:val="00675FBD"/>
    <w:rsid w:val="0068185C"/>
    <w:rsid w:val="0068298D"/>
    <w:rsid w:val="00685B01"/>
    <w:rsid w:val="006877A3"/>
    <w:rsid w:val="00687A81"/>
    <w:rsid w:val="006937FC"/>
    <w:rsid w:val="00696C53"/>
    <w:rsid w:val="006A06E3"/>
    <w:rsid w:val="006A16C5"/>
    <w:rsid w:val="006A398E"/>
    <w:rsid w:val="006A47F8"/>
    <w:rsid w:val="006A62B5"/>
    <w:rsid w:val="006A7E2E"/>
    <w:rsid w:val="006B0F9F"/>
    <w:rsid w:val="006B12FC"/>
    <w:rsid w:val="006B6BDC"/>
    <w:rsid w:val="006B72E9"/>
    <w:rsid w:val="006C4C50"/>
    <w:rsid w:val="006C6E7E"/>
    <w:rsid w:val="006D0EB5"/>
    <w:rsid w:val="006D7D9A"/>
    <w:rsid w:val="006E6A87"/>
    <w:rsid w:val="006F0A17"/>
    <w:rsid w:val="006F1883"/>
    <w:rsid w:val="0070163E"/>
    <w:rsid w:val="007016EC"/>
    <w:rsid w:val="00702DF9"/>
    <w:rsid w:val="00703E4F"/>
    <w:rsid w:val="007051D7"/>
    <w:rsid w:val="00706569"/>
    <w:rsid w:val="007065C2"/>
    <w:rsid w:val="00721391"/>
    <w:rsid w:val="00723F8D"/>
    <w:rsid w:val="0072607D"/>
    <w:rsid w:val="00726235"/>
    <w:rsid w:val="0072694A"/>
    <w:rsid w:val="00730368"/>
    <w:rsid w:val="007360BC"/>
    <w:rsid w:val="0076001E"/>
    <w:rsid w:val="00760094"/>
    <w:rsid w:val="007606B5"/>
    <w:rsid w:val="007617F3"/>
    <w:rsid w:val="00775D50"/>
    <w:rsid w:val="00782A4D"/>
    <w:rsid w:val="00784796"/>
    <w:rsid w:val="00787F09"/>
    <w:rsid w:val="007910CA"/>
    <w:rsid w:val="00794CA7"/>
    <w:rsid w:val="00795399"/>
    <w:rsid w:val="007968AF"/>
    <w:rsid w:val="0079691D"/>
    <w:rsid w:val="007A3BF7"/>
    <w:rsid w:val="007B1C50"/>
    <w:rsid w:val="007B4F49"/>
    <w:rsid w:val="007B6528"/>
    <w:rsid w:val="007C0B29"/>
    <w:rsid w:val="007C0DB0"/>
    <w:rsid w:val="007C6546"/>
    <w:rsid w:val="007D0D59"/>
    <w:rsid w:val="007D3A19"/>
    <w:rsid w:val="007E2B64"/>
    <w:rsid w:val="007E3531"/>
    <w:rsid w:val="007E49E7"/>
    <w:rsid w:val="007E7099"/>
    <w:rsid w:val="007E7691"/>
    <w:rsid w:val="007F2590"/>
    <w:rsid w:val="007F45AA"/>
    <w:rsid w:val="00800E69"/>
    <w:rsid w:val="0080706A"/>
    <w:rsid w:val="00812B86"/>
    <w:rsid w:val="00816833"/>
    <w:rsid w:val="008226F7"/>
    <w:rsid w:val="008252DF"/>
    <w:rsid w:val="008267EF"/>
    <w:rsid w:val="00827619"/>
    <w:rsid w:val="0083782A"/>
    <w:rsid w:val="00843CFD"/>
    <w:rsid w:val="00863F02"/>
    <w:rsid w:val="008654EF"/>
    <w:rsid w:val="008767DD"/>
    <w:rsid w:val="0087716D"/>
    <w:rsid w:val="00877A3D"/>
    <w:rsid w:val="008801CD"/>
    <w:rsid w:val="008804B1"/>
    <w:rsid w:val="00880549"/>
    <w:rsid w:val="00894822"/>
    <w:rsid w:val="00894A4A"/>
    <w:rsid w:val="008A368F"/>
    <w:rsid w:val="008B1E63"/>
    <w:rsid w:val="008B309D"/>
    <w:rsid w:val="008B45CB"/>
    <w:rsid w:val="008B73C5"/>
    <w:rsid w:val="008C65D7"/>
    <w:rsid w:val="008D1ADC"/>
    <w:rsid w:val="008D5B5E"/>
    <w:rsid w:val="008D705B"/>
    <w:rsid w:val="008E1C28"/>
    <w:rsid w:val="008E4F4F"/>
    <w:rsid w:val="008E730B"/>
    <w:rsid w:val="008E739E"/>
    <w:rsid w:val="008E76DB"/>
    <w:rsid w:val="00904A78"/>
    <w:rsid w:val="00906806"/>
    <w:rsid w:val="00907EFC"/>
    <w:rsid w:val="0091170C"/>
    <w:rsid w:val="009170F6"/>
    <w:rsid w:val="00917C3E"/>
    <w:rsid w:val="00921614"/>
    <w:rsid w:val="00922A05"/>
    <w:rsid w:val="0092630D"/>
    <w:rsid w:val="00931CFB"/>
    <w:rsid w:val="0093789D"/>
    <w:rsid w:val="0094110B"/>
    <w:rsid w:val="00941DBF"/>
    <w:rsid w:val="00947BE7"/>
    <w:rsid w:val="00950B3D"/>
    <w:rsid w:val="009533D3"/>
    <w:rsid w:val="009615C4"/>
    <w:rsid w:val="00961C98"/>
    <w:rsid w:val="00964AAB"/>
    <w:rsid w:val="00970225"/>
    <w:rsid w:val="00971AD1"/>
    <w:rsid w:val="0097345E"/>
    <w:rsid w:val="009752EF"/>
    <w:rsid w:val="009779EF"/>
    <w:rsid w:val="00980E3D"/>
    <w:rsid w:val="00981EEF"/>
    <w:rsid w:val="0099026F"/>
    <w:rsid w:val="0099284D"/>
    <w:rsid w:val="00995830"/>
    <w:rsid w:val="00997244"/>
    <w:rsid w:val="009A7B35"/>
    <w:rsid w:val="009B327F"/>
    <w:rsid w:val="009B4762"/>
    <w:rsid w:val="009D4E35"/>
    <w:rsid w:val="009E341F"/>
    <w:rsid w:val="009E7676"/>
    <w:rsid w:val="009F16AC"/>
    <w:rsid w:val="009F25CD"/>
    <w:rsid w:val="009F30B4"/>
    <w:rsid w:val="00A04F3D"/>
    <w:rsid w:val="00A05B95"/>
    <w:rsid w:val="00A114A9"/>
    <w:rsid w:val="00A12132"/>
    <w:rsid w:val="00A178D5"/>
    <w:rsid w:val="00A27BAD"/>
    <w:rsid w:val="00A4418D"/>
    <w:rsid w:val="00A444F4"/>
    <w:rsid w:val="00A465BC"/>
    <w:rsid w:val="00A4698A"/>
    <w:rsid w:val="00A609B6"/>
    <w:rsid w:val="00A60AC3"/>
    <w:rsid w:val="00A6338C"/>
    <w:rsid w:val="00A637F2"/>
    <w:rsid w:val="00A650EE"/>
    <w:rsid w:val="00A66A19"/>
    <w:rsid w:val="00A7350C"/>
    <w:rsid w:val="00A7595E"/>
    <w:rsid w:val="00A80757"/>
    <w:rsid w:val="00A80CF0"/>
    <w:rsid w:val="00A81BF2"/>
    <w:rsid w:val="00A82761"/>
    <w:rsid w:val="00A85A80"/>
    <w:rsid w:val="00A86A6A"/>
    <w:rsid w:val="00A95A80"/>
    <w:rsid w:val="00A96BF3"/>
    <w:rsid w:val="00AA27D2"/>
    <w:rsid w:val="00AB4211"/>
    <w:rsid w:val="00AC0B7A"/>
    <w:rsid w:val="00AC74C5"/>
    <w:rsid w:val="00AD2042"/>
    <w:rsid w:val="00AD4E04"/>
    <w:rsid w:val="00AD5341"/>
    <w:rsid w:val="00AD79CE"/>
    <w:rsid w:val="00AD7BE8"/>
    <w:rsid w:val="00AE04CB"/>
    <w:rsid w:val="00AE1504"/>
    <w:rsid w:val="00AE326B"/>
    <w:rsid w:val="00AE398E"/>
    <w:rsid w:val="00AE4E9D"/>
    <w:rsid w:val="00AE5377"/>
    <w:rsid w:val="00AF2831"/>
    <w:rsid w:val="00AF4863"/>
    <w:rsid w:val="00AF596B"/>
    <w:rsid w:val="00B156FD"/>
    <w:rsid w:val="00B201E1"/>
    <w:rsid w:val="00B31B22"/>
    <w:rsid w:val="00B32DF5"/>
    <w:rsid w:val="00B33AB1"/>
    <w:rsid w:val="00B34166"/>
    <w:rsid w:val="00B365D5"/>
    <w:rsid w:val="00B36ABB"/>
    <w:rsid w:val="00B433C6"/>
    <w:rsid w:val="00B43B4E"/>
    <w:rsid w:val="00B50F33"/>
    <w:rsid w:val="00B522B7"/>
    <w:rsid w:val="00B534B1"/>
    <w:rsid w:val="00B637E3"/>
    <w:rsid w:val="00B6383D"/>
    <w:rsid w:val="00B642D5"/>
    <w:rsid w:val="00B66BE5"/>
    <w:rsid w:val="00B708B2"/>
    <w:rsid w:val="00B879E1"/>
    <w:rsid w:val="00B92BB3"/>
    <w:rsid w:val="00B930A2"/>
    <w:rsid w:val="00B95A25"/>
    <w:rsid w:val="00B97941"/>
    <w:rsid w:val="00BA402C"/>
    <w:rsid w:val="00BA42BE"/>
    <w:rsid w:val="00BA799D"/>
    <w:rsid w:val="00BB0B46"/>
    <w:rsid w:val="00BB3DDA"/>
    <w:rsid w:val="00BB62FD"/>
    <w:rsid w:val="00BB683B"/>
    <w:rsid w:val="00BB6F6A"/>
    <w:rsid w:val="00BC5245"/>
    <w:rsid w:val="00BC610F"/>
    <w:rsid w:val="00BC7ABA"/>
    <w:rsid w:val="00BD6A6E"/>
    <w:rsid w:val="00BD7BD7"/>
    <w:rsid w:val="00BE1100"/>
    <w:rsid w:val="00BE504B"/>
    <w:rsid w:val="00BE52B3"/>
    <w:rsid w:val="00BE544C"/>
    <w:rsid w:val="00BF09EF"/>
    <w:rsid w:val="00BF1F5E"/>
    <w:rsid w:val="00BF6944"/>
    <w:rsid w:val="00C106AE"/>
    <w:rsid w:val="00C13974"/>
    <w:rsid w:val="00C13E2B"/>
    <w:rsid w:val="00C14DCE"/>
    <w:rsid w:val="00C20028"/>
    <w:rsid w:val="00C21382"/>
    <w:rsid w:val="00C22096"/>
    <w:rsid w:val="00C227FB"/>
    <w:rsid w:val="00C27226"/>
    <w:rsid w:val="00C3348D"/>
    <w:rsid w:val="00C345D8"/>
    <w:rsid w:val="00C353E7"/>
    <w:rsid w:val="00C36C69"/>
    <w:rsid w:val="00C37ACB"/>
    <w:rsid w:val="00C4241E"/>
    <w:rsid w:val="00C42968"/>
    <w:rsid w:val="00C43418"/>
    <w:rsid w:val="00C45A48"/>
    <w:rsid w:val="00C5095A"/>
    <w:rsid w:val="00C52664"/>
    <w:rsid w:val="00C56187"/>
    <w:rsid w:val="00C61DB7"/>
    <w:rsid w:val="00C62F5A"/>
    <w:rsid w:val="00C64254"/>
    <w:rsid w:val="00C70180"/>
    <w:rsid w:val="00C7038E"/>
    <w:rsid w:val="00C7160B"/>
    <w:rsid w:val="00C716C3"/>
    <w:rsid w:val="00C813B7"/>
    <w:rsid w:val="00C8705A"/>
    <w:rsid w:val="00C96544"/>
    <w:rsid w:val="00CA018B"/>
    <w:rsid w:val="00CA352B"/>
    <w:rsid w:val="00CA743D"/>
    <w:rsid w:val="00CB27E1"/>
    <w:rsid w:val="00CC3C98"/>
    <w:rsid w:val="00CC3F3A"/>
    <w:rsid w:val="00CC4A72"/>
    <w:rsid w:val="00CD52B4"/>
    <w:rsid w:val="00CD6FB0"/>
    <w:rsid w:val="00CE474D"/>
    <w:rsid w:val="00CE5168"/>
    <w:rsid w:val="00CF4F96"/>
    <w:rsid w:val="00CF7DE3"/>
    <w:rsid w:val="00D11B00"/>
    <w:rsid w:val="00D12CA6"/>
    <w:rsid w:val="00D1588C"/>
    <w:rsid w:val="00D17272"/>
    <w:rsid w:val="00D1749F"/>
    <w:rsid w:val="00D238F0"/>
    <w:rsid w:val="00D26EC6"/>
    <w:rsid w:val="00D34C65"/>
    <w:rsid w:val="00D44488"/>
    <w:rsid w:val="00D52B70"/>
    <w:rsid w:val="00D577AF"/>
    <w:rsid w:val="00D6157F"/>
    <w:rsid w:val="00D64DD8"/>
    <w:rsid w:val="00D65149"/>
    <w:rsid w:val="00D65499"/>
    <w:rsid w:val="00D6597A"/>
    <w:rsid w:val="00D66150"/>
    <w:rsid w:val="00D677AD"/>
    <w:rsid w:val="00D73E88"/>
    <w:rsid w:val="00D8097F"/>
    <w:rsid w:val="00D8159F"/>
    <w:rsid w:val="00D84348"/>
    <w:rsid w:val="00D85A3B"/>
    <w:rsid w:val="00D909EB"/>
    <w:rsid w:val="00D93352"/>
    <w:rsid w:val="00D951A3"/>
    <w:rsid w:val="00D96E48"/>
    <w:rsid w:val="00DA0551"/>
    <w:rsid w:val="00DA1997"/>
    <w:rsid w:val="00DA2D99"/>
    <w:rsid w:val="00DA518A"/>
    <w:rsid w:val="00DB4CD9"/>
    <w:rsid w:val="00DB599F"/>
    <w:rsid w:val="00DC12D7"/>
    <w:rsid w:val="00DC6BCF"/>
    <w:rsid w:val="00DD5194"/>
    <w:rsid w:val="00DD55B9"/>
    <w:rsid w:val="00DF146A"/>
    <w:rsid w:val="00DF3692"/>
    <w:rsid w:val="00DF3FD2"/>
    <w:rsid w:val="00DF5489"/>
    <w:rsid w:val="00DF6F37"/>
    <w:rsid w:val="00E01C6E"/>
    <w:rsid w:val="00E07C3D"/>
    <w:rsid w:val="00E10E93"/>
    <w:rsid w:val="00E144A9"/>
    <w:rsid w:val="00E15672"/>
    <w:rsid w:val="00E20E1E"/>
    <w:rsid w:val="00E30CFA"/>
    <w:rsid w:val="00E33A24"/>
    <w:rsid w:val="00E37CE0"/>
    <w:rsid w:val="00E4444D"/>
    <w:rsid w:val="00E50D11"/>
    <w:rsid w:val="00E514A5"/>
    <w:rsid w:val="00E527A7"/>
    <w:rsid w:val="00E6463A"/>
    <w:rsid w:val="00E729B7"/>
    <w:rsid w:val="00E77A4A"/>
    <w:rsid w:val="00E84FB5"/>
    <w:rsid w:val="00E86783"/>
    <w:rsid w:val="00EA0962"/>
    <w:rsid w:val="00EA431B"/>
    <w:rsid w:val="00EB3457"/>
    <w:rsid w:val="00EB3A44"/>
    <w:rsid w:val="00EB7E8B"/>
    <w:rsid w:val="00EC13B7"/>
    <w:rsid w:val="00EC50A3"/>
    <w:rsid w:val="00ED3697"/>
    <w:rsid w:val="00EE058E"/>
    <w:rsid w:val="00EE5882"/>
    <w:rsid w:val="00EE6B5A"/>
    <w:rsid w:val="00EE7206"/>
    <w:rsid w:val="00EF29CE"/>
    <w:rsid w:val="00F02367"/>
    <w:rsid w:val="00F0258E"/>
    <w:rsid w:val="00F03BFF"/>
    <w:rsid w:val="00F04D93"/>
    <w:rsid w:val="00F0542B"/>
    <w:rsid w:val="00F07B24"/>
    <w:rsid w:val="00F10EC6"/>
    <w:rsid w:val="00F21054"/>
    <w:rsid w:val="00F320CB"/>
    <w:rsid w:val="00F34307"/>
    <w:rsid w:val="00F34517"/>
    <w:rsid w:val="00F35576"/>
    <w:rsid w:val="00F44746"/>
    <w:rsid w:val="00F478C5"/>
    <w:rsid w:val="00F50DD2"/>
    <w:rsid w:val="00F530FA"/>
    <w:rsid w:val="00F533F2"/>
    <w:rsid w:val="00F55AB6"/>
    <w:rsid w:val="00F562A5"/>
    <w:rsid w:val="00F60567"/>
    <w:rsid w:val="00F70621"/>
    <w:rsid w:val="00F716CB"/>
    <w:rsid w:val="00F8013A"/>
    <w:rsid w:val="00F80CA1"/>
    <w:rsid w:val="00F838A0"/>
    <w:rsid w:val="00F9235C"/>
    <w:rsid w:val="00F92B5D"/>
    <w:rsid w:val="00F95940"/>
    <w:rsid w:val="00F96381"/>
    <w:rsid w:val="00F97266"/>
    <w:rsid w:val="00FA3A5C"/>
    <w:rsid w:val="00FB3128"/>
    <w:rsid w:val="00FB52C0"/>
    <w:rsid w:val="00FB6F70"/>
    <w:rsid w:val="00FC048B"/>
    <w:rsid w:val="00FC0B75"/>
    <w:rsid w:val="00FC427A"/>
    <w:rsid w:val="00FC5B33"/>
    <w:rsid w:val="00FD086D"/>
    <w:rsid w:val="00FD26E1"/>
    <w:rsid w:val="00FE5B74"/>
    <w:rsid w:val="00FF48C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5AA"/>
    <w:pPr>
      <w:spacing w:after="200" w:line="276" w:lineRule="auto"/>
    </w:pPr>
    <w:rPr>
      <w:rFonts w:ascii="Calibri" w:eastAsia="Times New Roman" w:hAnsi="Calibri"/>
      <w:sz w:val="22"/>
      <w:szCs w:val="22"/>
    </w:rPr>
  </w:style>
  <w:style w:type="paragraph" w:styleId="1">
    <w:name w:val="heading 1"/>
    <w:basedOn w:val="a"/>
    <w:next w:val="a"/>
    <w:link w:val="10"/>
    <w:uiPriority w:val="9"/>
    <w:qFormat/>
    <w:rsid w:val="00B534B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B534B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qFormat/>
    <w:rsid w:val="006A16C5"/>
    <w:pPr>
      <w:keepNext/>
      <w:numPr>
        <w:ilvl w:val="3"/>
        <w:numId w:val="8"/>
      </w:numPr>
      <w:suppressAutoHyphens/>
      <w:spacing w:after="120" w:line="240" w:lineRule="auto"/>
      <w:jc w:val="both"/>
      <w:outlineLvl w:val="3"/>
    </w:pPr>
    <w:rPr>
      <w:rFonts w:ascii="Times New Roman" w:hAnsi="Times New Roman"/>
      <w:kern w:val="1"/>
      <w:sz w:val="28"/>
      <w:szCs w:val="20"/>
      <w:lang w:eastAsia="ar-SA"/>
    </w:rPr>
  </w:style>
  <w:style w:type="paragraph" w:styleId="5">
    <w:name w:val="heading 5"/>
    <w:basedOn w:val="a"/>
    <w:next w:val="a"/>
    <w:link w:val="50"/>
    <w:qFormat/>
    <w:rsid w:val="006A16C5"/>
    <w:pPr>
      <w:keepNext/>
      <w:numPr>
        <w:ilvl w:val="4"/>
        <w:numId w:val="8"/>
      </w:numPr>
      <w:suppressAutoHyphens/>
      <w:spacing w:after="120" w:line="240" w:lineRule="auto"/>
      <w:outlineLvl w:val="4"/>
    </w:pPr>
    <w:rPr>
      <w:rFonts w:ascii="Times New Roman" w:hAnsi="Times New Roman"/>
      <w:kern w:val="1"/>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70CE"/>
    <w:pPr>
      <w:ind w:left="720"/>
      <w:contextualSpacing/>
    </w:pPr>
  </w:style>
  <w:style w:type="paragraph" w:styleId="a4">
    <w:name w:val="header"/>
    <w:basedOn w:val="a"/>
    <w:link w:val="a5"/>
    <w:uiPriority w:val="99"/>
    <w:unhideWhenUsed/>
    <w:rsid w:val="00917C3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17C3E"/>
    <w:rPr>
      <w:rFonts w:ascii="Calibri" w:eastAsia="Times New Roman" w:hAnsi="Calibri"/>
      <w:sz w:val="22"/>
      <w:szCs w:val="22"/>
      <w:lang w:eastAsia="ru-RU"/>
    </w:rPr>
  </w:style>
  <w:style w:type="paragraph" w:styleId="a6">
    <w:name w:val="footer"/>
    <w:basedOn w:val="a"/>
    <w:link w:val="a7"/>
    <w:uiPriority w:val="99"/>
    <w:unhideWhenUsed/>
    <w:rsid w:val="00917C3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17C3E"/>
    <w:rPr>
      <w:rFonts w:ascii="Calibri" w:eastAsia="Times New Roman" w:hAnsi="Calibri"/>
      <w:sz w:val="22"/>
      <w:szCs w:val="22"/>
      <w:lang w:eastAsia="ru-RU"/>
    </w:rPr>
  </w:style>
  <w:style w:type="paragraph" w:styleId="a8">
    <w:name w:val="Balloon Text"/>
    <w:basedOn w:val="a"/>
    <w:link w:val="a9"/>
    <w:unhideWhenUsed/>
    <w:rsid w:val="001E281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E281D"/>
    <w:rPr>
      <w:rFonts w:ascii="Tahoma" w:eastAsia="Times New Roman" w:hAnsi="Tahoma" w:cs="Tahoma"/>
      <w:sz w:val="16"/>
      <w:szCs w:val="16"/>
      <w:lang w:eastAsia="ru-RU"/>
    </w:rPr>
  </w:style>
  <w:style w:type="character" w:customStyle="1" w:styleId="10">
    <w:name w:val="Заголовок 1 Знак"/>
    <w:basedOn w:val="a0"/>
    <w:link w:val="1"/>
    <w:uiPriority w:val="9"/>
    <w:rsid w:val="00B534B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B534B1"/>
    <w:rPr>
      <w:rFonts w:asciiTheme="majorHAnsi" w:eastAsiaTheme="majorEastAsia" w:hAnsiTheme="majorHAnsi" w:cstheme="majorBidi"/>
      <w:b/>
      <w:bCs/>
      <w:color w:val="4F81BD" w:themeColor="accent1"/>
      <w:sz w:val="26"/>
      <w:szCs w:val="26"/>
    </w:rPr>
  </w:style>
  <w:style w:type="paragraph" w:styleId="aa">
    <w:name w:val="Title"/>
    <w:basedOn w:val="a"/>
    <w:link w:val="ab"/>
    <w:qFormat/>
    <w:rsid w:val="00B534B1"/>
    <w:pPr>
      <w:spacing w:after="0" w:line="240" w:lineRule="auto"/>
      <w:jc w:val="center"/>
    </w:pPr>
    <w:rPr>
      <w:rFonts w:ascii="Times New Roman" w:hAnsi="Times New Roman"/>
      <w:sz w:val="28"/>
      <w:szCs w:val="24"/>
    </w:rPr>
  </w:style>
  <w:style w:type="character" w:customStyle="1" w:styleId="ab">
    <w:name w:val="Название Знак"/>
    <w:basedOn w:val="a0"/>
    <w:link w:val="aa"/>
    <w:rsid w:val="00B534B1"/>
    <w:rPr>
      <w:rFonts w:eastAsia="Times New Roman"/>
      <w:sz w:val="28"/>
      <w:szCs w:val="24"/>
    </w:rPr>
  </w:style>
  <w:style w:type="paragraph" w:styleId="ac">
    <w:name w:val="Body Text"/>
    <w:basedOn w:val="a"/>
    <w:link w:val="ad"/>
    <w:rsid w:val="00B534B1"/>
    <w:pPr>
      <w:spacing w:after="0" w:line="240" w:lineRule="auto"/>
      <w:ind w:right="5755"/>
      <w:jc w:val="both"/>
    </w:pPr>
    <w:rPr>
      <w:rFonts w:ascii="Times New Roman" w:hAnsi="Times New Roman"/>
      <w:sz w:val="28"/>
      <w:szCs w:val="24"/>
    </w:rPr>
  </w:style>
  <w:style w:type="character" w:customStyle="1" w:styleId="ad">
    <w:name w:val="Основной текст Знак"/>
    <w:basedOn w:val="a0"/>
    <w:link w:val="ac"/>
    <w:rsid w:val="00B534B1"/>
    <w:rPr>
      <w:rFonts w:eastAsia="Times New Roman"/>
      <w:sz w:val="28"/>
      <w:szCs w:val="24"/>
    </w:rPr>
  </w:style>
  <w:style w:type="character" w:styleId="ae">
    <w:name w:val="Hyperlink"/>
    <w:basedOn w:val="a0"/>
    <w:uiPriority w:val="99"/>
    <w:unhideWhenUsed/>
    <w:rsid w:val="00B534B1"/>
    <w:rPr>
      <w:color w:val="0000FF"/>
      <w:u w:val="single"/>
    </w:rPr>
  </w:style>
  <w:style w:type="paragraph" w:styleId="af">
    <w:name w:val="No Spacing"/>
    <w:uiPriority w:val="1"/>
    <w:qFormat/>
    <w:rsid w:val="00B534B1"/>
    <w:rPr>
      <w:rFonts w:ascii="Calibri" w:eastAsia="Times New Roman" w:hAnsi="Calibri"/>
      <w:sz w:val="22"/>
      <w:szCs w:val="22"/>
    </w:rPr>
  </w:style>
  <w:style w:type="paragraph" w:customStyle="1" w:styleId="af0">
    <w:name w:val="Базовый"/>
    <w:rsid w:val="00B534B1"/>
    <w:pPr>
      <w:suppressAutoHyphens/>
      <w:spacing w:after="200" w:line="276" w:lineRule="auto"/>
    </w:pPr>
    <w:rPr>
      <w:rFonts w:ascii="Calibri" w:eastAsia="Times New Roman" w:hAnsi="Calibri"/>
      <w:color w:val="00000A"/>
      <w:sz w:val="22"/>
      <w:szCs w:val="22"/>
    </w:rPr>
  </w:style>
  <w:style w:type="paragraph" w:styleId="af1">
    <w:name w:val="Revision"/>
    <w:hidden/>
    <w:uiPriority w:val="99"/>
    <w:semiHidden/>
    <w:rsid w:val="00B534B1"/>
    <w:rPr>
      <w:rFonts w:ascii="Calibri" w:eastAsia="Times New Roman" w:hAnsi="Calibri"/>
      <w:sz w:val="22"/>
      <w:szCs w:val="22"/>
    </w:rPr>
  </w:style>
  <w:style w:type="paragraph" w:customStyle="1" w:styleId="ConsTitle">
    <w:name w:val="ConsTitle"/>
    <w:rsid w:val="00CA352B"/>
    <w:pPr>
      <w:widowControl w:val="0"/>
      <w:autoSpaceDE w:val="0"/>
      <w:autoSpaceDN w:val="0"/>
    </w:pPr>
    <w:rPr>
      <w:rFonts w:ascii="Arial" w:eastAsia="Times New Roman" w:hAnsi="Arial" w:cs="Arial"/>
      <w:b/>
      <w:bCs/>
      <w:sz w:val="16"/>
      <w:szCs w:val="16"/>
    </w:rPr>
  </w:style>
  <w:style w:type="table" w:styleId="af2">
    <w:name w:val="Table Grid"/>
    <w:basedOn w:val="a1"/>
    <w:uiPriority w:val="59"/>
    <w:rsid w:val="00F35576"/>
    <w:rPr>
      <w:rFonts w:eastAsiaTheme="minorHAnsi"/>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rsid w:val="006A16C5"/>
    <w:rPr>
      <w:rFonts w:eastAsia="Times New Roman"/>
      <w:kern w:val="1"/>
      <w:sz w:val="28"/>
      <w:lang w:eastAsia="ar-SA"/>
    </w:rPr>
  </w:style>
  <w:style w:type="character" w:customStyle="1" w:styleId="50">
    <w:name w:val="Заголовок 5 Знак"/>
    <w:basedOn w:val="a0"/>
    <w:link w:val="5"/>
    <w:rsid w:val="006A16C5"/>
    <w:rPr>
      <w:rFonts w:eastAsia="Times New Roman"/>
      <w:kern w:val="1"/>
      <w:sz w:val="28"/>
      <w:lang w:eastAsia="ar-SA"/>
    </w:rPr>
  </w:style>
  <w:style w:type="character" w:customStyle="1" w:styleId="Absatz-Standardschriftart">
    <w:name w:val="Absatz-Standardschriftart"/>
    <w:rsid w:val="006A16C5"/>
  </w:style>
  <w:style w:type="character" w:customStyle="1" w:styleId="WW-Absatz-Standardschriftart">
    <w:name w:val="WW-Absatz-Standardschriftart"/>
    <w:rsid w:val="006A16C5"/>
  </w:style>
  <w:style w:type="character" w:customStyle="1" w:styleId="WW-Absatz-Standardschriftart1">
    <w:name w:val="WW-Absatz-Standardschriftart1"/>
    <w:rsid w:val="006A16C5"/>
  </w:style>
  <w:style w:type="character" w:customStyle="1" w:styleId="WW-Absatz-Standardschriftart11">
    <w:name w:val="WW-Absatz-Standardschriftart11"/>
    <w:rsid w:val="006A16C5"/>
  </w:style>
  <w:style w:type="character" w:customStyle="1" w:styleId="WW-Absatz-Standardschriftart111">
    <w:name w:val="WW-Absatz-Standardschriftart111"/>
    <w:rsid w:val="006A16C5"/>
  </w:style>
  <w:style w:type="character" w:customStyle="1" w:styleId="WW-Absatz-Standardschriftart1111">
    <w:name w:val="WW-Absatz-Standardschriftart1111"/>
    <w:rsid w:val="006A16C5"/>
  </w:style>
  <w:style w:type="character" w:customStyle="1" w:styleId="WW-Absatz-Standardschriftart11111">
    <w:name w:val="WW-Absatz-Standardschriftart11111"/>
    <w:rsid w:val="006A16C5"/>
  </w:style>
  <w:style w:type="character" w:customStyle="1" w:styleId="WW-Absatz-Standardschriftart111111">
    <w:name w:val="WW-Absatz-Standardschriftart111111"/>
    <w:rsid w:val="006A16C5"/>
  </w:style>
  <w:style w:type="character" w:customStyle="1" w:styleId="WW-Absatz-Standardschriftart1111111">
    <w:name w:val="WW-Absatz-Standardschriftart1111111"/>
    <w:rsid w:val="006A16C5"/>
  </w:style>
  <w:style w:type="character" w:customStyle="1" w:styleId="21">
    <w:name w:val="Основной шрифт абзаца2"/>
    <w:rsid w:val="006A16C5"/>
  </w:style>
  <w:style w:type="character" w:customStyle="1" w:styleId="WW-Absatz-Standardschriftart11111111">
    <w:name w:val="WW-Absatz-Standardschriftart11111111"/>
    <w:rsid w:val="006A16C5"/>
  </w:style>
  <w:style w:type="character" w:customStyle="1" w:styleId="WW-Absatz-Standardschriftart111111111">
    <w:name w:val="WW-Absatz-Standardschriftart111111111"/>
    <w:rsid w:val="006A16C5"/>
  </w:style>
  <w:style w:type="character" w:customStyle="1" w:styleId="WW-Absatz-Standardschriftart1111111111">
    <w:name w:val="WW-Absatz-Standardschriftart1111111111"/>
    <w:rsid w:val="006A16C5"/>
  </w:style>
  <w:style w:type="character" w:customStyle="1" w:styleId="WW-Absatz-Standardschriftart11111111111">
    <w:name w:val="WW-Absatz-Standardschriftart11111111111"/>
    <w:rsid w:val="006A16C5"/>
  </w:style>
  <w:style w:type="character" w:customStyle="1" w:styleId="WW-Absatz-Standardschriftart111111111111">
    <w:name w:val="WW-Absatz-Standardschriftart111111111111"/>
    <w:rsid w:val="006A16C5"/>
  </w:style>
  <w:style w:type="character" w:customStyle="1" w:styleId="WW-Absatz-Standardschriftart1111111111111">
    <w:name w:val="WW-Absatz-Standardschriftart1111111111111"/>
    <w:rsid w:val="006A16C5"/>
  </w:style>
  <w:style w:type="character" w:customStyle="1" w:styleId="WW-Absatz-Standardschriftart11111111111111">
    <w:name w:val="WW-Absatz-Standardschriftart11111111111111"/>
    <w:rsid w:val="006A16C5"/>
  </w:style>
  <w:style w:type="character" w:customStyle="1" w:styleId="WW8Num1z0">
    <w:name w:val="WW8Num1z0"/>
    <w:rsid w:val="006A16C5"/>
    <w:rPr>
      <w:b w:val="0"/>
      <w:i w:val="0"/>
    </w:rPr>
  </w:style>
  <w:style w:type="character" w:customStyle="1" w:styleId="11">
    <w:name w:val="Основной шрифт абзаца1"/>
    <w:rsid w:val="006A16C5"/>
  </w:style>
  <w:style w:type="character" w:customStyle="1" w:styleId="af3">
    <w:name w:val="Символ нумерации"/>
    <w:rsid w:val="006A16C5"/>
  </w:style>
  <w:style w:type="paragraph" w:customStyle="1" w:styleId="12">
    <w:name w:val="Заголовок1"/>
    <w:basedOn w:val="a"/>
    <w:next w:val="ac"/>
    <w:rsid w:val="006A16C5"/>
    <w:pPr>
      <w:keepNext/>
      <w:suppressAutoHyphens/>
      <w:spacing w:before="240" w:after="120" w:line="240" w:lineRule="auto"/>
    </w:pPr>
    <w:rPr>
      <w:rFonts w:ascii="Arial" w:eastAsia="Lucida Sans Unicode" w:hAnsi="Arial" w:cs="Tahoma"/>
      <w:kern w:val="1"/>
      <w:sz w:val="28"/>
      <w:szCs w:val="28"/>
      <w:lang w:eastAsia="ar-SA"/>
    </w:rPr>
  </w:style>
  <w:style w:type="paragraph" w:styleId="af4">
    <w:name w:val="List"/>
    <w:basedOn w:val="ac"/>
    <w:semiHidden/>
    <w:rsid w:val="006A16C5"/>
    <w:pPr>
      <w:suppressAutoHyphens/>
      <w:spacing w:after="120"/>
      <w:ind w:right="0"/>
      <w:jc w:val="left"/>
    </w:pPr>
    <w:rPr>
      <w:rFonts w:ascii="Arial" w:hAnsi="Arial" w:cs="Tahoma"/>
      <w:kern w:val="1"/>
      <w:sz w:val="24"/>
      <w:lang w:eastAsia="ar-SA"/>
    </w:rPr>
  </w:style>
  <w:style w:type="paragraph" w:customStyle="1" w:styleId="22">
    <w:name w:val="Название2"/>
    <w:basedOn w:val="a"/>
    <w:rsid w:val="006A16C5"/>
    <w:pPr>
      <w:suppressLineNumbers/>
      <w:suppressAutoHyphens/>
      <w:spacing w:before="120" w:after="120" w:line="240" w:lineRule="auto"/>
    </w:pPr>
    <w:rPr>
      <w:rFonts w:ascii="Arial" w:hAnsi="Arial" w:cs="Tahoma"/>
      <w:i/>
      <w:iCs/>
      <w:kern w:val="1"/>
      <w:sz w:val="20"/>
      <w:szCs w:val="24"/>
      <w:lang w:eastAsia="ar-SA"/>
    </w:rPr>
  </w:style>
  <w:style w:type="paragraph" w:customStyle="1" w:styleId="23">
    <w:name w:val="Указатель2"/>
    <w:basedOn w:val="a"/>
    <w:rsid w:val="006A16C5"/>
    <w:pPr>
      <w:suppressLineNumbers/>
      <w:suppressAutoHyphens/>
      <w:spacing w:after="0" w:line="240" w:lineRule="auto"/>
    </w:pPr>
    <w:rPr>
      <w:rFonts w:ascii="Arial" w:hAnsi="Arial" w:cs="Tahoma"/>
      <w:kern w:val="1"/>
      <w:sz w:val="24"/>
      <w:szCs w:val="24"/>
      <w:lang w:eastAsia="ar-SA"/>
    </w:rPr>
  </w:style>
  <w:style w:type="paragraph" w:customStyle="1" w:styleId="13">
    <w:name w:val="Название1"/>
    <w:basedOn w:val="a"/>
    <w:rsid w:val="006A16C5"/>
    <w:pPr>
      <w:suppressLineNumbers/>
      <w:suppressAutoHyphens/>
      <w:spacing w:before="120" w:after="120" w:line="240" w:lineRule="auto"/>
    </w:pPr>
    <w:rPr>
      <w:rFonts w:ascii="Arial" w:hAnsi="Arial" w:cs="Tahoma"/>
      <w:i/>
      <w:iCs/>
      <w:kern w:val="1"/>
      <w:sz w:val="20"/>
      <w:szCs w:val="24"/>
      <w:lang w:eastAsia="ar-SA"/>
    </w:rPr>
  </w:style>
  <w:style w:type="paragraph" w:customStyle="1" w:styleId="14">
    <w:name w:val="Указатель1"/>
    <w:basedOn w:val="a"/>
    <w:rsid w:val="006A16C5"/>
    <w:pPr>
      <w:suppressLineNumbers/>
      <w:suppressAutoHyphens/>
      <w:spacing w:after="0" w:line="240" w:lineRule="auto"/>
    </w:pPr>
    <w:rPr>
      <w:rFonts w:ascii="Arial" w:hAnsi="Arial" w:cs="Tahoma"/>
      <w:kern w:val="1"/>
      <w:sz w:val="24"/>
      <w:szCs w:val="24"/>
      <w:lang w:eastAsia="ar-SA"/>
    </w:rPr>
  </w:style>
  <w:style w:type="paragraph" w:customStyle="1" w:styleId="af5">
    <w:name w:val="Статья"/>
    <w:basedOn w:val="a"/>
    <w:rsid w:val="006A16C5"/>
    <w:pPr>
      <w:keepNext/>
      <w:keepLines/>
      <w:widowControl w:val="0"/>
      <w:suppressAutoHyphens/>
      <w:spacing w:before="240" w:after="60" w:line="240" w:lineRule="auto"/>
      <w:ind w:firstLine="709"/>
      <w:jc w:val="both"/>
    </w:pPr>
    <w:rPr>
      <w:rFonts w:ascii="Times New Roman" w:hAnsi="Times New Roman"/>
      <w:color w:val="000000"/>
      <w:kern w:val="1"/>
      <w:sz w:val="28"/>
      <w:szCs w:val="28"/>
      <w:lang w:eastAsia="ar-SA"/>
    </w:rPr>
  </w:style>
  <w:style w:type="paragraph" w:customStyle="1" w:styleId="af6">
    <w:name w:val="Абазц_№"/>
    <w:basedOn w:val="a"/>
    <w:rsid w:val="006A16C5"/>
    <w:pPr>
      <w:keepLines/>
      <w:suppressLineNumbers/>
      <w:suppressAutoHyphens/>
      <w:spacing w:after="60" w:line="240" w:lineRule="auto"/>
      <w:jc w:val="both"/>
    </w:pPr>
    <w:rPr>
      <w:rFonts w:ascii="Times New Roman" w:hAnsi="Times New Roman"/>
      <w:kern w:val="1"/>
      <w:sz w:val="28"/>
      <w:szCs w:val="28"/>
      <w:lang w:eastAsia="ar-SA"/>
    </w:rPr>
  </w:style>
  <w:style w:type="paragraph" w:customStyle="1" w:styleId="af7">
    <w:name w:val="Пункт_№)"/>
    <w:basedOn w:val="a"/>
    <w:rsid w:val="006A16C5"/>
    <w:pPr>
      <w:keepLines/>
      <w:tabs>
        <w:tab w:val="left" w:pos="1134"/>
      </w:tabs>
      <w:suppressAutoHyphens/>
      <w:spacing w:after="60" w:line="240" w:lineRule="auto"/>
      <w:ind w:firstLine="709"/>
      <w:jc w:val="both"/>
    </w:pPr>
    <w:rPr>
      <w:rFonts w:ascii="Times New Roman" w:hAnsi="Times New Roman"/>
      <w:kern w:val="1"/>
      <w:sz w:val="28"/>
      <w:szCs w:val="28"/>
      <w:lang w:eastAsia="ar-SA"/>
    </w:rPr>
  </w:style>
  <w:style w:type="paragraph" w:customStyle="1" w:styleId="af8">
    <w:name w:val="Текст абазаца"/>
    <w:basedOn w:val="a"/>
    <w:rsid w:val="006A16C5"/>
    <w:pPr>
      <w:keepLines/>
      <w:suppressAutoHyphens/>
      <w:spacing w:after="0" w:line="240" w:lineRule="auto"/>
      <w:ind w:firstLine="709"/>
      <w:jc w:val="both"/>
    </w:pPr>
    <w:rPr>
      <w:rFonts w:ascii="Times New Roman" w:hAnsi="Times New Roman"/>
      <w:kern w:val="1"/>
      <w:sz w:val="28"/>
      <w:szCs w:val="28"/>
      <w:lang w:eastAsia="ar-SA"/>
    </w:rPr>
  </w:style>
  <w:style w:type="paragraph" w:customStyle="1" w:styleId="af9">
    <w:name w:val="Абазц_№ Знак"/>
    <w:basedOn w:val="a"/>
    <w:rsid w:val="006A16C5"/>
    <w:pPr>
      <w:keepLines/>
      <w:suppressLineNumbers/>
      <w:suppressAutoHyphens/>
      <w:spacing w:after="0" w:line="240" w:lineRule="auto"/>
      <w:jc w:val="both"/>
    </w:pPr>
    <w:rPr>
      <w:rFonts w:ascii="Times New Roman" w:hAnsi="Times New Roman"/>
      <w:color w:val="000000"/>
      <w:kern w:val="1"/>
      <w:sz w:val="28"/>
      <w:szCs w:val="24"/>
      <w:lang w:eastAsia="ar-SA"/>
    </w:rPr>
  </w:style>
  <w:style w:type="paragraph" w:customStyle="1" w:styleId="0">
    <w:name w:val="Стиль Пункт_№) + Черный После:  0 пт"/>
    <w:basedOn w:val="af7"/>
    <w:rsid w:val="006A16C5"/>
    <w:pPr>
      <w:spacing w:after="0"/>
    </w:pPr>
    <w:rPr>
      <w:color w:val="000000"/>
      <w:szCs w:val="20"/>
    </w:rPr>
  </w:style>
  <w:style w:type="paragraph" w:customStyle="1" w:styleId="01">
    <w:name w:val="Стиль Пункт_№) + Черный После:  0 пт1"/>
    <w:basedOn w:val="af7"/>
    <w:rsid w:val="006A16C5"/>
    <w:pPr>
      <w:spacing w:after="0"/>
    </w:pPr>
    <w:rPr>
      <w:color w:val="000000"/>
      <w:szCs w:val="20"/>
    </w:rPr>
  </w:style>
  <w:style w:type="paragraph" w:customStyle="1" w:styleId="210">
    <w:name w:val="Основной текст с отступом 21"/>
    <w:basedOn w:val="a"/>
    <w:rsid w:val="006A16C5"/>
    <w:pPr>
      <w:suppressAutoHyphens/>
      <w:spacing w:after="120" w:line="480" w:lineRule="auto"/>
      <w:ind w:left="283"/>
    </w:pPr>
    <w:rPr>
      <w:rFonts w:ascii="Times New Roman" w:hAnsi="Times New Roman"/>
      <w:kern w:val="1"/>
      <w:sz w:val="24"/>
      <w:szCs w:val="24"/>
      <w:lang w:eastAsia="ar-SA"/>
    </w:rPr>
  </w:style>
  <w:style w:type="paragraph" w:customStyle="1" w:styleId="afa">
    <w:name w:val="Содержимое таблицы"/>
    <w:basedOn w:val="a"/>
    <w:rsid w:val="006A16C5"/>
    <w:pPr>
      <w:suppressLineNumbers/>
      <w:suppressAutoHyphens/>
      <w:spacing w:after="0" w:line="240" w:lineRule="auto"/>
    </w:pPr>
    <w:rPr>
      <w:rFonts w:ascii="Times New Roman" w:hAnsi="Times New Roman"/>
      <w:kern w:val="1"/>
      <w:sz w:val="24"/>
      <w:szCs w:val="24"/>
      <w:lang w:eastAsia="ar-SA"/>
    </w:rPr>
  </w:style>
  <w:style w:type="paragraph" w:customStyle="1" w:styleId="afb">
    <w:name w:val="Заголовок таблицы"/>
    <w:basedOn w:val="afa"/>
    <w:rsid w:val="006A16C5"/>
    <w:pPr>
      <w:jc w:val="center"/>
    </w:pPr>
    <w:rPr>
      <w:b/>
      <w:bCs/>
    </w:rPr>
  </w:style>
  <w:style w:type="paragraph" w:customStyle="1" w:styleId="ConsPlusNormal">
    <w:name w:val="ConsPlusNormal"/>
    <w:rsid w:val="006A16C5"/>
    <w:pPr>
      <w:widowControl w:val="0"/>
      <w:suppressAutoHyphens/>
      <w:autoSpaceDE w:val="0"/>
      <w:ind w:firstLine="720"/>
    </w:pPr>
    <w:rPr>
      <w:rFonts w:ascii="Arial" w:eastAsia="Arial" w:hAnsi="Arial" w:cs="Arial"/>
      <w:sz w:val="16"/>
      <w:szCs w:val="16"/>
      <w:lang w:eastAsia="ar-SA"/>
    </w:rPr>
  </w:style>
  <w:style w:type="paragraph" w:customStyle="1" w:styleId="ConsPlusNonformat">
    <w:name w:val="ConsPlusNonformat"/>
    <w:uiPriority w:val="99"/>
    <w:rsid w:val="006A16C5"/>
    <w:pPr>
      <w:widowControl w:val="0"/>
      <w:autoSpaceDE w:val="0"/>
      <w:autoSpaceDN w:val="0"/>
      <w:adjustRightInd w:val="0"/>
    </w:pPr>
    <w:rPr>
      <w:rFonts w:ascii="Courier New" w:eastAsia="Times New Roman" w:hAnsi="Courier New" w:cs="Courier New"/>
    </w:rPr>
  </w:style>
  <w:style w:type="paragraph" w:styleId="afc">
    <w:name w:val="endnote text"/>
    <w:basedOn w:val="a"/>
    <w:link w:val="afd"/>
    <w:uiPriority w:val="99"/>
    <w:semiHidden/>
    <w:unhideWhenUsed/>
    <w:rsid w:val="006A16C5"/>
    <w:pPr>
      <w:suppressAutoHyphens/>
      <w:spacing w:after="0" w:line="240" w:lineRule="auto"/>
    </w:pPr>
    <w:rPr>
      <w:rFonts w:ascii="Times New Roman" w:hAnsi="Times New Roman"/>
      <w:kern w:val="1"/>
      <w:sz w:val="20"/>
      <w:szCs w:val="20"/>
      <w:lang w:eastAsia="ar-SA"/>
    </w:rPr>
  </w:style>
  <w:style w:type="character" w:customStyle="1" w:styleId="afd">
    <w:name w:val="Текст концевой сноски Знак"/>
    <w:basedOn w:val="a0"/>
    <w:link w:val="afc"/>
    <w:uiPriority w:val="99"/>
    <w:semiHidden/>
    <w:rsid w:val="006A16C5"/>
    <w:rPr>
      <w:rFonts w:eastAsia="Times New Roman"/>
      <w:kern w:val="1"/>
      <w:lang w:eastAsia="ar-SA"/>
    </w:rPr>
  </w:style>
  <w:style w:type="character" w:styleId="afe">
    <w:name w:val="endnote reference"/>
    <w:uiPriority w:val="99"/>
    <w:semiHidden/>
    <w:unhideWhenUsed/>
    <w:rsid w:val="006A16C5"/>
    <w:rPr>
      <w:vertAlign w:val="superscript"/>
    </w:rPr>
  </w:style>
  <w:style w:type="paragraph" w:styleId="aff">
    <w:name w:val="footnote text"/>
    <w:basedOn w:val="a"/>
    <w:link w:val="aff0"/>
    <w:uiPriority w:val="99"/>
    <w:semiHidden/>
    <w:unhideWhenUsed/>
    <w:rsid w:val="006A16C5"/>
    <w:pPr>
      <w:suppressAutoHyphens/>
      <w:spacing w:after="0" w:line="240" w:lineRule="auto"/>
    </w:pPr>
    <w:rPr>
      <w:rFonts w:ascii="Times New Roman" w:hAnsi="Times New Roman"/>
      <w:kern w:val="1"/>
      <w:sz w:val="20"/>
      <w:szCs w:val="20"/>
      <w:lang w:eastAsia="ar-SA"/>
    </w:rPr>
  </w:style>
  <w:style w:type="character" w:customStyle="1" w:styleId="aff0">
    <w:name w:val="Текст сноски Знак"/>
    <w:basedOn w:val="a0"/>
    <w:link w:val="aff"/>
    <w:uiPriority w:val="99"/>
    <w:semiHidden/>
    <w:rsid w:val="006A16C5"/>
    <w:rPr>
      <w:rFonts w:eastAsia="Times New Roman"/>
      <w:kern w:val="1"/>
      <w:lang w:eastAsia="ar-SA"/>
    </w:rPr>
  </w:style>
  <w:style w:type="character" w:styleId="aff1">
    <w:name w:val="footnote reference"/>
    <w:uiPriority w:val="99"/>
    <w:semiHidden/>
    <w:unhideWhenUsed/>
    <w:rsid w:val="006A16C5"/>
    <w:rPr>
      <w:vertAlign w:val="superscript"/>
    </w:rPr>
  </w:style>
  <w:style w:type="table" w:customStyle="1" w:styleId="15">
    <w:name w:val="Сетка таблицы1"/>
    <w:basedOn w:val="a1"/>
    <w:next w:val="af2"/>
    <w:uiPriority w:val="59"/>
    <w:rsid w:val="006A16C5"/>
    <w:pPr>
      <w:ind w:firstLine="709"/>
    </w:pPr>
    <w:rPr>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4">
    <w:name w:val="Body Text 2"/>
    <w:basedOn w:val="a"/>
    <w:link w:val="25"/>
    <w:uiPriority w:val="99"/>
    <w:semiHidden/>
    <w:unhideWhenUsed/>
    <w:rsid w:val="006A16C5"/>
    <w:pPr>
      <w:suppressAutoHyphens/>
      <w:spacing w:after="120" w:line="480" w:lineRule="auto"/>
    </w:pPr>
    <w:rPr>
      <w:rFonts w:ascii="Times New Roman" w:hAnsi="Times New Roman"/>
      <w:kern w:val="1"/>
      <w:sz w:val="24"/>
      <w:szCs w:val="24"/>
      <w:lang w:eastAsia="ar-SA"/>
    </w:rPr>
  </w:style>
  <w:style w:type="character" w:customStyle="1" w:styleId="25">
    <w:name w:val="Основной текст 2 Знак"/>
    <w:basedOn w:val="a0"/>
    <w:link w:val="24"/>
    <w:uiPriority w:val="99"/>
    <w:semiHidden/>
    <w:rsid w:val="006A16C5"/>
    <w:rPr>
      <w:rFonts w:eastAsia="Times New Roman"/>
      <w:kern w:val="1"/>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5AA"/>
    <w:pPr>
      <w:spacing w:after="200" w:line="276" w:lineRule="auto"/>
    </w:pPr>
    <w:rPr>
      <w:rFonts w:ascii="Calibri" w:eastAsia="Times New Roman" w:hAnsi="Calibri"/>
      <w:sz w:val="22"/>
      <w:szCs w:val="22"/>
    </w:rPr>
  </w:style>
  <w:style w:type="paragraph" w:styleId="1">
    <w:name w:val="heading 1"/>
    <w:basedOn w:val="a"/>
    <w:next w:val="a"/>
    <w:link w:val="10"/>
    <w:uiPriority w:val="9"/>
    <w:qFormat/>
    <w:rsid w:val="00B534B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B534B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70CE"/>
    <w:pPr>
      <w:ind w:left="720"/>
      <w:contextualSpacing/>
    </w:pPr>
  </w:style>
  <w:style w:type="paragraph" w:styleId="a4">
    <w:name w:val="header"/>
    <w:basedOn w:val="a"/>
    <w:link w:val="a5"/>
    <w:uiPriority w:val="99"/>
    <w:unhideWhenUsed/>
    <w:rsid w:val="00917C3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17C3E"/>
    <w:rPr>
      <w:rFonts w:ascii="Calibri" w:eastAsia="Times New Roman" w:hAnsi="Calibri"/>
      <w:sz w:val="22"/>
      <w:szCs w:val="22"/>
      <w:lang w:eastAsia="ru-RU"/>
    </w:rPr>
  </w:style>
  <w:style w:type="paragraph" w:styleId="a6">
    <w:name w:val="footer"/>
    <w:basedOn w:val="a"/>
    <w:link w:val="a7"/>
    <w:uiPriority w:val="99"/>
    <w:unhideWhenUsed/>
    <w:rsid w:val="00917C3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17C3E"/>
    <w:rPr>
      <w:rFonts w:ascii="Calibri" w:eastAsia="Times New Roman" w:hAnsi="Calibri"/>
      <w:sz w:val="22"/>
      <w:szCs w:val="22"/>
      <w:lang w:eastAsia="ru-RU"/>
    </w:rPr>
  </w:style>
  <w:style w:type="paragraph" w:styleId="a8">
    <w:name w:val="Balloon Text"/>
    <w:basedOn w:val="a"/>
    <w:link w:val="a9"/>
    <w:uiPriority w:val="99"/>
    <w:semiHidden/>
    <w:unhideWhenUsed/>
    <w:rsid w:val="001E281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E281D"/>
    <w:rPr>
      <w:rFonts w:ascii="Tahoma" w:eastAsia="Times New Roman" w:hAnsi="Tahoma" w:cs="Tahoma"/>
      <w:sz w:val="16"/>
      <w:szCs w:val="16"/>
      <w:lang w:eastAsia="ru-RU"/>
    </w:rPr>
  </w:style>
  <w:style w:type="character" w:customStyle="1" w:styleId="10">
    <w:name w:val="Заголовок 1 Знак"/>
    <w:basedOn w:val="a0"/>
    <w:link w:val="1"/>
    <w:uiPriority w:val="9"/>
    <w:rsid w:val="00B534B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B534B1"/>
    <w:rPr>
      <w:rFonts w:asciiTheme="majorHAnsi" w:eastAsiaTheme="majorEastAsia" w:hAnsiTheme="majorHAnsi" w:cstheme="majorBidi"/>
      <w:b/>
      <w:bCs/>
      <w:color w:val="4F81BD" w:themeColor="accent1"/>
      <w:sz w:val="26"/>
      <w:szCs w:val="26"/>
    </w:rPr>
  </w:style>
  <w:style w:type="paragraph" w:styleId="aa">
    <w:name w:val="Title"/>
    <w:basedOn w:val="a"/>
    <w:link w:val="ab"/>
    <w:qFormat/>
    <w:rsid w:val="00B534B1"/>
    <w:pPr>
      <w:spacing w:after="0" w:line="240" w:lineRule="auto"/>
      <w:jc w:val="center"/>
    </w:pPr>
    <w:rPr>
      <w:rFonts w:ascii="Times New Roman" w:hAnsi="Times New Roman"/>
      <w:sz w:val="28"/>
      <w:szCs w:val="24"/>
    </w:rPr>
  </w:style>
  <w:style w:type="character" w:customStyle="1" w:styleId="ab">
    <w:name w:val="Название Знак"/>
    <w:basedOn w:val="a0"/>
    <w:link w:val="aa"/>
    <w:rsid w:val="00B534B1"/>
    <w:rPr>
      <w:rFonts w:eastAsia="Times New Roman"/>
      <w:sz w:val="28"/>
      <w:szCs w:val="24"/>
    </w:rPr>
  </w:style>
  <w:style w:type="paragraph" w:styleId="ac">
    <w:name w:val="Body Text"/>
    <w:basedOn w:val="a"/>
    <w:link w:val="ad"/>
    <w:rsid w:val="00B534B1"/>
    <w:pPr>
      <w:spacing w:after="0" w:line="240" w:lineRule="auto"/>
      <w:ind w:right="5755"/>
      <w:jc w:val="both"/>
    </w:pPr>
    <w:rPr>
      <w:rFonts w:ascii="Times New Roman" w:hAnsi="Times New Roman"/>
      <w:sz w:val="28"/>
      <w:szCs w:val="24"/>
    </w:rPr>
  </w:style>
  <w:style w:type="character" w:customStyle="1" w:styleId="ad">
    <w:name w:val="Основной текст Знак"/>
    <w:basedOn w:val="a0"/>
    <w:link w:val="ac"/>
    <w:rsid w:val="00B534B1"/>
    <w:rPr>
      <w:rFonts w:eastAsia="Times New Roman"/>
      <w:sz w:val="28"/>
      <w:szCs w:val="24"/>
    </w:rPr>
  </w:style>
  <w:style w:type="character" w:styleId="ae">
    <w:name w:val="Hyperlink"/>
    <w:basedOn w:val="a0"/>
    <w:uiPriority w:val="99"/>
    <w:unhideWhenUsed/>
    <w:rsid w:val="00B534B1"/>
    <w:rPr>
      <w:color w:val="0000FF"/>
      <w:u w:val="single"/>
    </w:rPr>
  </w:style>
  <w:style w:type="paragraph" w:styleId="af">
    <w:name w:val="No Spacing"/>
    <w:uiPriority w:val="1"/>
    <w:qFormat/>
    <w:rsid w:val="00B534B1"/>
    <w:rPr>
      <w:rFonts w:ascii="Calibri" w:eastAsia="Times New Roman" w:hAnsi="Calibri"/>
      <w:sz w:val="22"/>
      <w:szCs w:val="22"/>
    </w:rPr>
  </w:style>
  <w:style w:type="paragraph" w:customStyle="1" w:styleId="af0">
    <w:name w:val="Базовый"/>
    <w:rsid w:val="00B534B1"/>
    <w:pPr>
      <w:suppressAutoHyphens/>
      <w:spacing w:after="200" w:line="276" w:lineRule="auto"/>
    </w:pPr>
    <w:rPr>
      <w:rFonts w:ascii="Calibri" w:eastAsia="Times New Roman" w:hAnsi="Calibri"/>
      <w:color w:val="00000A"/>
      <w:sz w:val="22"/>
      <w:szCs w:val="22"/>
    </w:rPr>
  </w:style>
  <w:style w:type="paragraph" w:styleId="af1">
    <w:name w:val="Revision"/>
    <w:hidden/>
    <w:uiPriority w:val="99"/>
    <w:semiHidden/>
    <w:rsid w:val="00B534B1"/>
    <w:rPr>
      <w:rFonts w:ascii="Calibri" w:eastAsia="Times New Roman" w:hAnsi="Calibri"/>
      <w:sz w:val="22"/>
      <w:szCs w:val="22"/>
    </w:rPr>
  </w:style>
  <w:style w:type="paragraph" w:customStyle="1" w:styleId="ConsTitle">
    <w:name w:val="ConsTitle"/>
    <w:rsid w:val="00CA352B"/>
    <w:pPr>
      <w:widowControl w:val="0"/>
      <w:autoSpaceDE w:val="0"/>
      <w:autoSpaceDN w:val="0"/>
    </w:pPr>
    <w:rPr>
      <w:rFonts w:ascii="Arial" w:eastAsia="Times New Roman" w:hAnsi="Arial" w:cs="Arial"/>
      <w:b/>
      <w:bCs/>
      <w:sz w:val="16"/>
      <w:szCs w:val="16"/>
    </w:rPr>
  </w:style>
  <w:style w:type="table" w:styleId="af2">
    <w:name w:val="Table Grid"/>
    <w:basedOn w:val="a1"/>
    <w:uiPriority w:val="59"/>
    <w:rsid w:val="00F35576"/>
    <w:rPr>
      <w:rFonts w:eastAsiaTheme="minorHAns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729694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31B160-583F-421E-B9D0-0A7057C4E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TotalTime>
  <Pages>1</Pages>
  <Words>5497</Words>
  <Characters>31335</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36759</CharactersWithSpaces>
  <SharedDoc>false</SharedDoc>
  <HLinks>
    <vt:vector size="18" baseType="variant">
      <vt:variant>
        <vt:i4>3735610</vt:i4>
      </vt:variant>
      <vt:variant>
        <vt:i4>6</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3</vt:i4>
      </vt:variant>
      <vt:variant>
        <vt:i4>0</vt:i4>
      </vt:variant>
      <vt:variant>
        <vt:i4>5</vt:i4>
      </vt:variant>
      <vt:variant>
        <vt:lpwstr>consultantplus://offline/ref=1496B0401B1BB89E489F67D05ABDF804297AEB26269B75003CBF578798F34F0712E8B701D8YDKCM</vt:lpwstr>
      </vt:variant>
      <vt:variant>
        <vt:lpwstr/>
      </vt:variant>
      <vt:variant>
        <vt:i4>15</vt:i4>
      </vt:variant>
      <vt:variant>
        <vt:i4>0</vt:i4>
      </vt:variant>
      <vt:variant>
        <vt:i4>0</vt:i4>
      </vt:variant>
      <vt:variant>
        <vt:i4>5</vt:i4>
      </vt:variant>
      <vt:variant>
        <vt:lpwstr>consultantplus://offline/ref=753EF44A1D8D658FBCF2B53B403427D31862D0B1504065E6808F01726FU1K4M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МСУ, отд. регистра правовых актов</dc:creator>
  <cp:lastModifiedBy>Фая</cp:lastModifiedBy>
  <cp:revision>26</cp:revision>
  <cp:lastPrinted>2024-12-26T12:15:00Z</cp:lastPrinted>
  <dcterms:created xsi:type="dcterms:W3CDTF">2024-10-02T07:35:00Z</dcterms:created>
  <dcterms:modified xsi:type="dcterms:W3CDTF">2024-12-26T12:16:00Z</dcterms:modified>
</cp:coreProperties>
</file>