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5D748B" w:rsidRDefault="00DA5209" w:rsidP="00DA52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45E32">
        <w:rPr>
          <w:b/>
          <w:sz w:val="28"/>
          <w:szCs w:val="28"/>
        </w:rPr>
        <w:t xml:space="preserve"> </w:t>
      </w:r>
      <w:r w:rsidR="00F07F36" w:rsidRPr="0095156E">
        <w:rPr>
          <w:b/>
          <w:sz w:val="28"/>
          <w:szCs w:val="28"/>
        </w:rPr>
        <w:t>РОССИЙСКАЯ ФЕДЕРАЦИЯ</w:t>
      </w:r>
      <w:r w:rsidR="00245E32">
        <w:rPr>
          <w:b/>
          <w:sz w:val="28"/>
          <w:szCs w:val="28"/>
        </w:rPr>
        <w:t xml:space="preserve">                     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047D38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97"/>
        <w:gridCol w:w="3255"/>
        <w:gridCol w:w="330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F16D81" w:rsidP="009A3741">
            <w:pPr>
              <w:rPr>
                <w:sz w:val="28"/>
              </w:rPr>
            </w:pPr>
            <w:r>
              <w:rPr>
                <w:sz w:val="28"/>
              </w:rPr>
              <w:t>18.07.</w:t>
            </w:r>
            <w:r w:rsidR="009A3741">
              <w:rPr>
                <w:sz w:val="28"/>
              </w:rPr>
              <w:t>2024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7B7DA7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  <w:r w:rsidR="00F16D81">
              <w:rPr>
                <w:bCs/>
                <w:sz w:val="28"/>
              </w:rPr>
              <w:t xml:space="preserve">82                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16D81" w:rsidP="00EC58AB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 xml:space="preserve">                </w:t>
            </w:r>
            <w:r w:rsidR="00FC79AA">
              <w:rPr>
                <w:bCs/>
                <w:sz w:val="28"/>
              </w:rPr>
              <w:t>пос.Саркел</w:t>
            </w:r>
          </w:p>
        </w:tc>
      </w:tr>
    </w:tbl>
    <w:p w:rsidR="00F6422D" w:rsidRPr="00817A76" w:rsidRDefault="00F6422D" w:rsidP="00245E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A7" w:rsidRPr="007B7DA7" w:rsidRDefault="007B7DA7" w:rsidP="007B7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Собрания депутатов Саркеловского сельского поселения </w:t>
            </w:r>
            <w:r>
              <w:rPr>
                <w:spacing w:val="-3"/>
                <w:sz w:val="28"/>
                <w:szCs w:val="28"/>
              </w:rPr>
              <w:t xml:space="preserve">от 31.03.2014 № 52 </w:t>
            </w:r>
            <w:r w:rsidR="00245E32">
              <w:rPr>
                <w:sz w:val="28"/>
                <w:szCs w:val="28"/>
              </w:rPr>
              <w:t xml:space="preserve">Об </w:t>
            </w:r>
            <w:r w:rsidRPr="007654F2">
              <w:rPr>
                <w:sz w:val="28"/>
                <w:szCs w:val="28"/>
              </w:rPr>
              <w:t>утвержде</w:t>
            </w:r>
            <w:r>
              <w:rPr>
                <w:sz w:val="28"/>
                <w:szCs w:val="28"/>
              </w:rPr>
              <w:t xml:space="preserve">нии «Положения об оплате труда </w:t>
            </w:r>
            <w:r w:rsidRPr="007654F2">
              <w:rPr>
                <w:sz w:val="28"/>
                <w:szCs w:val="28"/>
              </w:rPr>
              <w:t>работников, осуществляющих 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7654F2">
              <w:rPr>
                <w:sz w:val="28"/>
                <w:szCs w:val="28"/>
              </w:rPr>
              <w:t>обеспечение деятельности Администрации</w:t>
            </w:r>
          </w:p>
          <w:p w:rsidR="007B7DA7" w:rsidRPr="007654F2" w:rsidRDefault="007B7DA7" w:rsidP="007B7DA7">
            <w:pPr>
              <w:rPr>
                <w:sz w:val="28"/>
                <w:szCs w:val="28"/>
              </w:rPr>
            </w:pPr>
            <w:r w:rsidRPr="007654F2">
              <w:rPr>
                <w:sz w:val="28"/>
                <w:szCs w:val="28"/>
              </w:rPr>
              <w:t xml:space="preserve">Саркеловского сельского поселения, и </w:t>
            </w:r>
          </w:p>
          <w:p w:rsidR="005A6244" w:rsidRPr="005A6244" w:rsidRDefault="007B7DA7" w:rsidP="0025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Обслуживающего </w:t>
            </w:r>
            <w:r w:rsidRPr="007654F2">
              <w:rPr>
                <w:sz w:val="28"/>
                <w:szCs w:val="28"/>
              </w:rPr>
              <w:t>персонала Админи</w:t>
            </w:r>
            <w:r w:rsidR="00245E32">
              <w:rPr>
                <w:sz w:val="28"/>
                <w:szCs w:val="28"/>
              </w:rPr>
              <w:t xml:space="preserve">страции Саркеловского сельского </w:t>
            </w:r>
            <w:r w:rsidRPr="007654F2">
              <w:rPr>
                <w:sz w:val="28"/>
                <w:szCs w:val="28"/>
              </w:rPr>
              <w:t>поселения»</w:t>
            </w: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256ED8" w:rsidRDefault="00256ED8" w:rsidP="007B7DA7">
      <w:pPr>
        <w:widowControl/>
        <w:suppressAutoHyphens/>
        <w:autoSpaceDN/>
        <w:adjustRightInd/>
        <w:jc w:val="both"/>
        <w:rPr>
          <w:sz w:val="28"/>
        </w:rPr>
      </w:pPr>
      <w:r>
        <w:rPr>
          <w:rFonts w:eastAsia="Arial"/>
          <w:sz w:val="28"/>
          <w:szCs w:val="28"/>
          <w:lang w:eastAsia="ar-SA"/>
        </w:rPr>
        <w:t xml:space="preserve">         </w:t>
      </w:r>
      <w:r w:rsidR="009A3741" w:rsidRPr="009A3741">
        <w:rPr>
          <w:spacing w:val="-3"/>
          <w:sz w:val="28"/>
          <w:szCs w:val="28"/>
        </w:rPr>
        <w:t xml:space="preserve">Руководствуясь </w:t>
      </w:r>
      <w:r w:rsidR="009A3741" w:rsidRPr="009A3741">
        <w:rPr>
          <w:sz w:val="28"/>
          <w:szCs w:val="28"/>
        </w:rPr>
        <w:t>Областным законом от 30.09.2008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</w:t>
      </w:r>
      <w:r w:rsidR="009A3741" w:rsidRPr="009A3741">
        <w:rPr>
          <w:bCs/>
          <w:sz w:val="28"/>
          <w:szCs w:val="28"/>
        </w:rPr>
        <w:t>»,</w:t>
      </w:r>
      <w:r w:rsidR="00047D38" w:rsidRPr="00D22394">
        <w:rPr>
          <w:sz w:val="28"/>
        </w:rPr>
        <w:t xml:space="preserve"> Собрание </w:t>
      </w:r>
      <w:r w:rsidR="00047D38" w:rsidRPr="00C26B00">
        <w:rPr>
          <w:sz w:val="28"/>
        </w:rPr>
        <w:t>депутатов</w:t>
      </w:r>
      <w:r w:rsidR="00047D38" w:rsidRPr="00C26B00">
        <w:rPr>
          <w:sz w:val="28"/>
          <w:szCs w:val="28"/>
        </w:rPr>
        <w:t xml:space="preserve"> Саркеловского</w:t>
      </w:r>
      <w:r w:rsidR="00047D38">
        <w:rPr>
          <w:sz w:val="28"/>
          <w:szCs w:val="28"/>
        </w:rPr>
        <w:t xml:space="preserve"> сельского поселения</w:t>
      </w:r>
      <w:r w:rsidR="00047D38" w:rsidRPr="00D22394">
        <w:rPr>
          <w:sz w:val="28"/>
        </w:rPr>
        <w:t xml:space="preserve"> Цимлянского района</w:t>
      </w:r>
    </w:p>
    <w:p w:rsidR="009A3741" w:rsidRPr="007B7DA7" w:rsidRDefault="009A3741" w:rsidP="007B7DA7">
      <w:pPr>
        <w:widowControl/>
        <w:suppressAutoHyphens/>
        <w:autoSpaceDN/>
        <w:adjustRightInd/>
        <w:jc w:val="both"/>
        <w:rPr>
          <w:rFonts w:eastAsia="Arial"/>
          <w:sz w:val="28"/>
          <w:szCs w:val="28"/>
          <w:lang w:eastAsia="ar-SA"/>
        </w:rPr>
      </w:pPr>
    </w:p>
    <w:p w:rsidR="007B7DA7" w:rsidRDefault="007B7DA7" w:rsidP="007B7DA7">
      <w:pPr>
        <w:widowControl/>
        <w:suppressAutoHyphens/>
        <w:autoSpaceDN/>
        <w:adjustRightInd/>
        <w:ind w:firstLine="540"/>
        <w:jc w:val="center"/>
        <w:rPr>
          <w:rFonts w:eastAsia="Arial"/>
          <w:sz w:val="28"/>
          <w:szCs w:val="28"/>
          <w:lang w:eastAsia="ar-SA"/>
        </w:rPr>
      </w:pPr>
      <w:r w:rsidRPr="009A3741">
        <w:rPr>
          <w:rFonts w:eastAsia="Arial"/>
          <w:sz w:val="28"/>
          <w:szCs w:val="28"/>
          <w:lang w:eastAsia="ar-SA"/>
        </w:rPr>
        <w:t>РЕШИЛО:</w:t>
      </w:r>
    </w:p>
    <w:p w:rsidR="009A3741" w:rsidRPr="009A3741" w:rsidRDefault="009A3741" w:rsidP="007B7DA7">
      <w:pPr>
        <w:widowControl/>
        <w:suppressAutoHyphens/>
        <w:autoSpaceDN/>
        <w:adjustRightInd/>
        <w:ind w:firstLine="540"/>
        <w:jc w:val="center"/>
        <w:rPr>
          <w:rFonts w:eastAsia="Arial"/>
          <w:sz w:val="28"/>
          <w:szCs w:val="28"/>
          <w:lang w:eastAsia="ar-SA"/>
        </w:rPr>
      </w:pPr>
    </w:p>
    <w:p w:rsidR="009A3741" w:rsidRDefault="00256ED8" w:rsidP="00047D38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</w:t>
      </w:r>
      <w:r w:rsidR="007B7DA7" w:rsidRPr="00047D38">
        <w:rPr>
          <w:rFonts w:ascii="Times New Roman" w:hAnsi="Times New Roman" w:cs="Times New Roman"/>
          <w:kern w:val="1"/>
          <w:sz w:val="28"/>
          <w:szCs w:val="28"/>
          <w:lang w:eastAsia="ar-SA"/>
        </w:rPr>
        <w:t>1.Внести в решение</w:t>
      </w:r>
      <w:r w:rsidR="007B7DA7" w:rsidRPr="00047D3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7B7DA7"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 xml:space="preserve"> от 31.</w:t>
      </w:r>
      <w:r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03</w:t>
      </w:r>
      <w:r w:rsidR="007B7DA7"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.201</w:t>
      </w:r>
      <w:r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4 года № 52</w:t>
      </w:r>
      <w:r w:rsidR="007B7DA7"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 xml:space="preserve"> «</w:t>
      </w:r>
      <w:r w:rsidRPr="00047D38">
        <w:rPr>
          <w:rFonts w:ascii="Times New Roman" w:hAnsi="Times New Roman" w:cs="Times New Roman"/>
          <w:sz w:val="28"/>
          <w:szCs w:val="28"/>
        </w:rPr>
        <w:t xml:space="preserve">Об утверждении «Положения об оплате труда работников, осуществляющих техническое обеспечение деятельности Администрации Саркеловского сельского поселения, и </w:t>
      </w:r>
      <w:r w:rsidR="00047D38" w:rsidRPr="00047D38">
        <w:rPr>
          <w:rFonts w:ascii="Times New Roman" w:hAnsi="Times New Roman" w:cs="Times New Roman"/>
          <w:sz w:val="28"/>
          <w:szCs w:val="28"/>
        </w:rPr>
        <w:t>о</w:t>
      </w:r>
      <w:r w:rsidRPr="00047D38">
        <w:rPr>
          <w:rFonts w:ascii="Times New Roman" w:hAnsi="Times New Roman" w:cs="Times New Roman"/>
          <w:sz w:val="28"/>
          <w:szCs w:val="28"/>
        </w:rPr>
        <w:t>бслуживающего персонала Администрации Саркеловского сельского поселения</w:t>
      </w:r>
      <w:r w:rsidR="007B7DA7"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 xml:space="preserve">» следующие изменения: </w:t>
      </w:r>
    </w:p>
    <w:p w:rsidR="009A3741" w:rsidRPr="009A3741" w:rsidRDefault="009A3741" w:rsidP="009A3741">
      <w:pPr>
        <w:ind w:left="14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Pr="009A3741">
        <w:rPr>
          <w:spacing w:val="-3"/>
          <w:sz w:val="28"/>
          <w:szCs w:val="28"/>
        </w:rPr>
        <w:t>1.1. Изложить приложение № 1 в новой редакции, согласно приложению к настоящему решению.</w:t>
      </w:r>
    </w:p>
    <w:p w:rsidR="009A3741" w:rsidRPr="009A3741" w:rsidRDefault="009A3741" w:rsidP="009A3741">
      <w:pPr>
        <w:ind w:left="14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Pr="009A3741">
        <w:rPr>
          <w:spacing w:val="-3"/>
          <w:sz w:val="28"/>
          <w:szCs w:val="28"/>
        </w:rPr>
        <w:t xml:space="preserve">1.2. Изложить подпункт </w:t>
      </w:r>
      <w:r w:rsidR="005038AE">
        <w:rPr>
          <w:spacing w:val="-3"/>
          <w:sz w:val="28"/>
          <w:szCs w:val="28"/>
        </w:rPr>
        <w:t>4</w:t>
      </w:r>
      <w:r w:rsidRPr="009A3741">
        <w:rPr>
          <w:spacing w:val="-3"/>
          <w:sz w:val="28"/>
          <w:szCs w:val="28"/>
        </w:rPr>
        <w:t xml:space="preserve">.1 пункта </w:t>
      </w:r>
      <w:r w:rsidR="005038AE">
        <w:rPr>
          <w:spacing w:val="-3"/>
          <w:sz w:val="28"/>
          <w:szCs w:val="28"/>
        </w:rPr>
        <w:t>4</w:t>
      </w:r>
      <w:r w:rsidRPr="009A3741">
        <w:rPr>
          <w:spacing w:val="-3"/>
          <w:sz w:val="28"/>
          <w:szCs w:val="28"/>
        </w:rPr>
        <w:t xml:space="preserve"> в следующей редакции: </w:t>
      </w:r>
    </w:p>
    <w:p w:rsidR="009A3741" w:rsidRPr="009A3741" w:rsidRDefault="009A3741" w:rsidP="009A3741">
      <w:pPr>
        <w:ind w:left="142"/>
        <w:jc w:val="both"/>
        <w:rPr>
          <w:sz w:val="28"/>
          <w:szCs w:val="28"/>
        </w:rPr>
      </w:pPr>
      <w:r w:rsidRPr="009A3741">
        <w:rPr>
          <w:bCs/>
          <w:sz w:val="28"/>
          <w:szCs w:val="28"/>
        </w:rPr>
        <w:tab/>
        <w:t>«</w:t>
      </w:r>
      <w:r w:rsidR="005038AE">
        <w:rPr>
          <w:sz w:val="28"/>
          <w:szCs w:val="28"/>
        </w:rPr>
        <w:t>4</w:t>
      </w:r>
      <w:r w:rsidRPr="009A3741">
        <w:rPr>
          <w:sz w:val="28"/>
          <w:szCs w:val="28"/>
        </w:rPr>
        <w:t>.1. Техническим работникам и обслуживающему персоналу</w:t>
      </w:r>
      <w:r w:rsidRPr="009A3741">
        <w:rPr>
          <w:b/>
          <w:sz w:val="28"/>
          <w:szCs w:val="28"/>
        </w:rPr>
        <w:t xml:space="preserve"> </w:t>
      </w:r>
      <w:r w:rsidRPr="009A3741">
        <w:rPr>
          <w:sz w:val="28"/>
          <w:szCs w:val="28"/>
        </w:rPr>
        <w:t>ежемесячно выплачиваются следующие надбавки и доплаты к должностному окладу (ставке заработной платы):</w:t>
      </w:r>
    </w:p>
    <w:p w:rsidR="009A3741" w:rsidRPr="009A3741" w:rsidRDefault="009A3741" w:rsidP="009A3741">
      <w:pPr>
        <w:ind w:left="142"/>
        <w:jc w:val="both"/>
        <w:rPr>
          <w:sz w:val="28"/>
          <w:szCs w:val="28"/>
        </w:rPr>
      </w:pPr>
      <w:r w:rsidRPr="009A3741">
        <w:rPr>
          <w:sz w:val="28"/>
          <w:szCs w:val="28"/>
        </w:rPr>
        <w:tab/>
        <w:t xml:space="preserve"> - за интенсивность и высокие результаты работы в размере:</w:t>
      </w:r>
    </w:p>
    <w:p w:rsidR="009A3741" w:rsidRPr="009A3741" w:rsidRDefault="009A3741" w:rsidP="009A3741">
      <w:pPr>
        <w:ind w:left="142"/>
        <w:rPr>
          <w:sz w:val="28"/>
          <w:szCs w:val="28"/>
        </w:rPr>
      </w:pPr>
      <w:r w:rsidRPr="009A3741">
        <w:rPr>
          <w:sz w:val="28"/>
          <w:szCs w:val="28"/>
        </w:rPr>
        <w:t xml:space="preserve"> до 250% должностного оклада – старшему инспектору;</w:t>
      </w:r>
    </w:p>
    <w:p w:rsidR="009A3741" w:rsidRPr="009A3741" w:rsidRDefault="009A3741" w:rsidP="009A3741">
      <w:pPr>
        <w:spacing w:before="100" w:beforeAutospacing="1" w:after="100" w:afterAutospacing="1"/>
        <w:ind w:left="142"/>
        <w:contextualSpacing/>
        <w:jc w:val="both"/>
        <w:rPr>
          <w:sz w:val="28"/>
          <w:szCs w:val="20"/>
        </w:rPr>
      </w:pPr>
      <w:r w:rsidRPr="009A3741">
        <w:rPr>
          <w:sz w:val="28"/>
          <w:szCs w:val="20"/>
        </w:rPr>
        <w:t xml:space="preserve"> до 200%  процентов должностного оклада</w:t>
      </w:r>
      <w:r w:rsidRPr="009A3741">
        <w:rPr>
          <w:sz w:val="28"/>
          <w:szCs w:val="28"/>
        </w:rPr>
        <w:t>– инспектору</w:t>
      </w:r>
      <w:r w:rsidRPr="009A3741">
        <w:rPr>
          <w:sz w:val="28"/>
          <w:szCs w:val="20"/>
        </w:rPr>
        <w:t>;</w:t>
      </w:r>
    </w:p>
    <w:p w:rsidR="009A3741" w:rsidRPr="009A3741" w:rsidRDefault="009A3741" w:rsidP="009A3741">
      <w:pPr>
        <w:ind w:left="142"/>
        <w:jc w:val="both"/>
        <w:rPr>
          <w:sz w:val="28"/>
          <w:szCs w:val="28"/>
        </w:rPr>
      </w:pPr>
      <w:r w:rsidRPr="009A3741">
        <w:rPr>
          <w:sz w:val="28"/>
          <w:szCs w:val="28"/>
        </w:rPr>
        <w:t>до 50% ставки заработной платы – водителю, уборщику служебных помещений, сторожу и дворнику, рабочему.</w:t>
      </w:r>
    </w:p>
    <w:p w:rsidR="009A3741" w:rsidRPr="009A3741" w:rsidRDefault="009A3741" w:rsidP="009A3741">
      <w:pPr>
        <w:ind w:left="142"/>
        <w:jc w:val="both"/>
        <w:rPr>
          <w:sz w:val="28"/>
          <w:szCs w:val="28"/>
        </w:rPr>
      </w:pPr>
      <w:r w:rsidRPr="009A3741">
        <w:rPr>
          <w:sz w:val="28"/>
          <w:szCs w:val="28"/>
        </w:rPr>
        <w:lastRenderedPageBreak/>
        <w:t xml:space="preserve">      - за безаварийную эксплуатацию автомобиля – водителям  в размере до 100 % ставки заработной платы;</w:t>
      </w:r>
    </w:p>
    <w:p w:rsidR="009A3741" w:rsidRPr="009A3741" w:rsidRDefault="009A3741" w:rsidP="009A3741">
      <w:pPr>
        <w:ind w:left="142"/>
        <w:jc w:val="both"/>
        <w:rPr>
          <w:sz w:val="28"/>
          <w:szCs w:val="28"/>
        </w:rPr>
      </w:pPr>
      <w:r w:rsidRPr="009A3741">
        <w:rPr>
          <w:sz w:val="28"/>
          <w:szCs w:val="28"/>
        </w:rPr>
        <w:t xml:space="preserve">      - за классность водителям в размере 10% от оклада за второй класс  в размере 25% к ставке заработной платы за первый класс</w:t>
      </w:r>
      <w:r w:rsidRPr="009A3741">
        <w:rPr>
          <w:bCs/>
          <w:sz w:val="28"/>
          <w:szCs w:val="28"/>
        </w:rPr>
        <w:t>».</w:t>
      </w:r>
    </w:p>
    <w:p w:rsidR="009A3741" w:rsidRDefault="005038AE" w:rsidP="009A3741">
      <w:pPr>
        <w:autoSpaceDE/>
        <w:autoSpaceDN/>
        <w:adjustRightInd/>
        <w:ind w:left="142"/>
        <w:jc w:val="both"/>
        <w:rPr>
          <w:bCs/>
          <w:snapToGrid w:val="0"/>
          <w:sz w:val="28"/>
          <w:szCs w:val="20"/>
        </w:rPr>
      </w:pPr>
      <w:r>
        <w:rPr>
          <w:bCs/>
          <w:snapToGrid w:val="0"/>
          <w:sz w:val="28"/>
          <w:szCs w:val="20"/>
        </w:rPr>
        <w:t xml:space="preserve">            </w:t>
      </w:r>
      <w:r w:rsidR="009A3741" w:rsidRPr="009A3741">
        <w:rPr>
          <w:bCs/>
          <w:snapToGrid w:val="0"/>
          <w:sz w:val="28"/>
          <w:szCs w:val="20"/>
        </w:rPr>
        <w:t>2. Настоящее решение вступает в силу со дня его официального опубликования и распространяется на правоотношения возникшие с 01.07.2024.</w:t>
      </w:r>
    </w:p>
    <w:p w:rsidR="005038AE" w:rsidRDefault="005038AE" w:rsidP="009A3741">
      <w:pPr>
        <w:autoSpaceDE/>
        <w:autoSpaceDN/>
        <w:adjustRightInd/>
        <w:ind w:left="142"/>
        <w:jc w:val="both"/>
        <w:rPr>
          <w:bCs/>
          <w:snapToGrid w:val="0"/>
          <w:sz w:val="28"/>
          <w:szCs w:val="20"/>
        </w:rPr>
      </w:pPr>
    </w:p>
    <w:p w:rsidR="005038AE" w:rsidRDefault="005038AE" w:rsidP="009A3741">
      <w:pPr>
        <w:autoSpaceDE/>
        <w:autoSpaceDN/>
        <w:adjustRightInd/>
        <w:ind w:left="142"/>
        <w:jc w:val="both"/>
        <w:rPr>
          <w:bCs/>
          <w:snapToGrid w:val="0"/>
          <w:sz w:val="28"/>
          <w:szCs w:val="20"/>
        </w:rPr>
      </w:pPr>
    </w:p>
    <w:p w:rsidR="005038AE" w:rsidRDefault="005038AE" w:rsidP="009A3741">
      <w:pPr>
        <w:autoSpaceDE/>
        <w:autoSpaceDN/>
        <w:adjustRightInd/>
        <w:ind w:left="142"/>
        <w:jc w:val="both"/>
        <w:rPr>
          <w:bCs/>
          <w:snapToGrid w:val="0"/>
          <w:sz w:val="28"/>
          <w:szCs w:val="20"/>
        </w:rPr>
      </w:pPr>
    </w:p>
    <w:p w:rsidR="005038AE" w:rsidRDefault="005038AE" w:rsidP="009A3741">
      <w:pPr>
        <w:autoSpaceDE/>
        <w:autoSpaceDN/>
        <w:adjustRightInd/>
        <w:ind w:left="142"/>
        <w:jc w:val="both"/>
        <w:rPr>
          <w:bCs/>
          <w:snapToGrid w:val="0"/>
          <w:sz w:val="28"/>
          <w:szCs w:val="20"/>
        </w:rPr>
      </w:pPr>
    </w:p>
    <w:p w:rsidR="005038AE" w:rsidRDefault="005038AE" w:rsidP="009A3741">
      <w:pPr>
        <w:autoSpaceDE/>
        <w:autoSpaceDN/>
        <w:adjustRightInd/>
        <w:ind w:left="142"/>
        <w:jc w:val="both"/>
        <w:rPr>
          <w:bCs/>
          <w:snapToGrid w:val="0"/>
          <w:sz w:val="28"/>
          <w:szCs w:val="20"/>
        </w:rPr>
      </w:pPr>
    </w:p>
    <w:p w:rsidR="005038AE" w:rsidRPr="009A3741" w:rsidRDefault="005038AE" w:rsidP="009A3741">
      <w:pPr>
        <w:autoSpaceDE/>
        <w:autoSpaceDN/>
        <w:adjustRightInd/>
        <w:ind w:left="142"/>
        <w:jc w:val="both"/>
        <w:rPr>
          <w:snapToGrid w:val="0"/>
          <w:sz w:val="28"/>
          <w:szCs w:val="20"/>
        </w:rPr>
      </w:pPr>
      <w:bookmarkStart w:id="0" w:name="_GoBack"/>
      <w:bookmarkEnd w:id="0"/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F07F36" w:rsidRPr="00245E32" w:rsidRDefault="00FC79AA" w:rsidP="00647BD0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Саркеловского  сельского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245E32">
        <w:rPr>
          <w:color w:val="000000"/>
          <w:sz w:val="28"/>
          <w:szCs w:val="28"/>
        </w:rPr>
        <w:t xml:space="preserve">   </w:t>
      </w:r>
      <w:r w:rsidR="00F16D81">
        <w:rPr>
          <w:color w:val="000000"/>
          <w:sz w:val="28"/>
          <w:szCs w:val="28"/>
        </w:rPr>
        <w:t xml:space="preserve">        </w:t>
      </w:r>
      <w:r w:rsidR="00245E32">
        <w:rPr>
          <w:color w:val="000000"/>
          <w:sz w:val="28"/>
          <w:szCs w:val="28"/>
        </w:rPr>
        <w:t xml:space="preserve">  З.С. Попова</w:t>
      </w:r>
    </w:p>
    <w:sectPr w:rsidR="00F07F36" w:rsidRPr="00245E32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5B3" w:rsidRDefault="00DA75B3">
      <w:r>
        <w:separator/>
      </w:r>
    </w:p>
  </w:endnote>
  <w:endnote w:type="continuationSeparator" w:id="1">
    <w:p w:rsidR="00DA75B3" w:rsidRDefault="00DA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5B3" w:rsidRDefault="00DA75B3">
      <w:r>
        <w:separator/>
      </w:r>
    </w:p>
  </w:footnote>
  <w:footnote w:type="continuationSeparator" w:id="1">
    <w:p w:rsidR="00DA75B3" w:rsidRDefault="00DA7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14" w:rsidRDefault="003048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14" w:rsidRDefault="003048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6D81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47D38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3FC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5E32"/>
    <w:rsid w:val="0024776C"/>
    <w:rsid w:val="002522F6"/>
    <w:rsid w:val="00252574"/>
    <w:rsid w:val="00254F73"/>
    <w:rsid w:val="00256ABA"/>
    <w:rsid w:val="00256ED8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3A4C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4886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38AE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48B"/>
    <w:rsid w:val="005D7C05"/>
    <w:rsid w:val="005E1274"/>
    <w:rsid w:val="005E611E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77DE2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25BCE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B7DA7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156E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41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4D20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209"/>
    <w:rsid w:val="00DA5F57"/>
    <w:rsid w:val="00DA75B3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0B3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16D81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BE86-C967-42E2-BA64-DB3322AD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2385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Фая</cp:lastModifiedBy>
  <cp:revision>4</cp:revision>
  <cp:lastPrinted>2023-10-09T10:49:00Z</cp:lastPrinted>
  <dcterms:created xsi:type="dcterms:W3CDTF">2024-07-12T12:02:00Z</dcterms:created>
  <dcterms:modified xsi:type="dcterms:W3CDTF">2024-07-22T07:56:00Z</dcterms:modified>
</cp:coreProperties>
</file>