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06" w:rsidRPr="00E63A06" w:rsidRDefault="00E63A06" w:rsidP="00B3527F">
      <w:pPr>
        <w:pStyle w:val="a3"/>
        <w:ind w:right="-2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0456CB" w:rsidRPr="008B6286" w:rsidRDefault="000456CB" w:rsidP="00B3527F">
      <w:pPr>
        <w:pStyle w:val="a3"/>
        <w:ind w:right="-604"/>
        <w:rPr>
          <w:rFonts w:ascii="Times New Roman" w:hAnsi="Times New Roman"/>
          <w:b/>
          <w:sz w:val="28"/>
          <w:szCs w:val="28"/>
        </w:rPr>
      </w:pPr>
      <w:r w:rsidRPr="00CB539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8B6286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  <w:r w:rsidR="004F7798">
        <w:rPr>
          <w:rFonts w:ascii="Times New Roman" w:hAnsi="Times New Roman"/>
          <w:b/>
          <w:color w:val="000000"/>
          <w:sz w:val="28"/>
          <w:szCs w:val="28"/>
        </w:rPr>
        <w:t xml:space="preserve">                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B27715" w:rsidRPr="00E61417" w:rsidRDefault="000456CB" w:rsidP="00E6141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0456CB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:rsidR="00235410" w:rsidRDefault="00235410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456CB" w:rsidRPr="00CB539B" w:rsidRDefault="000456CB" w:rsidP="00B3527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6CB" w:rsidRPr="00CB539B" w:rsidRDefault="00430522" w:rsidP="00B3527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193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44F7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F55C4" w:rsidRPr="00A359F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E039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44F7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66EF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2831" w:rsidRPr="00A359F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E6141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456CB" w:rsidRPr="00A359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3F10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0456CB" w:rsidRPr="00A359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56CB" w:rsidRPr="00A359F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270CE6" w:rsidRPr="00A359F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877E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3F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193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№</w:t>
      </w:r>
      <w:r w:rsidR="002E7A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 w:rsidR="002E7A73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2E7A7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10DB9">
        <w:rPr>
          <w:rFonts w:ascii="Times New Roman" w:eastAsia="Times New Roman" w:hAnsi="Times New Roman"/>
          <w:sz w:val="28"/>
          <w:szCs w:val="28"/>
          <w:lang w:eastAsia="ru-RU"/>
        </w:rPr>
        <w:t>ос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. Саркел</w:t>
      </w:r>
    </w:p>
    <w:p w:rsidR="000456CB" w:rsidRPr="00CB539B" w:rsidRDefault="00877E19" w:rsidP="00B3527F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44F7B" w:rsidRPr="00F44F7B" w:rsidRDefault="00F44F7B" w:rsidP="00F44F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</w:t>
      </w:r>
    </w:p>
    <w:p w:rsidR="00F44F7B" w:rsidRPr="00F44F7B" w:rsidRDefault="00F44F7B" w:rsidP="00F44F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>постановление от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.11.2019 </w:t>
      </w:r>
    </w:p>
    <w:p w:rsidR="00F44F7B" w:rsidRPr="00F44F7B" w:rsidRDefault="00F44F7B" w:rsidP="00F44F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>№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Порядка </w:t>
      </w:r>
    </w:p>
    <w:p w:rsidR="00F44F7B" w:rsidRPr="00F44F7B" w:rsidRDefault="00F44F7B" w:rsidP="00F44F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формирования перечня налоговых </w:t>
      </w:r>
    </w:p>
    <w:p w:rsidR="00F44F7B" w:rsidRPr="00F44F7B" w:rsidRDefault="00F44F7B" w:rsidP="00F44F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</w:t>
      </w:r>
    </w:p>
    <w:p w:rsidR="00F44F7B" w:rsidRPr="00F44F7B" w:rsidRDefault="00F44F7B" w:rsidP="00F44F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и оценки налоговых расходов </w:t>
      </w:r>
    </w:p>
    <w:p w:rsidR="00F44F7B" w:rsidRPr="00F44F7B" w:rsidRDefault="00F44F7B" w:rsidP="00F44F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</w:t>
      </w:r>
    </w:p>
    <w:p w:rsidR="005D412D" w:rsidRPr="005D412D" w:rsidRDefault="005D412D" w:rsidP="005D412D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F44F7B" w:rsidRPr="00F44F7B" w:rsidRDefault="00F44F7B" w:rsidP="00F44F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приведения нормативно правового акта в соответствие с действующим законодательством Администрация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D356C" w:rsidRDefault="003D356C" w:rsidP="003D356C">
      <w:pPr>
        <w:pStyle w:val="ConsPlusTitle"/>
        <w:widowControl/>
        <w:spacing w:line="230" w:lineRule="auto"/>
        <w:ind w:firstLine="709"/>
        <w:jc w:val="both"/>
        <w:rPr>
          <w:rFonts w:ascii="Times New Roman" w:eastAsia="Courier New" w:hAnsi="Times New Roman" w:cs="Times New Roman"/>
          <w:b w:val="0"/>
          <w:sz w:val="28"/>
          <w:szCs w:val="28"/>
        </w:rPr>
      </w:pPr>
    </w:p>
    <w:p w:rsidR="003D356C" w:rsidRDefault="003D356C" w:rsidP="003D356C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D356C" w:rsidRPr="00DA24D5" w:rsidRDefault="003D356C" w:rsidP="003D356C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44F7B" w:rsidRPr="00F44F7B" w:rsidRDefault="00F44F7B" w:rsidP="00F44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>1. Внести в постановление от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>.11.2019 №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Порядка формирования перечня налоговых расходов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и оценки налоговых расходов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поселения», следующие изменения:</w:t>
      </w:r>
    </w:p>
    <w:p w:rsidR="00F44F7B" w:rsidRPr="00F44F7B" w:rsidRDefault="00F44F7B" w:rsidP="00F44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1.1 Приложение к постановлению Администрации </w:t>
      </w:r>
      <w:r w:rsidR="00A416AE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>.11.2019 №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«Порядок формирования перечня налоговых расходов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и оценки налоговых расходов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поселения», изложить в новой редакции, согласно приложению к настоящему постановлению.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>2. Настоящее постановление вступает в силу со дня его официального опубликования.</w:t>
      </w:r>
    </w:p>
    <w:p w:rsidR="00F44F7B" w:rsidRPr="00F44F7B" w:rsidRDefault="00F44F7B" w:rsidP="00F44F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>3. Контроль за выполнение настоящего постановления оставляю за собой.</w:t>
      </w:r>
    </w:p>
    <w:p w:rsidR="000E5404" w:rsidRDefault="000E5404" w:rsidP="003D356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F44F7B" w:rsidRDefault="00F44F7B" w:rsidP="003D356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3D356C" w:rsidRPr="00CB539B" w:rsidRDefault="003D356C" w:rsidP="003D35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</w:t>
      </w:r>
      <w:r w:rsidR="00E61417">
        <w:rPr>
          <w:rFonts w:ascii="Times New Roman" w:hAnsi="Times New Roman"/>
          <w:sz w:val="28"/>
          <w:szCs w:val="28"/>
        </w:rPr>
        <w:t>а</w:t>
      </w:r>
      <w:r w:rsidRPr="00CB539B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0E5404" w:rsidRDefault="003D356C" w:rsidP="003D35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CB539B">
        <w:rPr>
          <w:rFonts w:ascii="Times New Roman" w:hAnsi="Times New Roman"/>
          <w:sz w:val="28"/>
          <w:szCs w:val="28"/>
        </w:rPr>
        <w:t xml:space="preserve">  </w:t>
      </w:r>
      <w:r w:rsidR="00E61417">
        <w:rPr>
          <w:rFonts w:ascii="Times New Roman" w:hAnsi="Times New Roman"/>
          <w:sz w:val="28"/>
          <w:szCs w:val="28"/>
        </w:rPr>
        <w:t>Г.А.Бурняшев</w:t>
      </w:r>
    </w:p>
    <w:p w:rsidR="00463ADC" w:rsidRDefault="00463ADC" w:rsidP="003D35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5404" w:rsidRDefault="000E5404" w:rsidP="003D35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56C" w:rsidRPr="00C56EC2" w:rsidRDefault="003D356C" w:rsidP="003D35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56EC2">
        <w:rPr>
          <w:rFonts w:ascii="Times New Roman" w:eastAsia="Times New Roman" w:hAnsi="Times New Roman"/>
          <w:sz w:val="20"/>
          <w:szCs w:val="20"/>
          <w:lang w:eastAsia="ru-RU"/>
        </w:rPr>
        <w:t xml:space="preserve">Постановление вносит </w:t>
      </w:r>
    </w:p>
    <w:p w:rsidR="005D412D" w:rsidRDefault="003D356C" w:rsidP="00463AD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сектор</w:t>
      </w:r>
      <w:r w:rsidRPr="00C56EC2">
        <w:rPr>
          <w:rFonts w:ascii="Times New Roman" w:eastAsia="Times New Roman" w:hAnsi="Times New Roman"/>
          <w:sz w:val="20"/>
          <w:szCs w:val="20"/>
          <w:lang w:eastAsia="ru-RU"/>
        </w:rPr>
        <w:t xml:space="preserve"> экономики и финансов</w:t>
      </w:r>
    </w:p>
    <w:p w:rsidR="00F44F7B" w:rsidRDefault="00F44F7B" w:rsidP="00F44F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4F7B" w:rsidRPr="00F44F7B" w:rsidRDefault="00F44F7B" w:rsidP="00F44F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</w:p>
    <w:p w:rsidR="00F44F7B" w:rsidRPr="00F44F7B" w:rsidRDefault="00F44F7B" w:rsidP="00F44F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Администрации </w:t>
      </w:r>
    </w:p>
    <w:p w:rsidR="00F44F7B" w:rsidRPr="00F44F7B" w:rsidRDefault="00F44F7B" w:rsidP="00F44F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F44F7B" w:rsidRPr="00F44F7B" w:rsidRDefault="00F44F7B" w:rsidP="00F44F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.2024 года № </w:t>
      </w:r>
      <w:r w:rsidR="00430522">
        <w:rPr>
          <w:rFonts w:ascii="Times New Roman" w:eastAsia="Times New Roman" w:hAnsi="Times New Roman"/>
          <w:sz w:val="28"/>
          <w:szCs w:val="28"/>
          <w:lang w:eastAsia="ru-RU"/>
        </w:rPr>
        <w:t>45</w:t>
      </w:r>
    </w:p>
    <w:p w:rsidR="00F44F7B" w:rsidRPr="00F44F7B" w:rsidRDefault="00F44F7B" w:rsidP="00F44F7B">
      <w:pPr>
        <w:autoSpaceDE w:val="0"/>
        <w:autoSpaceDN w:val="0"/>
        <w:adjustRightInd w:val="0"/>
        <w:spacing w:after="0" w:line="240" w:lineRule="auto"/>
        <w:ind w:left="6804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формирования перечня налоговых расходов 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и оценки налоговых расходов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>1. Общие положения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1.1. Настоящий Порядок определяет процедуру формирования перечня налоговых расходов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и оценки налоговых расходов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>1.2. Понятия, используемые в настоящем Порядке: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куратор налогового расхода – исполнительный орган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ответственный в соответствии с полномочиями, установленными нормативными правовыми актами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за достижение соответствующих налоговому расходу целей муниципальной 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и (или) целей социально-экономического развития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не относящихся к муниципальным программам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поселения;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нормативные характеристики налоговых расходов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– сведения о положениях нормативных правовых актов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которыми предусматриваются налоговые льготы, освобождения и иные преференции по налогам (далее –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поселения;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налоговых расходов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– комплекс мероприятий по оценке объемов налоговых расходов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обусловленных льготами, предоставленными плательщикам, а также по оценке эффективности налоговых расходов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поселения;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объемов налоговых расходов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– определение объемов выпадающих доходов 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обусловленных льготами, предоставленными плательщикам;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эффективности налоговых расходов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–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поселения;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паспорт налогового расхода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– 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документ, содержащий сведения о нормативных, фискальных и целевых характеристиках налогового расхода, составляемый куратором налогового расхода;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налоговых расходов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– документ, содержащий сведения о распределении налоговых расходов в соответствии с целями муниципальных программ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и (или) целями социально-экономического развития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не относящимися 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 муниципальным программам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а также о кураторах налоговых расходов;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>плательщики – плательщики налогов, сборов, таможенных платежей и страховых взносов на обязательное социальное страхование;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социальные налоговые расходы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– целевая категория налоговых расходов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благотворительной, добровольческой (волонтерской деятельности);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стимулирующие налоговые расходы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– целевая категория налоговых расходов, предполагающих стимулирование экономической активности субъектов предпринимательской деятельности 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последующее увеличение доходов 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поселения;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технические налоговые расходы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–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местного бюджета;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фискальные характеристики налоговых расходов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–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поселения;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целевые характеристики налогового расхода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–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1.3. Отнесение налоговых расходов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 муниципальным программам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осуществляется исходя из целей муниципальных программ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и (или) целей социально-экономического развития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F44F7B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относящихся 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 муниципальным программам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1.4. В целях оценки налоговых расходов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Администрация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F44F7B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формирует перечень налоговых расходов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</w:t>
      </w:r>
      <w:r w:rsidRPr="00F44F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содержащий информацию, предусмотренную </w:t>
      </w:r>
      <w:hyperlink w:anchor="P133" w:history="1">
        <w:r w:rsidRPr="00F44F7B">
          <w:rPr>
            <w:rFonts w:ascii="Times New Roman" w:eastAsia="Times New Roman" w:hAnsi="Times New Roman"/>
            <w:sz w:val="28"/>
            <w:szCs w:val="28"/>
            <w:lang w:eastAsia="ru-RU"/>
          </w:rPr>
          <w:t>приложением</w:t>
        </w:r>
      </w:hyperlink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№ 1 к настоящему Порядку;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обеспечивает сбор и формирование информации о нормативных, целевых и фискальных характеристиках налоговых расходов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необходимой для проведения их оценки, в том числе формирует оценку объемов налоговых расходов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за отчетный финансовый год, а также оценку объемов налоговых расходов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на текущий финансовый год, очередной финансовый год и плановый период на основании сведений, представленных в Администрацию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Управлением Федеральной налоговой службы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поселения;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обобщение результатов оценки эффективности налоговых расходов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проводимой кураторами налоговых расходов. 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1.5. В целях оценки налоговых расходов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кураторы налоговых расходов: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формируют паспорта налоговых расходов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содержащие информацию, предусмотренную </w:t>
      </w:r>
      <w:hyperlink w:anchor="P133" w:history="1">
        <w:r w:rsidRPr="00F44F7B">
          <w:rPr>
            <w:rFonts w:ascii="Times New Roman" w:eastAsia="Times New Roman" w:hAnsi="Times New Roman"/>
            <w:sz w:val="28"/>
            <w:szCs w:val="28"/>
            <w:lang w:eastAsia="ru-RU"/>
          </w:rPr>
          <w:t>приложением</w:t>
        </w:r>
      </w:hyperlink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№ 2 к настоящему Порядку;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осуществляют оценку эффективности налоговых расходов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2. Порядок формирования перечня налоговых расходов 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P62"/>
      <w:bookmarkEnd w:id="0"/>
      <w:r w:rsidRPr="00F44F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2.1. Проект перечня налоговых расходов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на очередной финансовый год и плановый период формируется отделом экономики и финансов Администрацией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до 10 апреля и направляется на согласование ответственным исполнителям муниципальных программ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поселения, которые предлагается определить в качестве кураторов налоговых расходов.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" w:name="P63"/>
      <w:bookmarkEnd w:id="1"/>
      <w:r w:rsidRPr="00F44F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2.2.  Кураторы налоговых расходов до 1 мая рассматривают проект перечня налоговых расходов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на предмет предлагаемого распределения налоговых расходов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F44F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соответствии с целями муниципальных программ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и (или) целями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социально-экономического развития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F44F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не относящимися к муниципальным программам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Замечания и предложения по уточнению проекта перечня налоговых расходов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направляются в отдел экономики и финансов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случае, если указанные замечания и предложения предполагают изменение куратора налогового расхода, замечания и предложения подлежат согласованию с предлагаемым куратором налогового расхода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4F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направлению </w:t>
      </w:r>
      <w:r w:rsidRPr="00F44F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в </w:t>
      </w:r>
      <w:r w:rsidR="00A416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сектор</w:t>
      </w:r>
      <w:r w:rsidRPr="00F44F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экономики и финансов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в течение срока, указанного в </w:t>
      </w:r>
      <w:hyperlink w:anchor="P63" w:history="1">
        <w:r w:rsidRPr="00F44F7B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абзаце первом</w:t>
        </w:r>
      </w:hyperlink>
      <w:r w:rsidRPr="00F44F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настоящего пункта.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случае, если эти замечания и предложения не направлены </w:t>
      </w:r>
      <w:r w:rsidRPr="00F44F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в отдел экономики и финансов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в течение срока, указанного в </w:t>
      </w:r>
      <w:hyperlink w:anchor="P63" w:history="1">
        <w:r w:rsidRPr="00F44F7B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абзаце первом</w:t>
        </w:r>
      </w:hyperlink>
      <w:r w:rsidRPr="00F44F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настоящего пункта, </w:t>
      </w:r>
      <w:r w:rsidRPr="00F44F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проект перечня налоговых расходов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считается согласованным в соответствующей части.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случае, если замечания и предложения по уточнению проекта перечня налоговых расходов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не содержат предложений по уточнению предлагаемого распределения налоговых расходов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F44F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соответствии с целями муниципальных программ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и (или) целями социально-экономического развития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не относящимися к муниципальным программам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</w:t>
      </w:r>
      <w:r w:rsidRPr="00F44F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проект перечня налоговых расходов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считается согласованным в соответствующей части.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Согласование проекта перечня налоговых расходов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в части позиций, изложенных идентично позициям перечня налоговых расходов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на текущий финансовый год и плановый период, не требуется, за исключением случаев внесения изменений в перечень муниципальных программ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и (или) случаев изменения полномочий исполнительных органов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поселения, определенных в качестве кураторов налоговых расходов.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наличии разногласий отдел экономики и финансов Администрации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обеспечивает согласование проекта перечня налоговых расходов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="00D25428" w:rsidRPr="00F44F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44F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сельского поселения с соответствующими кураторами налоговых расходов до 1 июня. 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2.3. Согласованный 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  <w:r w:rsidRPr="00F44F7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F44F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налоговых расходов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размещается на официальном сайте Администрации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="00D25428" w:rsidRPr="00F44F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44F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 в информационно-телекоммуникационной сети «Интернет».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2.4. В случае внесения в текущем финансовом году изменений в перечень муниципальных программ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и (или) в случае изменения полномочий кураторов налоговых расходов, в связи с которыми возникает необходимость внесения изменений в перечень налоговых расходов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поселения, кураторы налоговых расходов не позднее 10 рабочих дней со дня внесения соответствующих изменений направляют в отдел экономики и финансов Администрации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соответствующую информацию для уточнения перечня налоговых расходов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2.5. Перечень налоговых расходов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с внесенными в него изменениями формируется до 1 октября. 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3. Порядок оценки эффективности налоговых расходов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="00D25428"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и обобщения результатов оценки эффективности 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налоговых расходов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3.1. В целях проведения оценки эффективности налоговых расходов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поселения: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>3.1.1. 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Сектор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 и финансов Администрации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до 1 февраля направляет Управлению Федеральной 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налоговой службы по Ростовской области сведения о категориях плательщиков с указанием обусловливающих соответствующие налоговые расходы нормативных правовых актов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в том числе действовавших в отчетном году и в году, предшествующем отчетному году</w:t>
      </w:r>
      <w:bookmarkStart w:id="2" w:name="P56"/>
      <w:bookmarkEnd w:id="2"/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>3.1.2. 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Сектор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 и финансов Администрации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="00D25428"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до 20 мая направляет кураторам налоговых расходов сведения, представленные Управлением Федеральной налоговой службы по Ростовской области в соответствии с постановлением Правительства Российской Федерации от 22.06.2019 № 796 «</w:t>
      </w:r>
      <w:r w:rsidRPr="00F44F7B">
        <w:rPr>
          <w:rFonts w:ascii="Times New Roman" w:eastAsia="Times New Roman" w:hAnsi="Times New Roman"/>
          <w:bCs/>
          <w:sz w:val="28"/>
          <w:szCs w:val="28"/>
          <w:lang w:eastAsia="ru-RU"/>
        </w:rPr>
        <w:t>Об общих требованиях к оценке налоговых расходов субъектов Российской Федерации и муниципальных образований» (далее - Общие требования)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>, а также результаты оценки совокупного бюджетного эффекта (самоокупаемости).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>3.1.3. 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Сектор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 и финансов Администрации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до 20 августа при необходимости представляет в Министерство финансов Ростовской области информацию, предусмотренную </w:t>
      </w:r>
      <w:r w:rsidRPr="00F44F7B">
        <w:rPr>
          <w:rFonts w:ascii="Times New Roman" w:eastAsia="Times New Roman" w:hAnsi="Times New Roman"/>
          <w:bCs/>
          <w:sz w:val="28"/>
          <w:szCs w:val="28"/>
          <w:lang w:eastAsia="ru-RU"/>
        </w:rPr>
        <w:t>Общими требованиями.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3.2. Оценка эффективности налоговых расходов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осуществляется кураторами налоговых расходов в соответствии с методиками, утвержденными нормативными правовыми актами исполнительных органов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и включает: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оценку целесообразности налоговых расходов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поселения;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оценку результативности налоговых расходов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P75"/>
      <w:bookmarkEnd w:id="3"/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3.3. Критериями целесообразности налоговых расходов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являются: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соответствие налоговых расходов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целям муниципальных программ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и (или) целям социально-экономического развития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не относящимся к муниципальным программам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поселения;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льгот, или общей численности плательщиков, за 5-летний период.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>При необходимости кураторами налоговых расходов могут быть установлены дополнительные критерии целесообразности предоставления льгот для плательщиков.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3.4. В случае несоответствия налоговых расходов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хотя бы одному из критериев, указанных в </w:t>
      </w:r>
      <w:hyperlink w:anchor="P75" w:history="1">
        <w:r w:rsidRPr="00F44F7B">
          <w:rPr>
            <w:rFonts w:ascii="Times New Roman" w:eastAsia="Times New Roman" w:hAnsi="Times New Roman"/>
            <w:sz w:val="28"/>
            <w:szCs w:val="28"/>
            <w:lang w:eastAsia="ru-RU"/>
          </w:rPr>
          <w:t>пункте 3.3</w:t>
        </w:r>
      </w:hyperlink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раздела, куратору налогового расхода надлежит представить в отдел экономики и финансов Администрации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предложения о сохранении (уточнении, отмене) льгот для плательщиков.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3.5. В качестве критерия результативности налогового расхода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определяется как минимум один показатель (индикатор) достижения целей муниципальной программы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="00D25428"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сельского поселения и (или) целей социально-экономического развития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не относящихся к муниципальным программам </w:t>
      </w:r>
      <w:r w:rsidR="00A416AE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либо иной показатель (индикатор), на значение которого оказывают влияние налоговые расходы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Оценке подлежит вклад предусмотренных для плательщиков льгот 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изменение значения показателя (индикатора) достижения целей муниципальной программы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и (или) целями социально-экономического развития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не относящимися к муниципальным программам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3.6. Оценка результативности налоговых расходов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включает оценку бюджетной эффективности налоговых расходов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3.7. В целях оценки бюджетной эффективности налоговых расходов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и (или) целей социально-экономического развития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не относящихся к муниципальным программам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а также оценка совокупного бюджетного эффекта (самоокупаемости) стимулирующих налоговых расходов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P84"/>
      <w:bookmarkEnd w:id="4"/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3.8. Сравнительный анализ включает сравнение объемов расходов местного бюджета в случае применения альтернативных механизмов достижения целей муниципальной программы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и (или) целей социально-экономического развития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не относящихся к муниципальным программам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и объемов предоставленных льгот (расчет прироста показателя (индикатора) достижения целей муниципальной программы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и (или) целей социально-экономического развития </w:t>
      </w:r>
      <w:r w:rsidR="00A416AE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не относящихся 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 муниципальным программам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на 1 рубль налоговых расходов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альтернативных механизмов достижения целей муниципальной программы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и (или) целей социально-экономического развития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="00D25428"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поселения, не относящихся 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 муниципальным программам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могут учитываться в том числе: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>субсидии или иные формы непосредственной финансовой поддержки плательщиков, имеющих право на льготы, за счет средств местного бюджета;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муниципальных гарантий по обязательствам плательщиков, имеющих право на льготы;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3.9. Оценка совокупного бюджетного эффекта (самоокупаемости) стимулирующих налоговых расходов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определяется отдельно по каждому налоговому расходу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 В случае,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определяется в целом по указанной категории плательщиков.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P91"/>
      <w:bookmarkEnd w:id="5"/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3.10. Оценка совокупного бюджетного эффекта (самоокупаемости) стимулирующих налоговых расходов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лет, – на день проведения оценки эффективности налогового расхода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(E) по следующей формуле: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noProof/>
          <w:position w:val="-31"/>
          <w:sz w:val="28"/>
          <w:szCs w:val="28"/>
          <w:lang w:eastAsia="ru-RU"/>
        </w:rPr>
        <w:drawing>
          <wp:inline distT="0" distB="0" distL="0" distR="0">
            <wp:extent cx="2381250" cy="533400"/>
            <wp:effectExtent l="0" t="0" r="0" b="0"/>
            <wp:docPr id="1" name="Рисунок 1" descr="base_1_327498_32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1_327498_327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>i – порядковый номер года, имеющий значение от 1 до 5;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>m</w:t>
      </w:r>
      <w:r w:rsidRPr="00F44F7B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количество плательщиков, воспользовавшихся льготой в i-м году;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>j – порядковый номер плательщика, имеющий значение от 1 до m;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r w:rsidRPr="00F44F7B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ij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объем налогов, задекларированных для уплаты в бюджет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="00D25428"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j-м плательщиком в i-м году.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на день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объемы налогов, подлежащих уплате в бюджет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оцениваются (прогнозируются) Администрацией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="00D25428"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>ельского поселения;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>B</w:t>
      </w:r>
      <w:r w:rsidRPr="00F44F7B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oj 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– базовый объем налогов, задекларированных для уплаты 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бюджет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j-м плательщиком в базовом году;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>g</w:t>
      </w:r>
      <w:r w:rsidRPr="00F44F7B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 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>– номинальный темп прироста налоговых доходов бюджета в i-м году по отношению к показателям базового года;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r – расчетная стоимость среднесрочных рыночных заимствований, определяемая в соответствии </w:t>
      </w:r>
      <w:r w:rsidRPr="00F44F7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с постановлением Правительства РФ </w:t>
      </w:r>
      <w:r w:rsidRPr="00F44F7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22.06.2019 </w:t>
      </w:r>
      <w:r w:rsidRPr="00F44F7B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№ 796 «Об общих требованиях к оценке налоговых расходов субъектов Российской Федерации и муниципальных образований».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3.11. Базовый объем налогов, задекларированных для уплаты 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бюджет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j-м плательщиком в базовом году (B</w:t>
      </w:r>
      <w:r w:rsidRPr="00F44F7B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oj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>), рассчитывается по формуле: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>B</w:t>
      </w:r>
      <w:r w:rsidRPr="00F44F7B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0j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= N</w:t>
      </w:r>
      <w:r w:rsidRPr="00F44F7B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0j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+ L</w:t>
      </w:r>
      <w:r w:rsidRPr="00F44F7B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0j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N</w:t>
      </w:r>
      <w:r w:rsidRPr="00F44F7B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0j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- объем налогов, задекларированных для уплаты в бюджет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j-м плательщиком в базовом году;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>L</w:t>
      </w:r>
      <w:r w:rsidRPr="00F44F7B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0j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- объем льгот, предоставленных j-му плательщику в базовом году.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>Под базовым годом в настоящем документе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лет.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3.12. Результаты оценки эффективности налогового расхода должны направляться кураторами в Администрацию финансов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и содержать: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>выводы о достижении целевых характеристик (критериев целесообразности) налогового расхода;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>выводы о вкладе налогового расхода в достижение целей муниципальной программы и (или) целей социально-экономической политики;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>выводы о наличии или об отсутствии более результативных (менее затратных для местного бюджета) альтернативных механизмов достижения целей муниципальной программы и (или) целей социально-экономической политики.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>Выводы должны отражать, является ли налоговый расход эффективным или неэффективным. По итогам оценки эффективности куратор формирует вывод о необходимости сохранения, уточнения или отмене налоговых льгот, обуславливающих налоговые расходы.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Паспорта налоговых расходов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результаты оценки эффективности налоговых расходов </w:t>
      </w:r>
      <w:r w:rsidR="00A416AE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bookmarkStart w:id="6" w:name="_GoBack"/>
      <w:bookmarkEnd w:id="6"/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рекомендации по результатам указанной оценки, включая рекомендации Администрации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 необходимости сохранения (уточнения, отмены), предоставленных плательщикам льгот, направляются кураторами налоговых расходов в Администрацию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ежегодно, до 1 июля.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3.13. Администрация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обобщает результаты оценки налоговых расходов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согласовывает их с кураторами налоговых расходов.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Согласованная информация о результатах оценки налоговых расходов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с предложениями о сохранении (уточнении, отмене) льгот для плательщиков до 1 августа направляется Главе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F44F7B" w:rsidRPr="00F44F7B" w:rsidRDefault="00F44F7B" w:rsidP="00F44F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рассмотрения оценки налоговых расходов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учитываются при формировании основных направлений бюджетной и налоговой политики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а также при проведении оценки эффективности реализации муниципальных программ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F44F7B" w:rsidRPr="00F44F7B" w:rsidRDefault="00F44F7B" w:rsidP="00F44F7B">
      <w:pPr>
        <w:tabs>
          <w:tab w:val="left" w:pos="4536"/>
          <w:tab w:val="left" w:pos="8222"/>
        </w:tabs>
        <w:spacing w:after="0" w:line="240" w:lineRule="auto"/>
        <w:ind w:right="5498"/>
        <w:jc w:val="center"/>
        <w:rPr>
          <w:rFonts w:ascii="Times New Roman" w:eastAsia="Times New Roman" w:hAnsi="Times New Roman"/>
          <w:sz w:val="24"/>
          <w:szCs w:val="24"/>
          <w:lang/>
        </w:rPr>
      </w:pPr>
    </w:p>
    <w:p w:rsidR="00F44F7B" w:rsidRPr="00F44F7B" w:rsidRDefault="00F44F7B" w:rsidP="00F44F7B">
      <w:pPr>
        <w:tabs>
          <w:tab w:val="left" w:pos="4536"/>
          <w:tab w:val="left" w:pos="8222"/>
        </w:tabs>
        <w:spacing w:after="0" w:line="240" w:lineRule="auto"/>
        <w:ind w:right="5498"/>
        <w:jc w:val="center"/>
        <w:rPr>
          <w:rFonts w:ascii="Times New Roman" w:eastAsia="Times New Roman" w:hAnsi="Times New Roman"/>
          <w:sz w:val="24"/>
          <w:szCs w:val="24"/>
          <w:lang/>
        </w:rPr>
      </w:pPr>
    </w:p>
    <w:p w:rsidR="00F44F7B" w:rsidRPr="00F44F7B" w:rsidRDefault="00F44F7B" w:rsidP="00F44F7B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/>
        </w:rPr>
        <w:sectPr w:rsidR="00F44F7B" w:rsidRPr="00F44F7B" w:rsidSect="00430522">
          <w:footerReference w:type="even" r:id="rId9"/>
          <w:footerReference w:type="default" r:id="rId10"/>
          <w:footerReference w:type="first" r:id="rId11"/>
          <w:pgSz w:w="11906" w:h="16838" w:code="9"/>
          <w:pgMar w:top="709" w:right="851" w:bottom="567" w:left="1304" w:header="709" w:footer="709" w:gutter="0"/>
          <w:pgNumType w:start="1"/>
          <w:cols w:space="708"/>
          <w:titlePg/>
          <w:docGrid w:linePitch="360"/>
        </w:sectPr>
      </w:pPr>
      <w:r w:rsidRPr="00F44F7B">
        <w:rPr>
          <w:rFonts w:ascii="Times New Roman" w:eastAsia="Times New Roman" w:hAnsi="Times New Roman"/>
          <w:sz w:val="28"/>
          <w:szCs w:val="20"/>
          <w:lang/>
        </w:rPr>
        <w:t xml:space="preserve"> </w:t>
      </w:r>
    </w:p>
    <w:p w:rsidR="00F44F7B" w:rsidRPr="00F44F7B" w:rsidRDefault="00F44F7B" w:rsidP="00F44F7B">
      <w:pPr>
        <w:pageBreakBefore/>
        <w:autoSpaceDE w:val="0"/>
        <w:autoSpaceDN w:val="0"/>
        <w:adjustRightInd w:val="0"/>
        <w:spacing w:after="0" w:line="240" w:lineRule="auto"/>
        <w:ind w:left="9639" w:firstLine="1134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F44F7B" w:rsidRPr="00F44F7B" w:rsidRDefault="00F44F7B" w:rsidP="00F44F7B">
      <w:pPr>
        <w:autoSpaceDE w:val="0"/>
        <w:autoSpaceDN w:val="0"/>
        <w:adjustRightInd w:val="0"/>
        <w:spacing w:after="0" w:line="240" w:lineRule="auto"/>
        <w:ind w:left="10206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формирования перечня налоговых расходов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и оценки налоговых расходов </w:t>
      </w:r>
    </w:p>
    <w:p w:rsidR="00F44F7B" w:rsidRPr="00F44F7B" w:rsidRDefault="00D25428" w:rsidP="00F44F7B">
      <w:pPr>
        <w:autoSpaceDE w:val="0"/>
        <w:autoSpaceDN w:val="0"/>
        <w:adjustRightInd w:val="0"/>
        <w:spacing w:after="0" w:line="240" w:lineRule="auto"/>
        <w:ind w:left="10206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="00F44F7B"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F44F7B" w:rsidRPr="00F44F7B" w:rsidRDefault="00F44F7B" w:rsidP="00F44F7B">
      <w:pPr>
        <w:autoSpaceDE w:val="0"/>
        <w:autoSpaceDN w:val="0"/>
        <w:adjustRightInd w:val="0"/>
        <w:spacing w:after="0" w:line="240" w:lineRule="auto"/>
        <w:ind w:left="10206" w:hanging="9780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bCs/>
          <w:sz w:val="28"/>
          <w:szCs w:val="28"/>
          <w:lang w:eastAsia="ru-RU"/>
        </w:rPr>
        <w:t>Перечень</w:t>
      </w:r>
    </w:p>
    <w:p w:rsidR="00F44F7B" w:rsidRPr="00F44F7B" w:rsidRDefault="00F44F7B" w:rsidP="00F44F7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налоговых расходов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поселения, обусловленных налоговыми льготами, освобождениями</w:t>
      </w:r>
    </w:p>
    <w:p w:rsidR="00F44F7B" w:rsidRPr="00F44F7B" w:rsidRDefault="00F44F7B" w:rsidP="00F44F7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bCs/>
          <w:sz w:val="28"/>
          <w:szCs w:val="28"/>
          <w:lang w:eastAsia="ru-RU"/>
        </w:rPr>
        <w:t>и иными преференциями по налогам, предусмотренными в качестве мер муниципальной поддержки</w:t>
      </w:r>
    </w:p>
    <w:p w:rsidR="00F44F7B" w:rsidRPr="00F44F7B" w:rsidRDefault="00F44F7B" w:rsidP="00F44F7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целями муниципальных программ </w:t>
      </w:r>
      <w:r w:rsidR="00D25428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F44F7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</w:t>
      </w:r>
    </w:p>
    <w:tbl>
      <w:tblPr>
        <w:tblW w:w="150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8"/>
        <w:gridCol w:w="1701"/>
        <w:gridCol w:w="1701"/>
        <w:gridCol w:w="1843"/>
        <w:gridCol w:w="1701"/>
        <w:gridCol w:w="1842"/>
        <w:gridCol w:w="1418"/>
        <w:gridCol w:w="1418"/>
        <w:gridCol w:w="1418"/>
      </w:tblGrid>
      <w:tr w:rsidR="00F44F7B" w:rsidRPr="00F44F7B" w:rsidTr="00610429">
        <w:trPr>
          <w:trHeight w:val="3595"/>
        </w:trPr>
        <w:tc>
          <w:tcPr>
            <w:tcW w:w="567" w:type="dxa"/>
          </w:tcPr>
          <w:p w:rsidR="00F44F7B" w:rsidRPr="00F44F7B" w:rsidRDefault="00F44F7B" w:rsidP="00F44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F7B">
              <w:rPr>
                <w:rFonts w:ascii="Times New Roman" w:hAnsi="Times New Roman"/>
                <w:bCs/>
                <w:sz w:val="24"/>
                <w:szCs w:val="24"/>
              </w:rPr>
              <w:t>№п/п</w:t>
            </w:r>
          </w:p>
          <w:p w:rsidR="00F44F7B" w:rsidRPr="00F44F7B" w:rsidRDefault="00F44F7B" w:rsidP="00F44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F44F7B" w:rsidRPr="00F44F7B" w:rsidRDefault="00F44F7B" w:rsidP="00F44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F7B">
              <w:rPr>
                <w:rFonts w:ascii="Times New Roman" w:hAnsi="Times New Roman"/>
                <w:bCs/>
                <w:sz w:val="24"/>
                <w:szCs w:val="24"/>
              </w:rPr>
              <w:t>Краткое наименование</w:t>
            </w:r>
          </w:p>
          <w:p w:rsidR="00F44F7B" w:rsidRPr="00F44F7B" w:rsidRDefault="00F44F7B" w:rsidP="00F44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F7B">
              <w:rPr>
                <w:rFonts w:ascii="Times New Roman" w:hAnsi="Times New Roman"/>
                <w:bCs/>
                <w:sz w:val="24"/>
                <w:szCs w:val="24"/>
              </w:rPr>
              <w:t>налогового расхода</w:t>
            </w:r>
          </w:p>
          <w:p w:rsidR="00F44F7B" w:rsidRPr="00F44F7B" w:rsidRDefault="00D25428" w:rsidP="00F44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Саркеловского</w:t>
            </w:r>
            <w:r w:rsidR="00F44F7B" w:rsidRPr="00F44F7B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F44F7B" w:rsidRPr="00F44F7B" w:rsidRDefault="00F44F7B" w:rsidP="00F44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F7B">
              <w:rPr>
                <w:rFonts w:ascii="Times New Roman" w:hAnsi="Times New Roman"/>
                <w:bCs/>
                <w:sz w:val="24"/>
                <w:szCs w:val="24"/>
              </w:rPr>
              <w:t xml:space="preserve">Полное наименование налогового расхода </w:t>
            </w:r>
            <w:r w:rsidR="00D25428">
              <w:rPr>
                <w:rFonts w:ascii="Times New Roman" w:hAnsi="Times New Roman"/>
                <w:bCs/>
                <w:sz w:val="24"/>
                <w:szCs w:val="24"/>
              </w:rPr>
              <w:t>Саркеловского</w:t>
            </w:r>
            <w:r w:rsidR="00D25428" w:rsidRPr="00F44F7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44F7B">
              <w:rPr>
                <w:rFonts w:ascii="Times New Roman" w:hAnsi="Times New Roman"/>
                <w:bCs/>
                <w:sz w:val="24"/>
                <w:szCs w:val="24"/>
              </w:rPr>
              <w:t>сельского поселения</w:t>
            </w:r>
          </w:p>
        </w:tc>
        <w:tc>
          <w:tcPr>
            <w:tcW w:w="1701" w:type="dxa"/>
          </w:tcPr>
          <w:p w:rsidR="00F44F7B" w:rsidRPr="00F44F7B" w:rsidRDefault="00F44F7B" w:rsidP="00F44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F7B">
              <w:rPr>
                <w:rFonts w:ascii="Times New Roman" w:hAnsi="Times New Roman"/>
                <w:bCs/>
                <w:sz w:val="24"/>
                <w:szCs w:val="24"/>
              </w:rPr>
              <w:t xml:space="preserve">Реквизиты нормативного правового акта </w:t>
            </w:r>
            <w:r w:rsidR="00D25428">
              <w:rPr>
                <w:rFonts w:ascii="Times New Roman" w:hAnsi="Times New Roman"/>
                <w:bCs/>
                <w:sz w:val="24"/>
                <w:szCs w:val="24"/>
              </w:rPr>
              <w:t>Саркеловского</w:t>
            </w:r>
            <w:r w:rsidRPr="00F44F7B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поселения, устанавливающего налоговый расход</w:t>
            </w:r>
          </w:p>
        </w:tc>
        <w:tc>
          <w:tcPr>
            <w:tcW w:w="1843" w:type="dxa"/>
          </w:tcPr>
          <w:p w:rsidR="00F44F7B" w:rsidRPr="00F44F7B" w:rsidRDefault="00F44F7B" w:rsidP="00F44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F7B">
              <w:rPr>
                <w:rFonts w:ascii="Times New Roman" w:hAnsi="Times New Roman"/>
                <w:bCs/>
                <w:sz w:val="24"/>
                <w:szCs w:val="24"/>
              </w:rPr>
              <w:t>Наименование категории плательщиков налогов, для которых предусмотрены налоговые льготы, освобождения и иные преференции</w:t>
            </w:r>
          </w:p>
          <w:p w:rsidR="00F44F7B" w:rsidRPr="00F44F7B" w:rsidRDefault="00F44F7B" w:rsidP="00F44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F7B" w:rsidRPr="00F44F7B" w:rsidRDefault="00F44F7B" w:rsidP="00F44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F7B">
              <w:rPr>
                <w:rFonts w:ascii="Times New Roman" w:hAnsi="Times New Roman"/>
                <w:bCs/>
                <w:sz w:val="24"/>
                <w:szCs w:val="24"/>
              </w:rPr>
              <w:t xml:space="preserve">Целевая категория налогового расхода </w:t>
            </w:r>
            <w:r w:rsidR="00E377C7">
              <w:rPr>
                <w:rFonts w:ascii="Times New Roman" w:hAnsi="Times New Roman"/>
                <w:bCs/>
                <w:sz w:val="24"/>
                <w:szCs w:val="24"/>
              </w:rPr>
              <w:t>Саркеловского</w:t>
            </w:r>
            <w:r w:rsidR="00E377C7" w:rsidRPr="00F44F7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44F7B">
              <w:rPr>
                <w:rFonts w:ascii="Times New Roman" w:hAnsi="Times New Roman"/>
                <w:bCs/>
                <w:sz w:val="24"/>
                <w:szCs w:val="24"/>
              </w:rPr>
              <w:t>сельского поселения</w:t>
            </w:r>
          </w:p>
        </w:tc>
        <w:tc>
          <w:tcPr>
            <w:tcW w:w="1842" w:type="dxa"/>
          </w:tcPr>
          <w:p w:rsidR="00F44F7B" w:rsidRPr="00F44F7B" w:rsidRDefault="00F44F7B" w:rsidP="00F44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F7B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муниципальной программы </w:t>
            </w:r>
            <w:r w:rsidR="00E377C7">
              <w:rPr>
                <w:rFonts w:ascii="Times New Roman" w:hAnsi="Times New Roman"/>
                <w:bCs/>
                <w:sz w:val="24"/>
                <w:szCs w:val="24"/>
              </w:rPr>
              <w:t>Саркеловского</w:t>
            </w:r>
            <w:r w:rsidRPr="00F44F7B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поселения, предусматривающей налоговые расходы</w:t>
            </w:r>
          </w:p>
        </w:tc>
        <w:tc>
          <w:tcPr>
            <w:tcW w:w="1418" w:type="dxa"/>
          </w:tcPr>
          <w:p w:rsidR="00F44F7B" w:rsidRPr="00F44F7B" w:rsidRDefault="00F44F7B" w:rsidP="00F44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F7B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подпрограммы муниципальной программы </w:t>
            </w:r>
          </w:p>
          <w:p w:rsidR="00F44F7B" w:rsidRPr="00F44F7B" w:rsidRDefault="00E377C7" w:rsidP="00F44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Саркеловского</w:t>
            </w:r>
            <w:r w:rsidR="00F44F7B" w:rsidRPr="00F44F7B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поселения, предусматривающей налоговые расходы</w:t>
            </w:r>
          </w:p>
        </w:tc>
        <w:tc>
          <w:tcPr>
            <w:tcW w:w="1418" w:type="dxa"/>
          </w:tcPr>
          <w:p w:rsidR="00F44F7B" w:rsidRPr="00F44F7B" w:rsidRDefault="00F44F7B" w:rsidP="00F44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F7B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структурного элемента подпрограммы муниципальной программы </w:t>
            </w:r>
          </w:p>
          <w:p w:rsidR="00F44F7B" w:rsidRPr="00F44F7B" w:rsidRDefault="00E377C7" w:rsidP="00F44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Саркеловского</w:t>
            </w:r>
            <w:r w:rsidR="00F44F7B" w:rsidRPr="00F44F7B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поселения, предусматривающей налоговые расходы</w:t>
            </w:r>
          </w:p>
        </w:tc>
        <w:tc>
          <w:tcPr>
            <w:tcW w:w="1418" w:type="dxa"/>
          </w:tcPr>
          <w:p w:rsidR="00F44F7B" w:rsidRPr="00F44F7B" w:rsidRDefault="00F44F7B" w:rsidP="00F44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F7B">
              <w:rPr>
                <w:rFonts w:ascii="Times New Roman" w:hAnsi="Times New Roman"/>
                <w:bCs/>
                <w:sz w:val="24"/>
                <w:szCs w:val="24"/>
              </w:rPr>
              <w:t>Наименование куратора налогового расхода</w:t>
            </w:r>
          </w:p>
        </w:tc>
      </w:tr>
      <w:tr w:rsidR="00F44F7B" w:rsidRPr="00F44F7B" w:rsidTr="00610429">
        <w:tc>
          <w:tcPr>
            <w:tcW w:w="567" w:type="dxa"/>
          </w:tcPr>
          <w:p w:rsidR="00F44F7B" w:rsidRPr="00F44F7B" w:rsidRDefault="00F44F7B" w:rsidP="00F44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F7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44F7B" w:rsidRPr="00F44F7B" w:rsidRDefault="00F44F7B" w:rsidP="00F44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F7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44F7B" w:rsidRPr="00F44F7B" w:rsidRDefault="00F44F7B" w:rsidP="00F44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F7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44F7B" w:rsidRPr="00F44F7B" w:rsidRDefault="00F44F7B" w:rsidP="00F44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F7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44F7B" w:rsidRPr="00F44F7B" w:rsidRDefault="00F44F7B" w:rsidP="00F44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F7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44F7B" w:rsidRPr="00F44F7B" w:rsidRDefault="00F44F7B" w:rsidP="00F44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F7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F44F7B" w:rsidRPr="00F44F7B" w:rsidRDefault="00F44F7B" w:rsidP="00F44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F7B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F44F7B" w:rsidRPr="00F44F7B" w:rsidRDefault="00F44F7B" w:rsidP="00F44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F7B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F44F7B" w:rsidRPr="00F44F7B" w:rsidRDefault="00F44F7B" w:rsidP="00F44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F7B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F44F7B" w:rsidRPr="00F44F7B" w:rsidRDefault="00F44F7B" w:rsidP="00F44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F7B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F44F7B" w:rsidRPr="00F44F7B" w:rsidTr="00610429">
        <w:tc>
          <w:tcPr>
            <w:tcW w:w="567" w:type="dxa"/>
          </w:tcPr>
          <w:p w:rsidR="00F44F7B" w:rsidRPr="00F44F7B" w:rsidRDefault="00F44F7B" w:rsidP="00F44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F7B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F44F7B" w:rsidRPr="00F44F7B" w:rsidRDefault="00F44F7B" w:rsidP="00F44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F7B" w:rsidRPr="00F44F7B" w:rsidRDefault="00F44F7B" w:rsidP="00F44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F7B" w:rsidRPr="00F44F7B" w:rsidRDefault="00F44F7B" w:rsidP="00F44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44F7B" w:rsidRPr="00F44F7B" w:rsidRDefault="00F44F7B" w:rsidP="00F44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F7B" w:rsidRPr="00F44F7B" w:rsidRDefault="00F44F7B" w:rsidP="00F44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F44F7B" w:rsidRPr="00F44F7B" w:rsidRDefault="00F44F7B" w:rsidP="00F44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F44F7B" w:rsidRPr="00F44F7B" w:rsidRDefault="00F44F7B" w:rsidP="00F44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F44F7B" w:rsidRPr="00F44F7B" w:rsidRDefault="00F44F7B" w:rsidP="00F44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F44F7B" w:rsidRPr="00F44F7B" w:rsidRDefault="00F44F7B" w:rsidP="00F44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44F7B" w:rsidRPr="00F44F7B" w:rsidTr="00610429">
        <w:tc>
          <w:tcPr>
            <w:tcW w:w="567" w:type="dxa"/>
          </w:tcPr>
          <w:p w:rsidR="00F44F7B" w:rsidRPr="00F44F7B" w:rsidRDefault="00F44F7B" w:rsidP="00F44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F7B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F44F7B" w:rsidRPr="00F44F7B" w:rsidRDefault="00F44F7B" w:rsidP="00F44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F7B" w:rsidRPr="00F44F7B" w:rsidRDefault="00F44F7B" w:rsidP="00F44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F7B" w:rsidRPr="00F44F7B" w:rsidRDefault="00F44F7B" w:rsidP="00F44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44F7B" w:rsidRPr="00F44F7B" w:rsidRDefault="00F44F7B" w:rsidP="00F44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F7B" w:rsidRPr="00F44F7B" w:rsidRDefault="00F44F7B" w:rsidP="00F44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F44F7B" w:rsidRPr="00F44F7B" w:rsidRDefault="00F44F7B" w:rsidP="00F44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F44F7B" w:rsidRPr="00F44F7B" w:rsidRDefault="00F44F7B" w:rsidP="00F44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F44F7B" w:rsidRPr="00F44F7B" w:rsidRDefault="00F44F7B" w:rsidP="00F44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F44F7B" w:rsidRPr="00F44F7B" w:rsidRDefault="00F44F7B" w:rsidP="00F44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44F7B" w:rsidRPr="00F44F7B" w:rsidRDefault="00F44F7B" w:rsidP="00F44F7B">
      <w:pPr>
        <w:autoSpaceDE w:val="0"/>
        <w:autoSpaceDN w:val="0"/>
        <w:adjustRightInd w:val="0"/>
        <w:spacing w:after="0" w:line="240" w:lineRule="auto"/>
        <w:ind w:left="6237" w:firstLine="851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4F7B" w:rsidRPr="00F44F7B" w:rsidRDefault="00F44F7B" w:rsidP="00F44F7B">
      <w:pPr>
        <w:autoSpaceDE w:val="0"/>
        <w:autoSpaceDN w:val="0"/>
        <w:adjustRightInd w:val="0"/>
        <w:spacing w:after="0" w:line="240" w:lineRule="auto"/>
        <w:ind w:left="6237" w:firstLine="851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  <w:sectPr w:rsidR="00F44F7B" w:rsidRPr="00F44F7B" w:rsidSect="00585997">
          <w:pgSz w:w="16838" w:h="11906" w:orient="landscape" w:code="9"/>
          <w:pgMar w:top="1304" w:right="851" w:bottom="851" w:left="1134" w:header="709" w:footer="709" w:gutter="0"/>
          <w:cols w:space="708"/>
          <w:titlePg/>
          <w:docGrid w:linePitch="360"/>
        </w:sectPr>
      </w:pPr>
    </w:p>
    <w:p w:rsidR="00F44F7B" w:rsidRPr="00F44F7B" w:rsidRDefault="00F44F7B" w:rsidP="00F44F7B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2</w:t>
      </w:r>
    </w:p>
    <w:p w:rsidR="00F44F7B" w:rsidRPr="00F44F7B" w:rsidRDefault="00F44F7B" w:rsidP="00E377C7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>к Порядку формирования перечня</w:t>
      </w:r>
      <w:r w:rsidR="00E377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налоговых расходов </w:t>
      </w:r>
      <w:r w:rsidR="00E377C7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</w:p>
    <w:p w:rsidR="00F44F7B" w:rsidRPr="00F44F7B" w:rsidRDefault="00F44F7B" w:rsidP="00F44F7B">
      <w:pPr>
        <w:autoSpaceDE w:val="0"/>
        <w:autoSpaceDN w:val="0"/>
        <w:adjustRightInd w:val="0"/>
        <w:spacing w:after="0" w:line="240" w:lineRule="auto"/>
        <w:ind w:left="7088" w:hanging="127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и оценки налоговых расходов</w:t>
      </w:r>
    </w:p>
    <w:p w:rsidR="00F44F7B" w:rsidRPr="00F44F7B" w:rsidRDefault="00E377C7" w:rsidP="00F44F7B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="00F44F7B"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F44F7B" w:rsidRPr="00F44F7B" w:rsidRDefault="00F44F7B" w:rsidP="00F44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4F7B" w:rsidRPr="00F44F7B" w:rsidRDefault="00F44F7B" w:rsidP="00F44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4F7B" w:rsidRPr="00F44F7B" w:rsidRDefault="00F44F7B" w:rsidP="00F44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bCs/>
          <w:sz w:val="28"/>
          <w:szCs w:val="28"/>
          <w:lang w:eastAsia="ru-RU"/>
        </w:rPr>
        <w:t>ПЕРЕЧЕНЬ</w:t>
      </w:r>
    </w:p>
    <w:p w:rsidR="00F44F7B" w:rsidRPr="00F44F7B" w:rsidRDefault="00F44F7B" w:rsidP="00F44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7B">
        <w:rPr>
          <w:rFonts w:ascii="Times New Roman" w:eastAsia="Times New Roman" w:hAnsi="Times New Roman"/>
          <w:bCs/>
          <w:sz w:val="28"/>
          <w:szCs w:val="28"/>
          <w:lang w:eastAsia="ru-RU"/>
        </w:rPr>
        <w:t>информации, включаемой в паспорт налогового расхода</w:t>
      </w:r>
      <w:r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44F7B" w:rsidRPr="00F44F7B" w:rsidRDefault="00E377C7" w:rsidP="00F44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="00F44F7B" w:rsidRPr="00F44F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F44F7B" w:rsidRPr="00F44F7B" w:rsidRDefault="00F44F7B" w:rsidP="00F44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20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2"/>
        <w:gridCol w:w="346"/>
        <w:gridCol w:w="4870"/>
        <w:gridCol w:w="1792"/>
        <w:gridCol w:w="2977"/>
      </w:tblGrid>
      <w:tr w:rsidR="00F44F7B" w:rsidRPr="00F44F7B" w:rsidTr="00610429">
        <w:tc>
          <w:tcPr>
            <w:tcW w:w="568" w:type="dxa"/>
            <w:gridSpan w:val="2"/>
          </w:tcPr>
          <w:p w:rsidR="00F44F7B" w:rsidRPr="00F44F7B" w:rsidRDefault="00F44F7B" w:rsidP="00F44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662" w:type="dxa"/>
            <w:gridSpan w:val="2"/>
          </w:tcPr>
          <w:p w:rsidR="00F44F7B" w:rsidRPr="00F44F7B" w:rsidRDefault="00F44F7B" w:rsidP="00F44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Предоставляемая информация</w:t>
            </w:r>
          </w:p>
        </w:tc>
        <w:tc>
          <w:tcPr>
            <w:tcW w:w="2977" w:type="dxa"/>
          </w:tcPr>
          <w:p w:rsidR="00F44F7B" w:rsidRPr="00F44F7B" w:rsidRDefault="00F44F7B" w:rsidP="00F44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 данных</w:t>
            </w:r>
          </w:p>
        </w:tc>
      </w:tr>
      <w:tr w:rsidR="00F44F7B" w:rsidRPr="00F44F7B" w:rsidTr="00610429">
        <w:trPr>
          <w:trHeight w:val="252"/>
        </w:trPr>
        <w:tc>
          <w:tcPr>
            <w:tcW w:w="568" w:type="dxa"/>
            <w:gridSpan w:val="2"/>
          </w:tcPr>
          <w:p w:rsidR="00F44F7B" w:rsidRPr="00F44F7B" w:rsidRDefault="00F44F7B" w:rsidP="00F44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F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  <w:gridSpan w:val="2"/>
          </w:tcPr>
          <w:p w:rsidR="00F44F7B" w:rsidRPr="00F44F7B" w:rsidRDefault="00F44F7B" w:rsidP="00F44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F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F44F7B" w:rsidRPr="00F44F7B" w:rsidRDefault="00F44F7B" w:rsidP="00F44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F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44F7B" w:rsidRPr="00F44F7B" w:rsidTr="00610429">
        <w:tc>
          <w:tcPr>
            <w:tcW w:w="10207" w:type="dxa"/>
            <w:gridSpan w:val="5"/>
          </w:tcPr>
          <w:p w:rsidR="00F44F7B" w:rsidRPr="00F44F7B" w:rsidRDefault="00F44F7B" w:rsidP="00F44F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Нормативные характеристики налогового расхода </w:t>
            </w:r>
          </w:p>
        </w:tc>
      </w:tr>
      <w:tr w:rsidR="00F44F7B" w:rsidRPr="00F44F7B" w:rsidTr="00610429">
        <w:tc>
          <w:tcPr>
            <w:tcW w:w="568" w:type="dxa"/>
            <w:gridSpan w:val="2"/>
          </w:tcPr>
          <w:p w:rsidR="00F44F7B" w:rsidRPr="00F44F7B" w:rsidRDefault="00F44F7B" w:rsidP="00F44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662" w:type="dxa"/>
            <w:gridSpan w:val="2"/>
          </w:tcPr>
          <w:p w:rsidR="00F44F7B" w:rsidRPr="00F44F7B" w:rsidRDefault="00F44F7B" w:rsidP="00F44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Наименования налогов, по которым предусматриваются налоговые льготы, </w:t>
            </w:r>
          </w:p>
          <w:p w:rsidR="00F44F7B" w:rsidRPr="00F44F7B" w:rsidRDefault="00F44F7B" w:rsidP="00F44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освобождения и иные преференции</w:t>
            </w:r>
          </w:p>
        </w:tc>
        <w:tc>
          <w:tcPr>
            <w:tcW w:w="2977" w:type="dxa"/>
          </w:tcPr>
          <w:p w:rsidR="00F44F7B" w:rsidRPr="00F44F7B" w:rsidRDefault="00F44F7B" w:rsidP="00F44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перечень налоговых расходов </w:t>
            </w:r>
            <w:r w:rsidR="00E377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Саркеловского</w:t>
            </w:r>
            <w:r w:rsidR="00E377C7"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поселения  </w:t>
            </w:r>
          </w:p>
        </w:tc>
      </w:tr>
      <w:tr w:rsidR="00F44F7B" w:rsidRPr="00F44F7B" w:rsidTr="00610429">
        <w:tc>
          <w:tcPr>
            <w:tcW w:w="568" w:type="dxa"/>
            <w:gridSpan w:val="2"/>
          </w:tcPr>
          <w:p w:rsidR="00F44F7B" w:rsidRPr="00F44F7B" w:rsidRDefault="00F44F7B" w:rsidP="00F44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662" w:type="dxa"/>
            <w:gridSpan w:val="2"/>
          </w:tcPr>
          <w:p w:rsidR="00F44F7B" w:rsidRPr="00F44F7B" w:rsidRDefault="00F44F7B" w:rsidP="00F44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Нормативные правовые акты, которыми предусматриваются налоговые льготы, </w:t>
            </w:r>
          </w:p>
          <w:p w:rsidR="00F44F7B" w:rsidRPr="00F44F7B" w:rsidRDefault="00F44F7B" w:rsidP="00F44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освобождения и иные преференции</w:t>
            </w:r>
          </w:p>
        </w:tc>
        <w:tc>
          <w:tcPr>
            <w:tcW w:w="2977" w:type="dxa"/>
          </w:tcPr>
          <w:p w:rsidR="00F44F7B" w:rsidRPr="00F44F7B" w:rsidRDefault="00F44F7B" w:rsidP="00F44F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перечень налоговых расходов </w:t>
            </w:r>
            <w:r w:rsidR="00E377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Саркеловского</w:t>
            </w: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 </w:t>
            </w:r>
          </w:p>
        </w:tc>
      </w:tr>
      <w:tr w:rsidR="00F44F7B" w:rsidRPr="00F44F7B" w:rsidTr="00610429">
        <w:tc>
          <w:tcPr>
            <w:tcW w:w="568" w:type="dxa"/>
            <w:gridSpan w:val="2"/>
          </w:tcPr>
          <w:p w:rsidR="00F44F7B" w:rsidRPr="00F44F7B" w:rsidRDefault="00F44F7B" w:rsidP="00F44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6662" w:type="dxa"/>
            <w:gridSpan w:val="2"/>
          </w:tcPr>
          <w:p w:rsidR="00F44F7B" w:rsidRPr="00F44F7B" w:rsidRDefault="00F44F7B" w:rsidP="00F44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Категория плательщиков налогов, для которых предусмотрены налоговые льготы, </w:t>
            </w:r>
          </w:p>
          <w:p w:rsidR="00F44F7B" w:rsidRPr="00F44F7B" w:rsidRDefault="00F44F7B" w:rsidP="00F44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освобождения и иные преференции</w:t>
            </w:r>
          </w:p>
        </w:tc>
        <w:tc>
          <w:tcPr>
            <w:tcW w:w="2977" w:type="dxa"/>
          </w:tcPr>
          <w:p w:rsidR="00F44F7B" w:rsidRPr="00F44F7B" w:rsidRDefault="00F44F7B" w:rsidP="00F44F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перечень налоговых расходов </w:t>
            </w:r>
            <w:r w:rsidR="00E377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Саркеловского</w:t>
            </w: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F44F7B" w:rsidRPr="00F44F7B" w:rsidTr="00610429">
        <w:tc>
          <w:tcPr>
            <w:tcW w:w="568" w:type="dxa"/>
            <w:gridSpan w:val="2"/>
          </w:tcPr>
          <w:p w:rsidR="00F44F7B" w:rsidRPr="00F44F7B" w:rsidRDefault="00F44F7B" w:rsidP="00F44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6662" w:type="dxa"/>
            <w:gridSpan w:val="2"/>
          </w:tcPr>
          <w:p w:rsidR="00F44F7B" w:rsidRPr="00F44F7B" w:rsidRDefault="00F44F7B" w:rsidP="00F44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2977" w:type="dxa"/>
          </w:tcPr>
          <w:p w:rsidR="00F44F7B" w:rsidRPr="00F44F7B" w:rsidRDefault="00F44F7B" w:rsidP="00F44F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информация куратора налогового расхода </w:t>
            </w:r>
          </w:p>
        </w:tc>
      </w:tr>
      <w:tr w:rsidR="00F44F7B" w:rsidRPr="00F44F7B" w:rsidTr="00610429">
        <w:tc>
          <w:tcPr>
            <w:tcW w:w="568" w:type="dxa"/>
            <w:gridSpan w:val="2"/>
          </w:tcPr>
          <w:p w:rsidR="00F44F7B" w:rsidRPr="00F44F7B" w:rsidRDefault="00F44F7B" w:rsidP="00F44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6662" w:type="dxa"/>
            <w:gridSpan w:val="2"/>
          </w:tcPr>
          <w:p w:rsidR="00F44F7B" w:rsidRPr="00F44F7B" w:rsidRDefault="00F44F7B" w:rsidP="00F44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977" w:type="dxa"/>
          </w:tcPr>
          <w:p w:rsidR="00F44F7B" w:rsidRPr="00F44F7B" w:rsidRDefault="00F44F7B" w:rsidP="00F44F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информация куратора налогового расхода </w:t>
            </w:r>
          </w:p>
        </w:tc>
      </w:tr>
      <w:tr w:rsidR="00F44F7B" w:rsidRPr="00F44F7B" w:rsidTr="00610429">
        <w:tc>
          <w:tcPr>
            <w:tcW w:w="568" w:type="dxa"/>
            <w:gridSpan w:val="2"/>
          </w:tcPr>
          <w:p w:rsidR="00F44F7B" w:rsidRPr="00F44F7B" w:rsidRDefault="00F44F7B" w:rsidP="00F44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6662" w:type="dxa"/>
            <w:gridSpan w:val="2"/>
          </w:tcPr>
          <w:p w:rsidR="00F44F7B" w:rsidRPr="00F44F7B" w:rsidRDefault="00F44F7B" w:rsidP="00F44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2977" w:type="dxa"/>
          </w:tcPr>
          <w:p w:rsidR="00F44F7B" w:rsidRPr="00F44F7B" w:rsidRDefault="00F44F7B" w:rsidP="00F44F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информация куратора налогового расхода </w:t>
            </w:r>
          </w:p>
        </w:tc>
      </w:tr>
      <w:tr w:rsidR="00F44F7B" w:rsidRPr="00F44F7B" w:rsidTr="00610429">
        <w:tc>
          <w:tcPr>
            <w:tcW w:w="568" w:type="dxa"/>
            <w:gridSpan w:val="2"/>
          </w:tcPr>
          <w:p w:rsidR="00F44F7B" w:rsidRPr="00F44F7B" w:rsidRDefault="00F44F7B" w:rsidP="00F44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6662" w:type="dxa"/>
            <w:gridSpan w:val="2"/>
          </w:tcPr>
          <w:p w:rsidR="00F44F7B" w:rsidRPr="00F44F7B" w:rsidRDefault="00F44F7B" w:rsidP="00F44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Даты вступления в силу нормативных правовых актов, отменяющих налоговые льготы, </w:t>
            </w:r>
          </w:p>
          <w:p w:rsidR="00F44F7B" w:rsidRPr="00F44F7B" w:rsidRDefault="00F44F7B" w:rsidP="00F44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освобождения и иные преференции</w:t>
            </w:r>
          </w:p>
        </w:tc>
        <w:tc>
          <w:tcPr>
            <w:tcW w:w="2977" w:type="dxa"/>
          </w:tcPr>
          <w:p w:rsidR="00F44F7B" w:rsidRPr="00F44F7B" w:rsidRDefault="00F44F7B" w:rsidP="00F44F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информация куратора налогового расхода </w:t>
            </w:r>
          </w:p>
        </w:tc>
      </w:tr>
      <w:tr w:rsidR="00F44F7B" w:rsidRPr="00F44F7B" w:rsidTr="00610429">
        <w:tc>
          <w:tcPr>
            <w:tcW w:w="10207" w:type="dxa"/>
            <w:gridSpan w:val="5"/>
            <w:vAlign w:val="center"/>
          </w:tcPr>
          <w:p w:rsidR="00F44F7B" w:rsidRPr="00F44F7B" w:rsidRDefault="00F44F7B" w:rsidP="00F44F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2. Целевые характеристики налогового расхода </w:t>
            </w:r>
          </w:p>
        </w:tc>
      </w:tr>
      <w:tr w:rsidR="00F44F7B" w:rsidRPr="00F44F7B" w:rsidTr="00610429">
        <w:tc>
          <w:tcPr>
            <w:tcW w:w="568" w:type="dxa"/>
            <w:gridSpan w:val="2"/>
          </w:tcPr>
          <w:p w:rsidR="00F44F7B" w:rsidRPr="00F44F7B" w:rsidRDefault="00F44F7B" w:rsidP="00F44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662" w:type="dxa"/>
            <w:gridSpan w:val="2"/>
          </w:tcPr>
          <w:p w:rsidR="00F44F7B" w:rsidRPr="00F44F7B" w:rsidRDefault="00F44F7B" w:rsidP="00F44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Целевая категория налоговых расходов </w:t>
            </w:r>
            <w:r w:rsidR="00E377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Саркеловского</w:t>
            </w:r>
            <w:r w:rsidR="00E377C7"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поселения </w:t>
            </w:r>
          </w:p>
        </w:tc>
        <w:tc>
          <w:tcPr>
            <w:tcW w:w="2977" w:type="dxa"/>
          </w:tcPr>
          <w:p w:rsidR="00F44F7B" w:rsidRPr="00F44F7B" w:rsidRDefault="00F44F7B" w:rsidP="00F44F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информация куратора налогового расхода</w:t>
            </w:r>
          </w:p>
        </w:tc>
      </w:tr>
      <w:tr w:rsidR="00F44F7B" w:rsidRPr="00F44F7B" w:rsidTr="00610429">
        <w:tc>
          <w:tcPr>
            <w:tcW w:w="568" w:type="dxa"/>
            <w:gridSpan w:val="2"/>
          </w:tcPr>
          <w:p w:rsidR="00F44F7B" w:rsidRPr="00F44F7B" w:rsidRDefault="00F44F7B" w:rsidP="00F44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662" w:type="dxa"/>
            <w:gridSpan w:val="2"/>
          </w:tcPr>
          <w:p w:rsidR="00F44F7B" w:rsidRPr="00F44F7B" w:rsidRDefault="00F44F7B" w:rsidP="00F44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2977" w:type="dxa"/>
          </w:tcPr>
          <w:p w:rsidR="00F44F7B" w:rsidRPr="00F44F7B" w:rsidRDefault="00F44F7B" w:rsidP="00F44F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информация куратора налогового расхода</w:t>
            </w:r>
          </w:p>
        </w:tc>
      </w:tr>
      <w:tr w:rsidR="00F44F7B" w:rsidRPr="00F44F7B" w:rsidTr="00610429">
        <w:tc>
          <w:tcPr>
            <w:tcW w:w="568" w:type="dxa"/>
            <w:gridSpan w:val="2"/>
          </w:tcPr>
          <w:p w:rsidR="00F44F7B" w:rsidRPr="00F44F7B" w:rsidRDefault="00F44F7B" w:rsidP="00F44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6662" w:type="dxa"/>
            <w:gridSpan w:val="2"/>
          </w:tcPr>
          <w:p w:rsidR="00F44F7B" w:rsidRPr="00F44F7B" w:rsidRDefault="00F44F7B" w:rsidP="00F44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Наименования муниципальных программ </w:t>
            </w:r>
            <w:r w:rsidR="00E377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Саркеловского</w:t>
            </w: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поселения, наименования нормативных правовых актов, определяющих цели социально-экономического развития </w:t>
            </w:r>
            <w:r w:rsidR="00E377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Саркеловского</w:t>
            </w: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поселения, не относящиеся к муниципальным программам </w:t>
            </w:r>
            <w:r w:rsidR="00E377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Саркеловского</w:t>
            </w: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поселения, в целях реализации которых предоставляются налоговые льготы, освобождения и иные преференции </w:t>
            </w:r>
          </w:p>
        </w:tc>
        <w:tc>
          <w:tcPr>
            <w:tcW w:w="2977" w:type="dxa"/>
          </w:tcPr>
          <w:p w:rsidR="00F44F7B" w:rsidRPr="00F44F7B" w:rsidRDefault="00F44F7B" w:rsidP="00F44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перечень налоговых расходов </w:t>
            </w:r>
            <w:r w:rsidR="00E377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Саркеловского</w:t>
            </w: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и </w:t>
            </w:r>
          </w:p>
          <w:p w:rsidR="00F44F7B" w:rsidRPr="00F44F7B" w:rsidRDefault="00F44F7B" w:rsidP="00F44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данные куратора налогового расхода </w:t>
            </w:r>
          </w:p>
        </w:tc>
      </w:tr>
      <w:tr w:rsidR="00F44F7B" w:rsidRPr="00F44F7B" w:rsidTr="00610429">
        <w:tc>
          <w:tcPr>
            <w:tcW w:w="568" w:type="dxa"/>
            <w:gridSpan w:val="2"/>
          </w:tcPr>
          <w:p w:rsidR="00F44F7B" w:rsidRPr="00F44F7B" w:rsidRDefault="00F44F7B" w:rsidP="00F44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6662" w:type="dxa"/>
            <w:gridSpan w:val="2"/>
          </w:tcPr>
          <w:p w:rsidR="00F44F7B" w:rsidRPr="00F44F7B" w:rsidRDefault="00F44F7B" w:rsidP="00F44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Наименования структурных элементов муниципальных программ </w:t>
            </w:r>
            <w:r w:rsidR="00E377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Саркеловского</w:t>
            </w: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поселения, в целях реализации которых предоставляются налоговые льготы, освобождения и иные преференции</w:t>
            </w:r>
          </w:p>
        </w:tc>
        <w:tc>
          <w:tcPr>
            <w:tcW w:w="2977" w:type="dxa"/>
          </w:tcPr>
          <w:p w:rsidR="00F44F7B" w:rsidRPr="00F44F7B" w:rsidRDefault="00F44F7B" w:rsidP="00F44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перечень налоговых расходов </w:t>
            </w:r>
            <w:r w:rsidR="00E377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Саркеловского</w:t>
            </w:r>
            <w:r w:rsidR="00E377C7"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поселения  </w:t>
            </w:r>
          </w:p>
        </w:tc>
      </w:tr>
      <w:tr w:rsidR="00F44F7B" w:rsidRPr="00F44F7B" w:rsidTr="00610429">
        <w:tc>
          <w:tcPr>
            <w:tcW w:w="568" w:type="dxa"/>
            <w:gridSpan w:val="2"/>
          </w:tcPr>
          <w:p w:rsidR="00F44F7B" w:rsidRPr="00F44F7B" w:rsidRDefault="00F44F7B" w:rsidP="00F44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6662" w:type="dxa"/>
            <w:gridSpan w:val="2"/>
          </w:tcPr>
          <w:p w:rsidR="00F44F7B" w:rsidRPr="00F44F7B" w:rsidRDefault="00F44F7B" w:rsidP="00F44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Показатели (индикаторы) достижения целей муниципальных программ </w:t>
            </w:r>
            <w:r w:rsidR="00E377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Саркеловского</w:t>
            </w: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и (или) целей социально-экономического развития </w:t>
            </w:r>
            <w:r w:rsidR="00E377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Саркеловского</w:t>
            </w: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поселения, не относящихся к муниципальным программам </w:t>
            </w:r>
            <w:r w:rsidR="00E377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Саркеловского</w:t>
            </w: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2977" w:type="dxa"/>
          </w:tcPr>
          <w:p w:rsidR="00F44F7B" w:rsidRPr="00F44F7B" w:rsidRDefault="00F44F7B" w:rsidP="00F44F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информация куратора налогового расхода </w:t>
            </w:r>
          </w:p>
        </w:tc>
      </w:tr>
      <w:tr w:rsidR="00F44F7B" w:rsidRPr="00F44F7B" w:rsidTr="00610429">
        <w:tc>
          <w:tcPr>
            <w:tcW w:w="568" w:type="dxa"/>
            <w:gridSpan w:val="2"/>
          </w:tcPr>
          <w:p w:rsidR="00F44F7B" w:rsidRPr="00F44F7B" w:rsidRDefault="00F44F7B" w:rsidP="00F44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6662" w:type="dxa"/>
            <w:gridSpan w:val="2"/>
          </w:tcPr>
          <w:p w:rsidR="00F44F7B" w:rsidRPr="00F44F7B" w:rsidRDefault="00F44F7B" w:rsidP="00F44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Значения показателей (индикаторов) достижения целей муниципальных программ </w:t>
            </w:r>
            <w:r w:rsidR="00E377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Саркеловского</w:t>
            </w:r>
            <w:r w:rsidR="00E377C7"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поселения и (или) целей социально-экономического развития </w:t>
            </w:r>
            <w:r w:rsidR="00E377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Саркеловского</w:t>
            </w: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поселения, не относящихся к муниципальным программам </w:t>
            </w:r>
            <w:r w:rsidR="00E377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Саркеловского</w:t>
            </w: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2977" w:type="dxa"/>
          </w:tcPr>
          <w:p w:rsidR="00F44F7B" w:rsidRPr="00F44F7B" w:rsidRDefault="00F44F7B" w:rsidP="00F44F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информация куратора налогового расхода </w:t>
            </w:r>
          </w:p>
        </w:tc>
      </w:tr>
      <w:tr w:rsidR="00F44F7B" w:rsidRPr="00F44F7B" w:rsidTr="00610429">
        <w:tc>
          <w:tcPr>
            <w:tcW w:w="568" w:type="dxa"/>
            <w:gridSpan w:val="2"/>
          </w:tcPr>
          <w:p w:rsidR="00F44F7B" w:rsidRPr="00F44F7B" w:rsidRDefault="00F44F7B" w:rsidP="00F44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6662" w:type="dxa"/>
            <w:gridSpan w:val="2"/>
          </w:tcPr>
          <w:p w:rsidR="00F44F7B" w:rsidRPr="00F44F7B" w:rsidRDefault="00F44F7B" w:rsidP="00F44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Прогнозные (оценочные) значения показателей (индикаторов) достижения целей муниципальных программ </w:t>
            </w:r>
            <w:r w:rsidR="00E377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Саркеловского</w:t>
            </w: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и (или) целей социально-экономического развития </w:t>
            </w:r>
            <w:r w:rsidR="00E377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Саркеловского</w:t>
            </w: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поселения, не относящихся к муниципальным программам </w:t>
            </w:r>
            <w:r w:rsidR="00E377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Саркеловского</w:t>
            </w: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2977" w:type="dxa"/>
          </w:tcPr>
          <w:p w:rsidR="00F44F7B" w:rsidRPr="00F44F7B" w:rsidRDefault="00F44F7B" w:rsidP="00F44F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информация куратора налогового расхода </w:t>
            </w:r>
          </w:p>
        </w:tc>
      </w:tr>
      <w:tr w:rsidR="00F44F7B" w:rsidRPr="00F44F7B" w:rsidTr="00610429">
        <w:tc>
          <w:tcPr>
            <w:tcW w:w="10207" w:type="dxa"/>
            <w:gridSpan w:val="5"/>
          </w:tcPr>
          <w:p w:rsidR="00F44F7B" w:rsidRPr="00F44F7B" w:rsidRDefault="00F44F7B" w:rsidP="00F44F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3. Фискальные характеристики налогового расхода </w:t>
            </w:r>
          </w:p>
        </w:tc>
      </w:tr>
      <w:tr w:rsidR="00F44F7B" w:rsidRPr="00F44F7B" w:rsidTr="00610429">
        <w:tc>
          <w:tcPr>
            <w:tcW w:w="568" w:type="dxa"/>
            <w:gridSpan w:val="2"/>
          </w:tcPr>
          <w:p w:rsidR="00F44F7B" w:rsidRPr="00F44F7B" w:rsidRDefault="00F44F7B" w:rsidP="00F44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662" w:type="dxa"/>
            <w:gridSpan w:val="2"/>
          </w:tcPr>
          <w:p w:rsidR="00F44F7B" w:rsidRPr="00F44F7B" w:rsidRDefault="00F44F7B" w:rsidP="00F44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налоговым законодательством </w:t>
            </w:r>
            <w:r w:rsidR="00E377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Саркеловского</w:t>
            </w: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за отчетный год и за год, предшествующий отчетному году (тыс. рублей)</w:t>
            </w:r>
          </w:p>
        </w:tc>
        <w:tc>
          <w:tcPr>
            <w:tcW w:w="2977" w:type="dxa"/>
          </w:tcPr>
          <w:p w:rsidR="00F44F7B" w:rsidRPr="00F44F7B" w:rsidRDefault="00F44F7B" w:rsidP="00F44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8"/>
                <w:szCs w:val="28"/>
                <w:lang w:eastAsia="ru-RU"/>
              </w:rPr>
            </w:pP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информация Управления Федеральной налоговой службы по </w:t>
            </w:r>
            <w:r w:rsidR="00E377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Саркеловского</w:t>
            </w: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F44F7B" w:rsidRPr="00F44F7B" w:rsidTr="00610429">
        <w:tc>
          <w:tcPr>
            <w:tcW w:w="568" w:type="dxa"/>
            <w:gridSpan w:val="2"/>
          </w:tcPr>
          <w:p w:rsidR="00F44F7B" w:rsidRPr="00F44F7B" w:rsidRDefault="00F44F7B" w:rsidP="00F44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6662" w:type="dxa"/>
            <w:gridSpan w:val="2"/>
          </w:tcPr>
          <w:p w:rsidR="00F44F7B" w:rsidRPr="00F44F7B" w:rsidRDefault="00F44F7B" w:rsidP="00F44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977" w:type="dxa"/>
          </w:tcPr>
          <w:p w:rsidR="00F44F7B" w:rsidRPr="00F44F7B" w:rsidRDefault="00F44F7B" w:rsidP="00F44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информация Администрации </w:t>
            </w:r>
            <w:r w:rsidR="00E377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Саркеловского</w:t>
            </w: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F44F7B" w:rsidRPr="00F44F7B" w:rsidTr="00610429">
        <w:tc>
          <w:tcPr>
            <w:tcW w:w="568" w:type="dxa"/>
            <w:gridSpan w:val="2"/>
          </w:tcPr>
          <w:p w:rsidR="00F44F7B" w:rsidRPr="00F44F7B" w:rsidRDefault="00F44F7B" w:rsidP="00F44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6662" w:type="dxa"/>
            <w:gridSpan w:val="2"/>
          </w:tcPr>
          <w:p w:rsidR="00F44F7B" w:rsidRPr="00F44F7B" w:rsidRDefault="00F44F7B" w:rsidP="00F44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Численность плательщиков налогов, воспользовавшихся налоговыми льготами, освобождениями и иными преференциями, установленными налоговым законодательством </w:t>
            </w:r>
            <w:r w:rsidR="00E377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Саркеловского</w:t>
            </w: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(единиц)</w:t>
            </w:r>
          </w:p>
        </w:tc>
        <w:tc>
          <w:tcPr>
            <w:tcW w:w="2977" w:type="dxa"/>
          </w:tcPr>
          <w:p w:rsidR="00F44F7B" w:rsidRPr="00F44F7B" w:rsidRDefault="00F44F7B" w:rsidP="00F44F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информация Управления Федеральной налоговой службы по </w:t>
            </w:r>
            <w:r w:rsidR="00E377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Саркеловского</w:t>
            </w: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F44F7B" w:rsidRPr="00F44F7B" w:rsidTr="00610429">
        <w:tc>
          <w:tcPr>
            <w:tcW w:w="568" w:type="dxa"/>
            <w:gridSpan w:val="2"/>
          </w:tcPr>
          <w:p w:rsidR="00F44F7B" w:rsidRPr="00F44F7B" w:rsidRDefault="00F44F7B" w:rsidP="00F44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6662" w:type="dxa"/>
            <w:gridSpan w:val="2"/>
          </w:tcPr>
          <w:p w:rsidR="00F44F7B" w:rsidRPr="00F44F7B" w:rsidRDefault="00F44F7B" w:rsidP="00F44F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Базовый объем налогов, задекларированный для уплаты в бюджет </w:t>
            </w:r>
            <w:r w:rsidR="00E377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Саркеловского</w:t>
            </w: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плательщиками налогов, имеющими право на налоговые льготы, освобождения и иные преференции, установленные налоговым законодательством </w:t>
            </w:r>
            <w:r w:rsidR="00E377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Саркеловского</w:t>
            </w: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(тыс. рублей)</w:t>
            </w:r>
          </w:p>
        </w:tc>
        <w:tc>
          <w:tcPr>
            <w:tcW w:w="2977" w:type="dxa"/>
          </w:tcPr>
          <w:p w:rsidR="00F44F7B" w:rsidRPr="00F44F7B" w:rsidRDefault="00F44F7B" w:rsidP="00F44F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информация Управления Федеральной налоговой службы по </w:t>
            </w:r>
            <w:r w:rsidR="00E377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Саркеловского</w:t>
            </w: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F44F7B" w:rsidRPr="00F44F7B" w:rsidTr="00610429">
        <w:trPr>
          <w:trHeight w:val="1832"/>
        </w:trPr>
        <w:tc>
          <w:tcPr>
            <w:tcW w:w="568" w:type="dxa"/>
            <w:gridSpan w:val="2"/>
          </w:tcPr>
          <w:p w:rsidR="00F44F7B" w:rsidRPr="00F44F7B" w:rsidRDefault="00F44F7B" w:rsidP="00F44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6662" w:type="dxa"/>
            <w:gridSpan w:val="2"/>
          </w:tcPr>
          <w:p w:rsidR="00F44F7B" w:rsidRPr="00F44F7B" w:rsidRDefault="00F44F7B" w:rsidP="00F44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налогов, задекларированный для уплаты в бюджет </w:t>
            </w:r>
            <w:r w:rsidR="00E377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Саркеловского</w:t>
            </w: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поселения, плательщиками налогов, имеющими право на налоговые льготы, освобождения и иные преференции, установленные налоговым законодательством </w:t>
            </w:r>
            <w:r w:rsidR="00E377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Саркеловского</w:t>
            </w: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поселения, за 6 лет, предшествующих отчетному финансовому году (тыс. рублей) </w:t>
            </w:r>
          </w:p>
        </w:tc>
        <w:tc>
          <w:tcPr>
            <w:tcW w:w="2977" w:type="dxa"/>
          </w:tcPr>
          <w:p w:rsidR="00F44F7B" w:rsidRPr="00F44F7B" w:rsidRDefault="00F44F7B" w:rsidP="00F44F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информация Управления Федеральной налоговой службы по </w:t>
            </w:r>
            <w:r w:rsidR="00E377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Саркеловского</w:t>
            </w:r>
            <w:r w:rsidRPr="00F44F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F44F7B" w:rsidRPr="00F44F7B" w:rsidTr="0061042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22" w:type="dxa"/>
          <w:wAfter w:w="4769" w:type="dxa"/>
        </w:trPr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F7B" w:rsidRPr="00F44F7B" w:rsidRDefault="00F44F7B" w:rsidP="00F44F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44F7B" w:rsidRPr="00F44F7B" w:rsidRDefault="00F44F7B" w:rsidP="00F44F7B">
      <w:pPr>
        <w:spacing w:after="0" w:line="240" w:lineRule="auto"/>
        <w:ind w:right="6066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44F7B" w:rsidRPr="00463ADC" w:rsidRDefault="00F44F7B" w:rsidP="00463AD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F44F7B" w:rsidRPr="00463ADC" w:rsidSect="006829CD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D2A" w:rsidRDefault="00886D2A" w:rsidP="000456CB">
      <w:pPr>
        <w:spacing w:after="0" w:line="240" w:lineRule="auto"/>
      </w:pPr>
      <w:r>
        <w:separator/>
      </w:r>
    </w:p>
  </w:endnote>
  <w:endnote w:type="continuationSeparator" w:id="1">
    <w:p w:rsidR="00886D2A" w:rsidRDefault="00886D2A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F7B" w:rsidRDefault="00632EDF" w:rsidP="0066083B">
    <w:pPr>
      <w:pStyle w:val="a9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F44F7B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F44F7B" w:rsidRDefault="00F44F7B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F7B" w:rsidRDefault="00632EDF" w:rsidP="0066083B">
    <w:pPr>
      <w:pStyle w:val="a9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F44F7B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430522">
      <w:rPr>
        <w:rStyle w:val="af4"/>
        <w:noProof/>
      </w:rPr>
      <w:t>12</w:t>
    </w:r>
    <w:r>
      <w:rPr>
        <w:rStyle w:val="af4"/>
      </w:rPr>
      <w:fldChar w:fldCharType="end"/>
    </w:r>
  </w:p>
  <w:p w:rsidR="00F44F7B" w:rsidRPr="00F81E59" w:rsidRDefault="00F44F7B" w:rsidP="00476F55">
    <w:pPr>
      <w:pStyle w:val="a9"/>
      <w:ind w:right="360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F7B" w:rsidRDefault="00632EDF">
    <w:pPr>
      <w:pStyle w:val="a9"/>
      <w:jc w:val="right"/>
    </w:pPr>
    <w:r>
      <w:fldChar w:fldCharType="begin"/>
    </w:r>
    <w:r w:rsidR="00F44F7B">
      <w:instrText xml:space="preserve"> PAGE   \* MERGEFORMAT </w:instrText>
    </w:r>
    <w:r>
      <w:fldChar w:fldCharType="separate"/>
    </w:r>
    <w:r w:rsidR="00430522">
      <w:rPr>
        <w:noProof/>
      </w:rPr>
      <w:t>10</w:t>
    </w:r>
    <w:r>
      <w:fldChar w:fldCharType="end"/>
    </w:r>
  </w:p>
  <w:p w:rsidR="00F44F7B" w:rsidRDefault="00F44F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D2A" w:rsidRDefault="00886D2A" w:rsidP="000456CB">
      <w:pPr>
        <w:spacing w:after="0" w:line="240" w:lineRule="auto"/>
      </w:pPr>
      <w:r>
        <w:separator/>
      </w:r>
    </w:p>
  </w:footnote>
  <w:footnote w:type="continuationSeparator" w:id="1">
    <w:p w:rsidR="00886D2A" w:rsidRDefault="00886D2A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577C6"/>
    <w:multiLevelType w:val="hybridMultilevel"/>
    <w:tmpl w:val="8278BD70"/>
    <w:lvl w:ilvl="0" w:tplc="34D2B210">
      <w:start w:val="1"/>
      <w:numFmt w:val="decimal"/>
      <w:lvlText w:val="%1."/>
      <w:lvlJc w:val="left"/>
      <w:pPr>
        <w:ind w:left="1522" w:hanging="98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30B46"/>
    <w:multiLevelType w:val="multilevel"/>
    <w:tmpl w:val="3D6CE5C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7">
    <w:nsid w:val="4F8F5A44"/>
    <w:multiLevelType w:val="hybridMultilevel"/>
    <w:tmpl w:val="B57CEACA"/>
    <w:lvl w:ilvl="0" w:tplc="15E692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53775CD"/>
    <w:multiLevelType w:val="hybridMultilevel"/>
    <w:tmpl w:val="2B00F178"/>
    <w:lvl w:ilvl="0" w:tplc="548A8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8C1638"/>
    <w:multiLevelType w:val="hybridMultilevel"/>
    <w:tmpl w:val="2A880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9E6EF3"/>
    <w:multiLevelType w:val="multilevel"/>
    <w:tmpl w:val="657CB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70D85253"/>
    <w:multiLevelType w:val="hybridMultilevel"/>
    <w:tmpl w:val="1F22A804"/>
    <w:lvl w:ilvl="0" w:tplc="25DCC9E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10"/>
  </w:num>
  <w:num w:numId="7">
    <w:abstractNumId w:val="13"/>
  </w:num>
  <w:num w:numId="8">
    <w:abstractNumId w:val="2"/>
  </w:num>
  <w:num w:numId="9">
    <w:abstractNumId w:val="12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11"/>
  </w:num>
  <w:num w:numId="14">
    <w:abstractNumId w:val="8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6CB"/>
    <w:rsid w:val="00005EDA"/>
    <w:rsid w:val="00006FCA"/>
    <w:rsid w:val="0003228C"/>
    <w:rsid w:val="000418F1"/>
    <w:rsid w:val="000456CB"/>
    <w:rsid w:val="00053BA2"/>
    <w:rsid w:val="00054423"/>
    <w:rsid w:val="00062A93"/>
    <w:rsid w:val="000703A9"/>
    <w:rsid w:val="00073F86"/>
    <w:rsid w:val="000903CC"/>
    <w:rsid w:val="00091697"/>
    <w:rsid w:val="000A31B8"/>
    <w:rsid w:val="000C3618"/>
    <w:rsid w:val="000E5404"/>
    <w:rsid w:val="000F2A17"/>
    <w:rsid w:val="001023DA"/>
    <w:rsid w:val="0010509E"/>
    <w:rsid w:val="00110D09"/>
    <w:rsid w:val="00111778"/>
    <w:rsid w:val="00143D25"/>
    <w:rsid w:val="001629EE"/>
    <w:rsid w:val="00171F89"/>
    <w:rsid w:val="001A478E"/>
    <w:rsid w:val="001B273D"/>
    <w:rsid w:val="001B33E8"/>
    <w:rsid w:val="001B5C13"/>
    <w:rsid w:val="001C2C68"/>
    <w:rsid w:val="001D64EC"/>
    <w:rsid w:val="001E0079"/>
    <w:rsid w:val="001E6D03"/>
    <w:rsid w:val="001F77B7"/>
    <w:rsid w:val="00226467"/>
    <w:rsid w:val="00235410"/>
    <w:rsid w:val="002412DB"/>
    <w:rsid w:val="0024284F"/>
    <w:rsid w:val="00252834"/>
    <w:rsid w:val="00270CE6"/>
    <w:rsid w:val="002738E4"/>
    <w:rsid w:val="002827A5"/>
    <w:rsid w:val="00285925"/>
    <w:rsid w:val="00286FEB"/>
    <w:rsid w:val="002A36FF"/>
    <w:rsid w:val="002B0B57"/>
    <w:rsid w:val="002B49D8"/>
    <w:rsid w:val="002C675D"/>
    <w:rsid w:val="002E782B"/>
    <w:rsid w:val="002E7A73"/>
    <w:rsid w:val="002F0888"/>
    <w:rsid w:val="002F661B"/>
    <w:rsid w:val="00314BDC"/>
    <w:rsid w:val="003169BB"/>
    <w:rsid w:val="0034351F"/>
    <w:rsid w:val="00352831"/>
    <w:rsid w:val="003574AD"/>
    <w:rsid w:val="00372513"/>
    <w:rsid w:val="00380697"/>
    <w:rsid w:val="00382227"/>
    <w:rsid w:val="00385197"/>
    <w:rsid w:val="00394075"/>
    <w:rsid w:val="00395E60"/>
    <w:rsid w:val="003A3B8A"/>
    <w:rsid w:val="003B32ED"/>
    <w:rsid w:val="003C0066"/>
    <w:rsid w:val="003C43E2"/>
    <w:rsid w:val="003D055A"/>
    <w:rsid w:val="003D356C"/>
    <w:rsid w:val="003E0E5A"/>
    <w:rsid w:val="003E7D20"/>
    <w:rsid w:val="003F0E7D"/>
    <w:rsid w:val="003F2136"/>
    <w:rsid w:val="004070AD"/>
    <w:rsid w:val="004071EB"/>
    <w:rsid w:val="004159A0"/>
    <w:rsid w:val="00416EAE"/>
    <w:rsid w:val="00430522"/>
    <w:rsid w:val="00431247"/>
    <w:rsid w:val="00446529"/>
    <w:rsid w:val="00446882"/>
    <w:rsid w:val="0045464C"/>
    <w:rsid w:val="00463ADC"/>
    <w:rsid w:val="00465B0A"/>
    <w:rsid w:val="00472B78"/>
    <w:rsid w:val="0048691B"/>
    <w:rsid w:val="004A3168"/>
    <w:rsid w:val="004B7B48"/>
    <w:rsid w:val="004C06DB"/>
    <w:rsid w:val="004D38C8"/>
    <w:rsid w:val="004E23E2"/>
    <w:rsid w:val="004E6A0C"/>
    <w:rsid w:val="004E7EF5"/>
    <w:rsid w:val="004F11E3"/>
    <w:rsid w:val="004F19F4"/>
    <w:rsid w:val="004F5FC6"/>
    <w:rsid w:val="004F7798"/>
    <w:rsid w:val="00501969"/>
    <w:rsid w:val="00506362"/>
    <w:rsid w:val="005144B6"/>
    <w:rsid w:val="00526707"/>
    <w:rsid w:val="00530FA9"/>
    <w:rsid w:val="00531A32"/>
    <w:rsid w:val="0053670E"/>
    <w:rsid w:val="0055709C"/>
    <w:rsid w:val="00562E19"/>
    <w:rsid w:val="00570E41"/>
    <w:rsid w:val="0057213A"/>
    <w:rsid w:val="0057304B"/>
    <w:rsid w:val="00575B27"/>
    <w:rsid w:val="00587CF2"/>
    <w:rsid w:val="00590DA3"/>
    <w:rsid w:val="005C2CE2"/>
    <w:rsid w:val="005C3E8B"/>
    <w:rsid w:val="005C42D6"/>
    <w:rsid w:val="005D412D"/>
    <w:rsid w:val="005D5335"/>
    <w:rsid w:val="005E14A1"/>
    <w:rsid w:val="005E5186"/>
    <w:rsid w:val="005E7415"/>
    <w:rsid w:val="005F0DA4"/>
    <w:rsid w:val="005F2BD9"/>
    <w:rsid w:val="00606D2A"/>
    <w:rsid w:val="00623A97"/>
    <w:rsid w:val="00626E7A"/>
    <w:rsid w:val="00632EDF"/>
    <w:rsid w:val="006358FE"/>
    <w:rsid w:val="00635B3D"/>
    <w:rsid w:val="00641E22"/>
    <w:rsid w:val="00643CC6"/>
    <w:rsid w:val="00643D35"/>
    <w:rsid w:val="006626B8"/>
    <w:rsid w:val="006667CE"/>
    <w:rsid w:val="006829CD"/>
    <w:rsid w:val="006847C3"/>
    <w:rsid w:val="006930EF"/>
    <w:rsid w:val="006A27D1"/>
    <w:rsid w:val="006A38BA"/>
    <w:rsid w:val="006A79B2"/>
    <w:rsid w:val="006B0148"/>
    <w:rsid w:val="006B2A5A"/>
    <w:rsid w:val="006B2E89"/>
    <w:rsid w:val="006B476E"/>
    <w:rsid w:val="006C00EE"/>
    <w:rsid w:val="006D52A7"/>
    <w:rsid w:val="006E039C"/>
    <w:rsid w:val="006E590E"/>
    <w:rsid w:val="006E6FEA"/>
    <w:rsid w:val="006F7D92"/>
    <w:rsid w:val="00702763"/>
    <w:rsid w:val="00706F40"/>
    <w:rsid w:val="00732CE3"/>
    <w:rsid w:val="00737C33"/>
    <w:rsid w:val="00741197"/>
    <w:rsid w:val="007649CF"/>
    <w:rsid w:val="007742A5"/>
    <w:rsid w:val="00793600"/>
    <w:rsid w:val="007A020F"/>
    <w:rsid w:val="007A3E80"/>
    <w:rsid w:val="007B0A57"/>
    <w:rsid w:val="007B0CA0"/>
    <w:rsid w:val="007B21AC"/>
    <w:rsid w:val="007D0325"/>
    <w:rsid w:val="007D04C8"/>
    <w:rsid w:val="007D6D4E"/>
    <w:rsid w:val="007E4A60"/>
    <w:rsid w:val="008046E6"/>
    <w:rsid w:val="0081145C"/>
    <w:rsid w:val="008240D0"/>
    <w:rsid w:val="00834A8C"/>
    <w:rsid w:val="00841126"/>
    <w:rsid w:val="00854391"/>
    <w:rsid w:val="008633F1"/>
    <w:rsid w:val="00873684"/>
    <w:rsid w:val="00877320"/>
    <w:rsid w:val="00877E19"/>
    <w:rsid w:val="0088285C"/>
    <w:rsid w:val="00886D2A"/>
    <w:rsid w:val="00886F24"/>
    <w:rsid w:val="00891EC4"/>
    <w:rsid w:val="008A2C2E"/>
    <w:rsid w:val="008A381D"/>
    <w:rsid w:val="008B6286"/>
    <w:rsid w:val="008C1ED7"/>
    <w:rsid w:val="008C3C54"/>
    <w:rsid w:val="008E084F"/>
    <w:rsid w:val="008F0CC3"/>
    <w:rsid w:val="00904FAB"/>
    <w:rsid w:val="00905925"/>
    <w:rsid w:val="009118E5"/>
    <w:rsid w:val="00922405"/>
    <w:rsid w:val="00923F10"/>
    <w:rsid w:val="0092494E"/>
    <w:rsid w:val="00933DC9"/>
    <w:rsid w:val="00935644"/>
    <w:rsid w:val="00954562"/>
    <w:rsid w:val="00956E0E"/>
    <w:rsid w:val="00957500"/>
    <w:rsid w:val="0097066C"/>
    <w:rsid w:val="00981F9B"/>
    <w:rsid w:val="0098591A"/>
    <w:rsid w:val="00990B14"/>
    <w:rsid w:val="009A2217"/>
    <w:rsid w:val="009B2B57"/>
    <w:rsid w:val="009C1DD9"/>
    <w:rsid w:val="009C3031"/>
    <w:rsid w:val="009E6894"/>
    <w:rsid w:val="009F3D1A"/>
    <w:rsid w:val="009F76F5"/>
    <w:rsid w:val="009F7849"/>
    <w:rsid w:val="00A359FB"/>
    <w:rsid w:val="00A416AE"/>
    <w:rsid w:val="00A42D79"/>
    <w:rsid w:val="00A43FBD"/>
    <w:rsid w:val="00A46C91"/>
    <w:rsid w:val="00A511A4"/>
    <w:rsid w:val="00A777C8"/>
    <w:rsid w:val="00AA14E2"/>
    <w:rsid w:val="00AA6FF6"/>
    <w:rsid w:val="00AB3238"/>
    <w:rsid w:val="00AB36A7"/>
    <w:rsid w:val="00AB4B09"/>
    <w:rsid w:val="00AB5072"/>
    <w:rsid w:val="00AC1425"/>
    <w:rsid w:val="00AC1642"/>
    <w:rsid w:val="00AD57C1"/>
    <w:rsid w:val="00AD6961"/>
    <w:rsid w:val="00AE098A"/>
    <w:rsid w:val="00AF0855"/>
    <w:rsid w:val="00AF0E1E"/>
    <w:rsid w:val="00AF5379"/>
    <w:rsid w:val="00B14E91"/>
    <w:rsid w:val="00B1547C"/>
    <w:rsid w:val="00B16CE8"/>
    <w:rsid w:val="00B26AF5"/>
    <w:rsid w:val="00B27715"/>
    <w:rsid w:val="00B30E16"/>
    <w:rsid w:val="00B3527F"/>
    <w:rsid w:val="00B448D7"/>
    <w:rsid w:val="00B55CCE"/>
    <w:rsid w:val="00B578C1"/>
    <w:rsid w:val="00B64580"/>
    <w:rsid w:val="00B6463E"/>
    <w:rsid w:val="00B7158A"/>
    <w:rsid w:val="00B8094D"/>
    <w:rsid w:val="00BB1FC4"/>
    <w:rsid w:val="00BC6B16"/>
    <w:rsid w:val="00C0211C"/>
    <w:rsid w:val="00C04C00"/>
    <w:rsid w:val="00C06FE8"/>
    <w:rsid w:val="00C126CC"/>
    <w:rsid w:val="00C23ED0"/>
    <w:rsid w:val="00C317EC"/>
    <w:rsid w:val="00C32929"/>
    <w:rsid w:val="00C41C99"/>
    <w:rsid w:val="00C52440"/>
    <w:rsid w:val="00C66CF3"/>
    <w:rsid w:val="00C7661D"/>
    <w:rsid w:val="00C802C7"/>
    <w:rsid w:val="00C84610"/>
    <w:rsid w:val="00C84DF7"/>
    <w:rsid w:val="00C868BE"/>
    <w:rsid w:val="00CA0984"/>
    <w:rsid w:val="00CA28E7"/>
    <w:rsid w:val="00CA357E"/>
    <w:rsid w:val="00CB539B"/>
    <w:rsid w:val="00CD180D"/>
    <w:rsid w:val="00CD6DB3"/>
    <w:rsid w:val="00CE2266"/>
    <w:rsid w:val="00CF323A"/>
    <w:rsid w:val="00D12F91"/>
    <w:rsid w:val="00D21D04"/>
    <w:rsid w:val="00D25428"/>
    <w:rsid w:val="00D4731D"/>
    <w:rsid w:val="00D6050A"/>
    <w:rsid w:val="00D63531"/>
    <w:rsid w:val="00D72DB7"/>
    <w:rsid w:val="00D742C2"/>
    <w:rsid w:val="00D746CF"/>
    <w:rsid w:val="00D87EE3"/>
    <w:rsid w:val="00D93BCB"/>
    <w:rsid w:val="00D94112"/>
    <w:rsid w:val="00DA24D5"/>
    <w:rsid w:val="00DA2E37"/>
    <w:rsid w:val="00DA6F11"/>
    <w:rsid w:val="00DB6D44"/>
    <w:rsid w:val="00DB7145"/>
    <w:rsid w:val="00DD1E2C"/>
    <w:rsid w:val="00DE4501"/>
    <w:rsid w:val="00E10DB9"/>
    <w:rsid w:val="00E268E3"/>
    <w:rsid w:val="00E27C98"/>
    <w:rsid w:val="00E27F98"/>
    <w:rsid w:val="00E36382"/>
    <w:rsid w:val="00E377C7"/>
    <w:rsid w:val="00E461DC"/>
    <w:rsid w:val="00E60FD9"/>
    <w:rsid w:val="00E61417"/>
    <w:rsid w:val="00E63A06"/>
    <w:rsid w:val="00E64E50"/>
    <w:rsid w:val="00E67D6E"/>
    <w:rsid w:val="00E70B25"/>
    <w:rsid w:val="00E766A9"/>
    <w:rsid w:val="00E76E15"/>
    <w:rsid w:val="00E8240C"/>
    <w:rsid w:val="00E834B2"/>
    <w:rsid w:val="00EB182C"/>
    <w:rsid w:val="00EC4081"/>
    <w:rsid w:val="00ED2949"/>
    <w:rsid w:val="00ED5CD5"/>
    <w:rsid w:val="00EE0570"/>
    <w:rsid w:val="00EE76C2"/>
    <w:rsid w:val="00EF289F"/>
    <w:rsid w:val="00EF3017"/>
    <w:rsid w:val="00EF55C4"/>
    <w:rsid w:val="00F03C69"/>
    <w:rsid w:val="00F03D31"/>
    <w:rsid w:val="00F20C9F"/>
    <w:rsid w:val="00F44F7B"/>
    <w:rsid w:val="00F45964"/>
    <w:rsid w:val="00F53217"/>
    <w:rsid w:val="00F5456D"/>
    <w:rsid w:val="00F5743F"/>
    <w:rsid w:val="00F65A84"/>
    <w:rsid w:val="00F66EF2"/>
    <w:rsid w:val="00F746D8"/>
    <w:rsid w:val="00F7717E"/>
    <w:rsid w:val="00F91935"/>
    <w:rsid w:val="00FA6C00"/>
    <w:rsid w:val="00FB7249"/>
    <w:rsid w:val="00FD02A3"/>
    <w:rsid w:val="00FE0D65"/>
    <w:rsid w:val="00FF1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44F7B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44F7B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6829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rsid w:val="006829CD"/>
    <w:pPr>
      <w:widowControl w:val="0"/>
      <w:snapToGrid w:val="0"/>
      <w:spacing w:after="0" w:line="300" w:lineRule="auto"/>
      <w:ind w:left="40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e">
    <w:name w:val="Table Grid"/>
    <w:basedOn w:val="a1"/>
    <w:rsid w:val="00E10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link w:val="12"/>
    <w:rsid w:val="006E039C"/>
    <w:rPr>
      <w:spacing w:val="-5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"/>
    <w:rsid w:val="006E039C"/>
    <w:pPr>
      <w:widowControl w:val="0"/>
      <w:shd w:val="clear" w:color="auto" w:fill="FFFFFF"/>
      <w:spacing w:before="660" w:after="420" w:line="0" w:lineRule="atLeast"/>
      <w:jc w:val="center"/>
    </w:pPr>
    <w:rPr>
      <w:rFonts w:asciiTheme="minorHAnsi" w:eastAsiaTheme="minorHAnsi" w:hAnsiTheme="minorHAnsi" w:cstheme="minorBidi"/>
      <w:spacing w:val="-5"/>
      <w:sz w:val="27"/>
      <w:szCs w:val="27"/>
    </w:rPr>
  </w:style>
  <w:style w:type="character" w:customStyle="1" w:styleId="10">
    <w:name w:val="Заголовок 1 Знак"/>
    <w:basedOn w:val="a0"/>
    <w:link w:val="1"/>
    <w:rsid w:val="00F44F7B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44F7B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F44F7B"/>
  </w:style>
  <w:style w:type="paragraph" w:styleId="af0">
    <w:name w:val="Body Text"/>
    <w:basedOn w:val="a"/>
    <w:link w:val="af1"/>
    <w:rsid w:val="00F44F7B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F44F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Body Text Indent"/>
    <w:basedOn w:val="a"/>
    <w:link w:val="af3"/>
    <w:rsid w:val="00F44F7B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F44F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F44F7B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4">
    <w:name w:val="page number"/>
    <w:basedOn w:val="a0"/>
    <w:rsid w:val="00F44F7B"/>
  </w:style>
  <w:style w:type="paragraph" w:customStyle="1" w:styleId="af5">
    <w:name w:val="Знак"/>
    <w:basedOn w:val="a"/>
    <w:rsid w:val="00F44F7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table" w:customStyle="1" w:styleId="14">
    <w:name w:val="Сетка таблицы1"/>
    <w:basedOn w:val="a1"/>
    <w:next w:val="ae"/>
    <w:uiPriority w:val="59"/>
    <w:rsid w:val="00F44F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 Знак Знак1 Знак"/>
    <w:basedOn w:val="a"/>
    <w:rsid w:val="00F44F7B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rmal">
    <w:name w:val="ConsNormal"/>
    <w:rsid w:val="00F44F7B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60A97-C817-4AEE-A132-0C7DE1828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4476</Words>
  <Characters>25514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Фая</cp:lastModifiedBy>
  <cp:revision>5</cp:revision>
  <cp:lastPrinted>2024-04-23T11:39:00Z</cp:lastPrinted>
  <dcterms:created xsi:type="dcterms:W3CDTF">2024-04-23T08:10:00Z</dcterms:created>
  <dcterms:modified xsi:type="dcterms:W3CDTF">2024-04-23T11:39:00Z</dcterms:modified>
</cp:coreProperties>
</file>