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BD" w:rsidRPr="00CF7A62" w:rsidRDefault="00191DBD" w:rsidP="00191DBD">
      <w:pPr>
        <w:jc w:val="center"/>
        <w:rPr>
          <w:b/>
          <w:color w:val="FF0000"/>
          <w:sz w:val="48"/>
          <w:szCs w:val="48"/>
          <w:u w:val="single"/>
        </w:rPr>
      </w:pPr>
      <w:r w:rsidRPr="00CF7A62">
        <w:rPr>
          <w:b/>
          <w:color w:val="FF0000"/>
          <w:sz w:val="48"/>
          <w:szCs w:val="48"/>
          <w:u w:val="single"/>
        </w:rPr>
        <w:t>УВАЖАЕМЫЕ ЖИТЕЛИ САРКЕЛОВСКОГО ПОСЕЛЕНИЯ!</w:t>
      </w:r>
    </w:p>
    <w:p w:rsidR="00191DBD" w:rsidRDefault="00191DBD" w:rsidP="00191DBD">
      <w:pPr>
        <w:jc w:val="center"/>
        <w:rPr>
          <w:b/>
          <w:color w:val="FF0000"/>
          <w:sz w:val="28"/>
          <w:szCs w:val="28"/>
          <w:u w:val="single"/>
        </w:rPr>
      </w:pPr>
    </w:p>
    <w:p w:rsidR="003C1EE7" w:rsidRDefault="002D3EBA" w:rsidP="00304E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результатам испытаний</w:t>
      </w:r>
      <w:r w:rsidR="00685004">
        <w:rPr>
          <w:b/>
          <w:sz w:val="40"/>
          <w:szCs w:val="40"/>
        </w:rPr>
        <w:t xml:space="preserve"> патологического материала от дикой птицы, проведенных</w:t>
      </w:r>
      <w:r w:rsidR="00794C91">
        <w:rPr>
          <w:b/>
          <w:sz w:val="40"/>
          <w:szCs w:val="40"/>
        </w:rPr>
        <w:t xml:space="preserve">  </w:t>
      </w:r>
      <w:r w:rsidR="00685004">
        <w:rPr>
          <w:b/>
          <w:sz w:val="40"/>
          <w:szCs w:val="40"/>
        </w:rPr>
        <w:t xml:space="preserve"> </w:t>
      </w:r>
      <w:r w:rsidR="000B70AD">
        <w:rPr>
          <w:b/>
          <w:sz w:val="40"/>
          <w:szCs w:val="40"/>
        </w:rPr>
        <w:t xml:space="preserve">в ФГБУ «Ростовский </w:t>
      </w:r>
      <w:proofErr w:type="spellStart"/>
      <w:r w:rsidR="000B70AD">
        <w:rPr>
          <w:b/>
          <w:sz w:val="40"/>
          <w:szCs w:val="40"/>
        </w:rPr>
        <w:t>референтный</w:t>
      </w:r>
      <w:proofErr w:type="spellEnd"/>
      <w:r w:rsidR="000B70AD">
        <w:rPr>
          <w:b/>
          <w:sz w:val="40"/>
          <w:szCs w:val="40"/>
        </w:rPr>
        <w:t xml:space="preserve"> центр </w:t>
      </w:r>
      <w:proofErr w:type="spellStart"/>
      <w:r w:rsidR="000B70AD">
        <w:rPr>
          <w:b/>
          <w:sz w:val="40"/>
          <w:szCs w:val="40"/>
        </w:rPr>
        <w:t>Россельхоз</w:t>
      </w:r>
      <w:r w:rsidR="00324A8D">
        <w:rPr>
          <w:b/>
          <w:sz w:val="40"/>
          <w:szCs w:val="40"/>
        </w:rPr>
        <w:t>надзора</w:t>
      </w:r>
      <w:proofErr w:type="spellEnd"/>
      <w:r w:rsidR="00324A8D">
        <w:rPr>
          <w:b/>
          <w:sz w:val="40"/>
          <w:szCs w:val="40"/>
        </w:rPr>
        <w:t xml:space="preserve">», </w:t>
      </w:r>
      <w:r w:rsidR="00673213">
        <w:rPr>
          <w:b/>
          <w:sz w:val="40"/>
          <w:szCs w:val="40"/>
        </w:rPr>
        <w:t>на территории Семикаракорского района Ростовской области обнаружен</w:t>
      </w:r>
      <w:r w:rsidR="006C6BD3">
        <w:rPr>
          <w:b/>
          <w:sz w:val="40"/>
          <w:szCs w:val="40"/>
        </w:rPr>
        <w:t xml:space="preserve"> генетический материал</w:t>
      </w:r>
      <w:r w:rsidR="00673213">
        <w:rPr>
          <w:b/>
          <w:sz w:val="40"/>
          <w:szCs w:val="40"/>
        </w:rPr>
        <w:t xml:space="preserve"> </w:t>
      </w:r>
    </w:p>
    <w:p w:rsidR="00191DBD" w:rsidRDefault="00304E0F" w:rsidP="00304E0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В</w:t>
      </w:r>
      <w:r w:rsidR="00D01479">
        <w:rPr>
          <w:b/>
          <w:color w:val="FF0000"/>
          <w:sz w:val="40"/>
          <w:szCs w:val="40"/>
        </w:rPr>
        <w:t xml:space="preserve">ИРУСА </w:t>
      </w:r>
      <w:r w:rsidR="0067280E">
        <w:rPr>
          <w:b/>
          <w:color w:val="FF0000"/>
          <w:sz w:val="40"/>
          <w:szCs w:val="40"/>
        </w:rPr>
        <w:t>ГРИППА А СУБТИПА Н5</w:t>
      </w:r>
      <w:r>
        <w:rPr>
          <w:b/>
          <w:color w:val="FF0000"/>
          <w:sz w:val="40"/>
          <w:szCs w:val="40"/>
        </w:rPr>
        <w:t xml:space="preserve"> </w:t>
      </w:r>
      <w:r w:rsidR="008A0C03">
        <w:rPr>
          <w:b/>
          <w:color w:val="FF0000"/>
          <w:sz w:val="40"/>
          <w:szCs w:val="40"/>
        </w:rPr>
        <w:t>ВЫСОКОПАТОГЕННОГО</w:t>
      </w:r>
      <w:r w:rsidR="00191DBD">
        <w:rPr>
          <w:b/>
          <w:color w:val="FF0000"/>
          <w:sz w:val="40"/>
          <w:szCs w:val="40"/>
        </w:rPr>
        <w:t xml:space="preserve"> ГРИППА ПТИЦ, </w:t>
      </w:r>
    </w:p>
    <w:p w:rsidR="00191DBD" w:rsidRDefault="00191DBD" w:rsidP="00191DBD">
      <w:pPr>
        <w:jc w:val="center"/>
        <w:rPr>
          <w:b/>
          <w:sz w:val="28"/>
          <w:szCs w:val="28"/>
          <w:u w:val="single"/>
        </w:rPr>
      </w:pPr>
    </w:p>
    <w:p w:rsidR="00191DBD" w:rsidRPr="00760BEE" w:rsidRDefault="00191DBD" w:rsidP="00191DBD">
      <w:pPr>
        <w:pStyle w:val="2"/>
        <w:jc w:val="both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с целью предупреждения возникновения ЧС в Саркеловском сельском поселении в обязательном порядке необходимо:</w:t>
      </w:r>
      <w:r>
        <w:rPr>
          <w:sz w:val="40"/>
          <w:szCs w:val="40"/>
        </w:rPr>
        <w:t xml:space="preserve"> </w:t>
      </w:r>
      <w:r w:rsidR="00046EE0" w:rsidRPr="00760BEE">
        <w:rPr>
          <w:sz w:val="40"/>
          <w:szCs w:val="40"/>
        </w:rPr>
        <w:t>о</w:t>
      </w:r>
      <w:r w:rsidRPr="00760BEE">
        <w:rPr>
          <w:sz w:val="40"/>
          <w:szCs w:val="40"/>
        </w:rPr>
        <w:t>граничить хозяйственные связи с неблагополучными по ЧС районами, входящими  в  угрожаемую зону</w:t>
      </w:r>
      <w:r w:rsidR="00760BEE" w:rsidRPr="00760BEE">
        <w:rPr>
          <w:sz w:val="40"/>
          <w:szCs w:val="40"/>
        </w:rPr>
        <w:t>, в</w:t>
      </w:r>
      <w:r w:rsidRPr="00760BEE">
        <w:rPr>
          <w:sz w:val="40"/>
          <w:szCs w:val="40"/>
        </w:rPr>
        <w:t xml:space="preserve"> целя</w:t>
      </w:r>
      <w:r w:rsidR="00700529" w:rsidRPr="00760BEE">
        <w:rPr>
          <w:sz w:val="40"/>
          <w:szCs w:val="40"/>
        </w:rPr>
        <w:t xml:space="preserve">х защиты  ЛПХ от заноса вируса </w:t>
      </w:r>
      <w:r w:rsidRPr="00760BEE">
        <w:rPr>
          <w:sz w:val="40"/>
          <w:szCs w:val="40"/>
        </w:rPr>
        <w:t>ГРИППА ПТИЦ принять исчерпывающие меры по недопущению проникновения и распространения возбудителя инфекции на территории  ЛИЧНЫХ ПОДСОБНЫХ ХОЗЯЙСТВ.</w:t>
      </w:r>
    </w:p>
    <w:p w:rsidR="00191DBD" w:rsidRDefault="00191DBD" w:rsidP="00191DBD">
      <w:pPr>
        <w:pStyle w:val="a3"/>
        <w:ind w:left="0"/>
        <w:jc w:val="center"/>
        <w:rPr>
          <w:szCs w:val="28"/>
        </w:rPr>
      </w:pPr>
    </w:p>
    <w:p w:rsidR="00191DBD" w:rsidRDefault="00191DBD" w:rsidP="00191DBD">
      <w:pPr>
        <w:pStyle w:val="a3"/>
        <w:ind w:left="0"/>
        <w:jc w:val="center"/>
        <w:rPr>
          <w:sz w:val="42"/>
          <w:szCs w:val="42"/>
        </w:rPr>
      </w:pPr>
      <w:r>
        <w:rPr>
          <w:sz w:val="42"/>
          <w:szCs w:val="42"/>
        </w:rPr>
        <w:t>НЕОБХОДИМО:</w:t>
      </w:r>
    </w:p>
    <w:p w:rsidR="00191DBD" w:rsidRPr="00B67169" w:rsidRDefault="00191DBD" w:rsidP="00191DBD">
      <w:pPr>
        <w:pStyle w:val="21"/>
        <w:numPr>
          <w:ilvl w:val="0"/>
          <w:numId w:val="1"/>
        </w:numPr>
        <w:jc w:val="both"/>
        <w:rPr>
          <w:color w:val="FF0000"/>
          <w:sz w:val="42"/>
          <w:szCs w:val="42"/>
        </w:rPr>
      </w:pPr>
      <w:r w:rsidRPr="00B67169">
        <w:rPr>
          <w:color w:val="FF0000"/>
          <w:sz w:val="42"/>
          <w:szCs w:val="42"/>
        </w:rPr>
        <w:t>организоват</w:t>
      </w:r>
      <w:r w:rsidR="002403EB" w:rsidRPr="00B67169">
        <w:rPr>
          <w:color w:val="FF0000"/>
          <w:sz w:val="42"/>
          <w:szCs w:val="42"/>
        </w:rPr>
        <w:t xml:space="preserve">ь </w:t>
      </w:r>
      <w:proofErr w:type="spellStart"/>
      <w:r w:rsidR="002403EB" w:rsidRPr="00B67169">
        <w:rPr>
          <w:color w:val="FF0000"/>
          <w:sz w:val="42"/>
          <w:szCs w:val="42"/>
        </w:rPr>
        <w:t>безвыгульное</w:t>
      </w:r>
      <w:proofErr w:type="spellEnd"/>
      <w:r w:rsidR="002403EB" w:rsidRPr="00B67169">
        <w:rPr>
          <w:color w:val="FF0000"/>
          <w:sz w:val="42"/>
          <w:szCs w:val="42"/>
        </w:rPr>
        <w:t xml:space="preserve"> содержание </w:t>
      </w:r>
      <w:r w:rsidR="00C23D4F" w:rsidRPr="00B67169">
        <w:rPr>
          <w:color w:val="FF0000"/>
          <w:sz w:val="42"/>
          <w:szCs w:val="42"/>
        </w:rPr>
        <w:t>сельскохозяй</w:t>
      </w:r>
      <w:r w:rsidR="00E0364F" w:rsidRPr="00B67169">
        <w:rPr>
          <w:color w:val="FF0000"/>
          <w:sz w:val="42"/>
          <w:szCs w:val="42"/>
        </w:rPr>
        <w:t>ственной</w:t>
      </w:r>
      <w:r w:rsidRPr="00B67169">
        <w:rPr>
          <w:color w:val="FF0000"/>
          <w:sz w:val="42"/>
          <w:szCs w:val="42"/>
        </w:rPr>
        <w:t xml:space="preserve"> птицы</w:t>
      </w:r>
      <w:r w:rsidR="00B67169">
        <w:rPr>
          <w:color w:val="FF0000"/>
          <w:sz w:val="42"/>
          <w:szCs w:val="42"/>
        </w:rPr>
        <w:t>,</w:t>
      </w:r>
      <w:r w:rsidR="00B67169" w:rsidRPr="00B67169">
        <w:rPr>
          <w:color w:val="FF0000"/>
          <w:sz w:val="42"/>
          <w:szCs w:val="42"/>
        </w:rPr>
        <w:t xml:space="preserve"> исключающее контакт с дикой птицей</w:t>
      </w:r>
      <w:r w:rsidRPr="00B67169">
        <w:rPr>
          <w:color w:val="FF0000"/>
          <w:sz w:val="42"/>
          <w:szCs w:val="42"/>
        </w:rPr>
        <w:t>;</w:t>
      </w:r>
    </w:p>
    <w:p w:rsidR="00191DBD" w:rsidRDefault="00191DBD" w:rsidP="00191DBD">
      <w:pPr>
        <w:pStyle w:val="21"/>
        <w:numPr>
          <w:ilvl w:val="0"/>
          <w:numId w:val="1"/>
        </w:numPr>
        <w:jc w:val="both"/>
        <w:rPr>
          <w:color w:val="FF0000"/>
          <w:sz w:val="42"/>
          <w:szCs w:val="42"/>
        </w:rPr>
      </w:pPr>
      <w:r>
        <w:rPr>
          <w:color w:val="FF0000"/>
          <w:sz w:val="42"/>
          <w:szCs w:val="42"/>
        </w:rPr>
        <w:t xml:space="preserve">о любых случаях заболевания или падежа </w:t>
      </w:r>
      <w:r w:rsidR="003A5053">
        <w:rPr>
          <w:color w:val="FF0000"/>
          <w:sz w:val="42"/>
          <w:szCs w:val="42"/>
        </w:rPr>
        <w:t>птицы немедленно сообщать в ГБУ РО «</w:t>
      </w:r>
      <w:proofErr w:type="spellStart"/>
      <w:r w:rsidR="003A5053">
        <w:rPr>
          <w:color w:val="FF0000"/>
          <w:sz w:val="42"/>
          <w:szCs w:val="42"/>
        </w:rPr>
        <w:t>Волгодонская</w:t>
      </w:r>
      <w:proofErr w:type="spellEnd"/>
      <w:r w:rsidR="003A5053">
        <w:rPr>
          <w:color w:val="FF0000"/>
          <w:sz w:val="42"/>
          <w:szCs w:val="42"/>
        </w:rPr>
        <w:t xml:space="preserve"> </w:t>
      </w:r>
      <w:proofErr w:type="gramStart"/>
      <w:r w:rsidR="003A5053">
        <w:rPr>
          <w:color w:val="FF0000"/>
          <w:sz w:val="42"/>
          <w:szCs w:val="42"/>
        </w:rPr>
        <w:t>межрайонная</w:t>
      </w:r>
      <w:proofErr w:type="gramEnd"/>
      <w:r>
        <w:rPr>
          <w:color w:val="FF0000"/>
          <w:sz w:val="42"/>
          <w:szCs w:val="42"/>
        </w:rPr>
        <w:t xml:space="preserve"> СББЖ»;</w:t>
      </w:r>
    </w:p>
    <w:p w:rsidR="00191DBD" w:rsidRDefault="00191DBD" w:rsidP="00191DBD">
      <w:pPr>
        <w:pStyle w:val="21"/>
        <w:numPr>
          <w:ilvl w:val="0"/>
          <w:numId w:val="1"/>
        </w:numPr>
        <w:jc w:val="both"/>
        <w:rPr>
          <w:color w:val="FF0000"/>
          <w:sz w:val="42"/>
          <w:szCs w:val="42"/>
        </w:rPr>
      </w:pPr>
      <w:r>
        <w:rPr>
          <w:color w:val="FF0000"/>
          <w:sz w:val="42"/>
          <w:szCs w:val="42"/>
        </w:rPr>
        <w:t>перем</w:t>
      </w:r>
      <w:r w:rsidR="003C6C47">
        <w:rPr>
          <w:color w:val="FF0000"/>
          <w:sz w:val="42"/>
          <w:szCs w:val="42"/>
        </w:rPr>
        <w:t xml:space="preserve">ещение живой </w:t>
      </w:r>
      <w:proofErr w:type="spellStart"/>
      <w:r w:rsidR="003C6C47">
        <w:rPr>
          <w:color w:val="FF0000"/>
          <w:sz w:val="42"/>
          <w:szCs w:val="42"/>
        </w:rPr>
        <w:t>сельскохозяйственой</w:t>
      </w:r>
      <w:proofErr w:type="spellEnd"/>
      <w:r>
        <w:rPr>
          <w:color w:val="FF0000"/>
          <w:sz w:val="42"/>
          <w:szCs w:val="42"/>
        </w:rPr>
        <w:t xml:space="preserve"> птицы по территории Цимлянского района, Ростовской области, а также за её пределы обязательно согласовывать с Управлением ветеринарии РО.</w:t>
      </w:r>
    </w:p>
    <w:p w:rsidR="00E0364F" w:rsidRDefault="00E0364F" w:rsidP="00191DBD">
      <w:pPr>
        <w:pStyle w:val="21"/>
        <w:ind w:left="-28" w:firstLine="0"/>
        <w:jc w:val="right"/>
        <w:rPr>
          <w:sz w:val="16"/>
          <w:szCs w:val="16"/>
        </w:rPr>
      </w:pPr>
    </w:p>
    <w:p w:rsidR="00191DBD" w:rsidRPr="003A5053" w:rsidRDefault="00191DBD" w:rsidP="00191DBD">
      <w:pPr>
        <w:pStyle w:val="21"/>
        <w:ind w:left="-28" w:firstLine="0"/>
        <w:jc w:val="right"/>
        <w:rPr>
          <w:sz w:val="16"/>
          <w:szCs w:val="16"/>
        </w:rPr>
      </w:pPr>
      <w:r w:rsidRPr="003A5053">
        <w:rPr>
          <w:sz w:val="16"/>
          <w:szCs w:val="16"/>
        </w:rPr>
        <w:t>Администрация Саркеловского сельского поселения</w:t>
      </w:r>
    </w:p>
    <w:sectPr w:rsidR="00191DBD" w:rsidRPr="003A5053" w:rsidSect="00C07433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C8EBDBE"/>
    <w:lvl w:ilvl="0" w:tplc="04190001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BD"/>
    <w:rsid w:val="00046EE0"/>
    <w:rsid w:val="000B70AD"/>
    <w:rsid w:val="001463E6"/>
    <w:rsid w:val="00191DBD"/>
    <w:rsid w:val="002403EB"/>
    <w:rsid w:val="002D3EBA"/>
    <w:rsid w:val="00304E0F"/>
    <w:rsid w:val="00324A8D"/>
    <w:rsid w:val="003A5053"/>
    <w:rsid w:val="003C1EE7"/>
    <w:rsid w:val="003C6C47"/>
    <w:rsid w:val="00564766"/>
    <w:rsid w:val="005C578D"/>
    <w:rsid w:val="0067280E"/>
    <w:rsid w:val="00673213"/>
    <w:rsid w:val="00685004"/>
    <w:rsid w:val="006C6BD3"/>
    <w:rsid w:val="00700529"/>
    <w:rsid w:val="00760BEE"/>
    <w:rsid w:val="00771AD5"/>
    <w:rsid w:val="00794C91"/>
    <w:rsid w:val="0083723F"/>
    <w:rsid w:val="00852F12"/>
    <w:rsid w:val="008A0C03"/>
    <w:rsid w:val="009C4338"/>
    <w:rsid w:val="00B50C9A"/>
    <w:rsid w:val="00B67169"/>
    <w:rsid w:val="00C07433"/>
    <w:rsid w:val="00C23D4F"/>
    <w:rsid w:val="00CF7A62"/>
    <w:rsid w:val="00D01479"/>
    <w:rsid w:val="00D51FCF"/>
    <w:rsid w:val="00E0364F"/>
    <w:rsid w:val="00F1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1DB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1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91DBD"/>
    <w:pPr>
      <w:ind w:left="-748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91D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91DBD"/>
    <w:pPr>
      <w:ind w:left="-374" w:hanging="374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91D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8145-FFC9-44AB-9578-E3A166E5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2024-02-05T08:26:00Z</cp:lastPrinted>
  <dcterms:created xsi:type="dcterms:W3CDTF">2022-11-09T07:12:00Z</dcterms:created>
  <dcterms:modified xsi:type="dcterms:W3CDTF">2024-02-05T08:27:00Z</dcterms:modified>
</cp:coreProperties>
</file>