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2708E8" w:rsidP="002708E8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F07F36" w:rsidRPr="00480256">
        <w:rPr>
          <w:b/>
          <w:szCs w:val="28"/>
        </w:rPr>
        <w:t>РОССИЙСКАЯ ФЕДЕРАЦИЯ</w:t>
      </w:r>
      <w:r w:rsidR="00241468">
        <w:rPr>
          <w:b/>
          <w:szCs w:val="28"/>
        </w:rPr>
        <w:t xml:space="preserve">   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A923FC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304F6" w:rsidRDefault="001304F6" w:rsidP="00F07F36">
      <w:pPr>
        <w:jc w:val="center"/>
        <w:rPr>
          <w:b/>
          <w:sz w:val="28"/>
          <w:szCs w:val="28"/>
        </w:rPr>
      </w:pPr>
    </w:p>
    <w:p w:rsidR="001E1C8C" w:rsidRPr="00185FF1" w:rsidRDefault="00FA3A9A" w:rsidP="00F07F36">
      <w:pPr>
        <w:jc w:val="center"/>
        <w:rPr>
          <w:sz w:val="28"/>
          <w:szCs w:val="28"/>
        </w:rPr>
      </w:pPr>
      <w:r w:rsidRPr="00185FF1">
        <w:rPr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224"/>
        <w:gridCol w:w="328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9824AB" w:rsidP="00705BD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11B49">
              <w:rPr>
                <w:sz w:val="28"/>
              </w:rPr>
              <w:t>23.11.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705BD1">
              <w:rPr>
                <w:sz w:val="28"/>
              </w:rPr>
              <w:t>3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9824AB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811B49">
              <w:rPr>
                <w:bCs/>
                <w:sz w:val="28"/>
              </w:rPr>
              <w:t>61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sz w:val="28"/>
                <w:szCs w:val="28"/>
              </w:rPr>
              <w:t xml:space="preserve">Об утверждении </w:t>
            </w:r>
            <w:r w:rsidR="009824AB">
              <w:rPr>
                <w:sz w:val="28"/>
                <w:szCs w:val="28"/>
              </w:rPr>
              <w:t>Дополнительного соглашения № 1</w:t>
            </w:r>
            <w:r w:rsidR="00E45BE7">
              <w:rPr>
                <w:sz w:val="28"/>
                <w:szCs w:val="28"/>
              </w:rPr>
              <w:t>от 01.11.20</w:t>
            </w:r>
            <w:bookmarkStart w:id="0" w:name="_GoBack"/>
            <w:bookmarkEnd w:id="0"/>
            <w:r w:rsidR="00E45BE7">
              <w:rPr>
                <w:sz w:val="28"/>
                <w:szCs w:val="28"/>
              </w:rPr>
              <w:t>23г.</w:t>
            </w:r>
            <w:r w:rsidR="009824AB">
              <w:rPr>
                <w:sz w:val="28"/>
                <w:szCs w:val="28"/>
              </w:rPr>
              <w:t xml:space="preserve"> к</w:t>
            </w:r>
            <w:r w:rsidRPr="00920E60">
              <w:rPr>
                <w:sz w:val="28"/>
                <w:szCs w:val="28"/>
              </w:rPr>
              <w:t xml:space="preserve"> </w:t>
            </w:r>
            <w:r w:rsidR="009824AB">
              <w:rPr>
                <w:sz w:val="28"/>
                <w:szCs w:val="28"/>
              </w:rPr>
              <w:t>с</w:t>
            </w:r>
            <w:r w:rsidRPr="00920E60">
              <w:rPr>
                <w:bCs/>
                <w:sz w:val="28"/>
                <w:szCs w:val="28"/>
              </w:rPr>
              <w:t>оглашени</w:t>
            </w:r>
            <w:r w:rsidR="009824AB">
              <w:rPr>
                <w:bCs/>
                <w:sz w:val="28"/>
                <w:szCs w:val="28"/>
              </w:rPr>
              <w:t>ю</w:t>
            </w:r>
            <w:r w:rsidRPr="00920E60">
              <w:rPr>
                <w:bCs/>
                <w:sz w:val="28"/>
                <w:szCs w:val="28"/>
              </w:rPr>
              <w:t xml:space="preserve"> № 3/</w:t>
            </w:r>
            <w:r w:rsidR="00705BD1">
              <w:rPr>
                <w:bCs/>
                <w:sz w:val="28"/>
                <w:szCs w:val="28"/>
              </w:rPr>
              <w:t>6</w:t>
            </w:r>
            <w:r w:rsidRPr="00920E60">
              <w:rPr>
                <w:bCs/>
                <w:sz w:val="28"/>
                <w:szCs w:val="28"/>
              </w:rPr>
              <w:t xml:space="preserve"> </w:t>
            </w:r>
          </w:p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bCs/>
                <w:sz w:val="28"/>
                <w:szCs w:val="28"/>
              </w:rPr>
              <w:t>между Администрацией Цимлянского района</w:t>
            </w:r>
            <w:r w:rsidR="00705BD1">
              <w:rPr>
                <w:bCs/>
                <w:sz w:val="28"/>
                <w:szCs w:val="28"/>
              </w:rPr>
              <w:t xml:space="preserve"> и Администрацией Саркеловского</w:t>
            </w:r>
            <w:r w:rsidRPr="00920E60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bCs/>
                <w:sz w:val="28"/>
                <w:szCs w:val="28"/>
              </w:rPr>
              <w:t xml:space="preserve">о передаче части полномочий по решению вопросов местного значения по признанию и постановке на учет в качестве </w:t>
            </w:r>
          </w:p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bCs/>
                <w:sz w:val="28"/>
                <w:szCs w:val="28"/>
              </w:rPr>
              <w:t>нуждающихся в улучшении жилищных условий граждан</w:t>
            </w:r>
          </w:p>
          <w:p w:rsidR="005A6244" w:rsidRPr="005A6244" w:rsidRDefault="005A6244" w:rsidP="00241468">
            <w:pPr>
              <w:jc w:val="both"/>
              <w:rPr>
                <w:sz w:val="28"/>
                <w:szCs w:val="28"/>
              </w:rPr>
            </w:pP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920E60" w:rsidRPr="00920E60" w:rsidRDefault="00241468" w:rsidP="00920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E60" w:rsidRPr="00920E6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«Цимлянский район», Уставом муниципального образования «</w:t>
      </w:r>
      <w:r w:rsidR="00705BD1">
        <w:rPr>
          <w:bCs/>
          <w:sz w:val="28"/>
          <w:szCs w:val="28"/>
        </w:rPr>
        <w:t>Саркеловское</w:t>
      </w:r>
      <w:r w:rsidR="00920E60" w:rsidRPr="00920E60">
        <w:rPr>
          <w:sz w:val="28"/>
          <w:szCs w:val="28"/>
        </w:rPr>
        <w:t xml:space="preserve"> сельское поселение», 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</w:t>
      </w:r>
      <w:r w:rsidR="0053589B">
        <w:rPr>
          <w:sz w:val="28"/>
          <w:szCs w:val="28"/>
        </w:rPr>
        <w:t>18.03.2020</w:t>
      </w:r>
      <w:r w:rsidR="00920E60" w:rsidRPr="00920E60">
        <w:rPr>
          <w:sz w:val="28"/>
          <w:szCs w:val="28"/>
        </w:rPr>
        <w:t xml:space="preserve"> №1</w:t>
      </w:r>
      <w:r w:rsidR="0053589B">
        <w:rPr>
          <w:sz w:val="28"/>
          <w:szCs w:val="28"/>
        </w:rPr>
        <w:t>01</w:t>
      </w:r>
      <w:r w:rsidR="00920E60" w:rsidRPr="00920E60">
        <w:rPr>
          <w:sz w:val="28"/>
          <w:szCs w:val="28"/>
        </w:rPr>
        <w:t xml:space="preserve"> «Об </w:t>
      </w:r>
      <w:r w:rsidR="0053589B">
        <w:rPr>
          <w:sz w:val="28"/>
          <w:szCs w:val="28"/>
        </w:rPr>
        <w:t>утверждении Порядка заключения соглашений о передаче(принятии) осуществления части полномочий по решению вопросов местного значения между  Администрацией Саркеловского сельского поселения и Администрацией Цимлянского района</w:t>
      </w:r>
      <w:r w:rsidR="00920E60" w:rsidRPr="00920E60">
        <w:rPr>
          <w:sz w:val="28"/>
          <w:szCs w:val="28"/>
        </w:rPr>
        <w:t xml:space="preserve">», Собрание депутатов </w:t>
      </w:r>
      <w:r w:rsidR="0053589B">
        <w:rPr>
          <w:sz w:val="28"/>
          <w:szCs w:val="28"/>
        </w:rPr>
        <w:t>Саркеловского</w:t>
      </w:r>
      <w:r w:rsidR="00920E60" w:rsidRPr="00920E60">
        <w:rPr>
          <w:sz w:val="28"/>
          <w:szCs w:val="28"/>
        </w:rPr>
        <w:t xml:space="preserve"> сельского поселения,</w:t>
      </w:r>
    </w:p>
    <w:p w:rsidR="00B97975" w:rsidRPr="00B97975" w:rsidRDefault="00B97975" w:rsidP="00241468">
      <w:pPr>
        <w:jc w:val="both"/>
        <w:rPr>
          <w:sz w:val="28"/>
          <w:szCs w:val="28"/>
        </w:rPr>
      </w:pPr>
    </w:p>
    <w:p w:rsidR="005A6244" w:rsidRDefault="005A6244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>РЕШИЛО:</w:t>
      </w:r>
    </w:p>
    <w:p w:rsidR="00A923FC" w:rsidRPr="00B97975" w:rsidRDefault="00A923FC" w:rsidP="00B97975">
      <w:pPr>
        <w:jc w:val="center"/>
        <w:rPr>
          <w:sz w:val="28"/>
          <w:szCs w:val="28"/>
        </w:rPr>
      </w:pPr>
    </w:p>
    <w:p w:rsidR="00920E60" w:rsidRPr="00920E60" w:rsidRDefault="00920E60" w:rsidP="00920E60">
      <w:pPr>
        <w:ind w:firstLine="709"/>
        <w:jc w:val="both"/>
        <w:rPr>
          <w:sz w:val="28"/>
          <w:szCs w:val="28"/>
        </w:rPr>
      </w:pPr>
      <w:r w:rsidRPr="00920E60">
        <w:rPr>
          <w:sz w:val="28"/>
          <w:szCs w:val="28"/>
        </w:rPr>
        <w:t xml:space="preserve">1. Утвердить </w:t>
      </w:r>
      <w:r w:rsidR="009824AB">
        <w:rPr>
          <w:sz w:val="28"/>
          <w:szCs w:val="28"/>
        </w:rPr>
        <w:t xml:space="preserve">Дополнительное соглашение № 1 к </w:t>
      </w:r>
      <w:r w:rsidRPr="00920E60">
        <w:rPr>
          <w:sz w:val="28"/>
          <w:szCs w:val="28"/>
        </w:rPr>
        <w:t>соглашени</w:t>
      </w:r>
      <w:r w:rsidR="009824AB">
        <w:rPr>
          <w:sz w:val="28"/>
          <w:szCs w:val="28"/>
        </w:rPr>
        <w:t>ю</w:t>
      </w:r>
      <w:r w:rsidRPr="00920E60">
        <w:rPr>
          <w:sz w:val="28"/>
          <w:szCs w:val="28"/>
        </w:rPr>
        <w:t xml:space="preserve"> № 3/</w:t>
      </w:r>
      <w:r w:rsidR="0053589B">
        <w:rPr>
          <w:sz w:val="28"/>
          <w:szCs w:val="28"/>
        </w:rPr>
        <w:t>6</w:t>
      </w:r>
      <w:r w:rsidRPr="00920E60">
        <w:rPr>
          <w:sz w:val="28"/>
          <w:szCs w:val="28"/>
        </w:rPr>
        <w:t xml:space="preserve"> между Администрацией Цимлянского района и Администрацией </w:t>
      </w:r>
      <w:r w:rsidR="0053589B">
        <w:rPr>
          <w:sz w:val="28"/>
          <w:szCs w:val="28"/>
        </w:rPr>
        <w:t>Саркеловского</w:t>
      </w:r>
      <w:r w:rsidRPr="00920E60">
        <w:rPr>
          <w:sz w:val="28"/>
          <w:szCs w:val="28"/>
        </w:rPr>
        <w:t xml:space="preserve"> сельского поселения о передаче части полномочий по решению вопросов </w:t>
      </w:r>
      <w:r w:rsidRPr="00920E60">
        <w:rPr>
          <w:sz w:val="28"/>
          <w:szCs w:val="28"/>
        </w:rPr>
        <w:lastRenderedPageBreak/>
        <w:t>местного  значения по признанию и постановке на учет в качестве  нуждающихся в улучшении жилищных условий граждан (прилагается).</w:t>
      </w:r>
    </w:p>
    <w:p w:rsidR="00920E60" w:rsidRPr="00920E60" w:rsidRDefault="00A923FC" w:rsidP="00920E60">
      <w:pPr>
        <w:ind w:firstLine="709"/>
        <w:jc w:val="both"/>
        <w:rPr>
          <w:sz w:val="28"/>
          <w:szCs w:val="28"/>
        </w:rPr>
      </w:pPr>
      <w:r w:rsidRPr="001F08DB">
        <w:rPr>
          <w:bCs/>
          <w:snapToGrid w:val="0"/>
          <w:sz w:val="28"/>
          <w:szCs w:val="20"/>
        </w:rPr>
        <w:t>2</w:t>
      </w:r>
      <w:r w:rsidR="00E45BE7">
        <w:rPr>
          <w:sz w:val="28"/>
          <w:szCs w:val="28"/>
        </w:rPr>
        <w:t>. Настоящее решение вступает в силу со дня его официального опубликования, но не ранее 01.01.2024 и подлежит размещению на официальном сайте Администрации Саркеловского сельского поселения</w:t>
      </w:r>
    </w:p>
    <w:p w:rsidR="00920E60" w:rsidRDefault="00920E60" w:rsidP="00920E60">
      <w:pPr>
        <w:ind w:firstLine="567"/>
        <w:jc w:val="both"/>
        <w:rPr>
          <w:sz w:val="28"/>
          <w:szCs w:val="28"/>
        </w:rPr>
      </w:pPr>
    </w:p>
    <w:p w:rsidR="00920E60" w:rsidRDefault="00920E60" w:rsidP="00920E60">
      <w:pPr>
        <w:ind w:firstLine="567"/>
        <w:jc w:val="both"/>
        <w:rPr>
          <w:sz w:val="28"/>
          <w:szCs w:val="28"/>
        </w:rPr>
      </w:pPr>
    </w:p>
    <w:p w:rsidR="00920E60" w:rsidRDefault="00920E60" w:rsidP="00920E60">
      <w:pPr>
        <w:ind w:firstLine="567"/>
        <w:jc w:val="both"/>
        <w:rPr>
          <w:sz w:val="28"/>
          <w:szCs w:val="28"/>
        </w:rPr>
      </w:pPr>
    </w:p>
    <w:p w:rsidR="00920E60" w:rsidRPr="00920E60" w:rsidRDefault="00920E60" w:rsidP="00920E60">
      <w:pPr>
        <w:ind w:firstLine="567"/>
        <w:jc w:val="both"/>
        <w:rPr>
          <w:sz w:val="28"/>
          <w:szCs w:val="28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241468" w:rsidRDefault="00241468" w:rsidP="0083440C">
      <w:pPr>
        <w:rPr>
          <w:color w:val="000000"/>
          <w:sz w:val="28"/>
          <w:szCs w:val="28"/>
        </w:rPr>
      </w:pPr>
    </w:p>
    <w:p w:rsidR="00241468" w:rsidRDefault="00241468" w:rsidP="0083440C">
      <w:pPr>
        <w:rPr>
          <w:color w:val="000000"/>
          <w:sz w:val="28"/>
          <w:szCs w:val="28"/>
        </w:rPr>
      </w:pPr>
    </w:p>
    <w:p w:rsidR="00241468" w:rsidRDefault="00241468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53589B" w:rsidRDefault="0053589B" w:rsidP="0053589B">
      <w:pPr>
        <w:tabs>
          <w:tab w:val="left" w:pos="2250"/>
        </w:tabs>
        <w:rPr>
          <w:color w:val="000000"/>
          <w:sz w:val="28"/>
          <w:szCs w:val="28"/>
        </w:rPr>
      </w:pPr>
    </w:p>
    <w:p w:rsidR="0031705E" w:rsidRDefault="0031705E" w:rsidP="0053589B">
      <w:pPr>
        <w:tabs>
          <w:tab w:val="left" w:pos="2250"/>
        </w:tabs>
        <w:rPr>
          <w:color w:val="000000"/>
          <w:sz w:val="28"/>
          <w:szCs w:val="28"/>
        </w:rPr>
      </w:pPr>
    </w:p>
    <w:p w:rsidR="0053589B" w:rsidRPr="005A6244" w:rsidRDefault="0053589B" w:rsidP="0053589B">
      <w:pPr>
        <w:tabs>
          <w:tab w:val="left" w:pos="2250"/>
        </w:tabs>
        <w:rPr>
          <w:color w:val="000000"/>
          <w:sz w:val="28"/>
          <w:szCs w:val="28"/>
        </w:rPr>
      </w:pPr>
    </w:p>
    <w:p w:rsidR="0031705E" w:rsidRPr="0031705E" w:rsidRDefault="0031705E" w:rsidP="0031705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ДОПОЛНИТЕЛЬНОЕ СОГЛАШЕНИЕ № 1</w:t>
      </w:r>
    </w:p>
    <w:p w:rsidR="0031705E" w:rsidRPr="0031705E" w:rsidRDefault="0031705E" w:rsidP="0031705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к Соглашению от 07.11.2022 № 3/6 о передаче Администрацией Цимлянского района и Администрацией Саркеловского сельского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31705E" w:rsidRPr="0031705E" w:rsidRDefault="0031705E" w:rsidP="0031705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«01» ноября 2023 года</w:t>
      </w:r>
      <w:r w:rsidRPr="0031705E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</w:t>
      </w:r>
      <w:r w:rsidRPr="0031705E">
        <w:rPr>
          <w:rFonts w:eastAsia="Calibri"/>
          <w:sz w:val="28"/>
          <w:szCs w:val="28"/>
          <w:lang w:eastAsia="en-US"/>
        </w:rPr>
        <w:tab/>
        <w:t>г. Цимлянск</w:t>
      </w:r>
    </w:p>
    <w:p w:rsidR="0031705E" w:rsidRPr="0031705E" w:rsidRDefault="0031705E" w:rsidP="0031705E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Администрация Цимлянского района, в лице исполняющего обязанности главы Администрации Цимлянского района Ночевкиной Елены Николаевны, действующего на основании Распоряжения от 15.08.2023 № 116-ок, с одной стороны, именуемая в дальнейшем «Администрация района» и Администрация </w:t>
      </w:r>
      <w:r w:rsidRPr="0031705E">
        <w:rPr>
          <w:rFonts w:eastAsia="Calibri"/>
          <w:bCs/>
          <w:sz w:val="28"/>
          <w:szCs w:val="28"/>
          <w:lang w:eastAsia="en-US"/>
        </w:rPr>
        <w:t>Саркеловского сельского поселения</w:t>
      </w:r>
      <w:r w:rsidRPr="0031705E">
        <w:rPr>
          <w:rFonts w:eastAsia="Calibri"/>
          <w:sz w:val="28"/>
          <w:szCs w:val="28"/>
          <w:lang w:eastAsia="en-US"/>
        </w:rPr>
        <w:t xml:space="preserve">, в лице главы Администрации </w:t>
      </w:r>
      <w:r w:rsidRPr="0031705E">
        <w:rPr>
          <w:rFonts w:eastAsia="Calibri"/>
          <w:bCs/>
          <w:sz w:val="28"/>
          <w:szCs w:val="28"/>
          <w:lang w:eastAsia="en-US"/>
        </w:rPr>
        <w:t>Саркеловского сельского поселения Бурняшева Геннадия Александровича</w:t>
      </w:r>
      <w:r w:rsidRPr="0031705E">
        <w:rPr>
          <w:rFonts w:eastAsia="Calibri"/>
          <w:sz w:val="28"/>
          <w:szCs w:val="28"/>
          <w:lang w:eastAsia="en-US"/>
        </w:rPr>
        <w:t>, действующего на основании Устава, именуемая в дальнейшем «Администрация поселения», с другой стороны, и, совместно именуемые «Стороны», 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Уставом муниципального образования «</w:t>
      </w:r>
      <w:r w:rsidRPr="0031705E">
        <w:rPr>
          <w:rFonts w:eastAsia="Calibri"/>
          <w:bCs/>
          <w:sz w:val="28"/>
          <w:szCs w:val="28"/>
          <w:lang w:eastAsia="en-US"/>
        </w:rPr>
        <w:t>Саркеловское сельское поселение</w:t>
      </w:r>
      <w:r w:rsidRPr="0031705E">
        <w:rPr>
          <w:rFonts w:eastAsia="Calibri"/>
          <w:sz w:val="28"/>
          <w:szCs w:val="28"/>
          <w:lang w:eastAsia="en-US"/>
        </w:rPr>
        <w:t>», Уставом муниципального образования «Цимлянский район», в соответствии с решением Собрания депутатов Цимлянского района 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Дополнительное соглашение о нижеследующем:</w:t>
      </w:r>
    </w:p>
    <w:p w:rsidR="0031705E" w:rsidRPr="0031705E" w:rsidRDefault="0031705E" w:rsidP="0031705E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1. Внести в Соглашение от 07.11.2022 № 3/6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 Соглашение)  следующие изменения:</w:t>
      </w:r>
    </w:p>
    <w:p w:rsidR="0031705E" w:rsidRPr="0031705E" w:rsidRDefault="0031705E" w:rsidP="0031705E">
      <w:pPr>
        <w:widowControl/>
        <w:numPr>
          <w:ilvl w:val="1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Пункт 3.4.3. раздела 3 изложить в новой редакции:</w:t>
      </w:r>
    </w:p>
    <w:p w:rsidR="0031705E" w:rsidRPr="0031705E" w:rsidRDefault="0031705E" w:rsidP="0031705E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 «Ежеквартально предоставлять Администрации района отчет об использовании иных межбюджетных трансфертов, по форме согласно приложению 1 к настоящему Соглашению, а так же информацию о ходе исполнения переданных полномочий, </w:t>
      </w:r>
      <w:r w:rsidRPr="0031705E">
        <w:rPr>
          <w:rFonts w:eastAsia="Calibri"/>
          <w:sz w:val="28"/>
          <w:szCs w:val="28"/>
        </w:rPr>
        <w:t>не позднее 10 числа месяца, следующего за отчетным кварталом</w:t>
      </w:r>
      <w:r w:rsidRPr="0031705E">
        <w:rPr>
          <w:rFonts w:eastAsia="Calibri"/>
          <w:sz w:val="28"/>
          <w:szCs w:val="28"/>
          <w:lang w:eastAsia="en-US"/>
        </w:rPr>
        <w:t>».</w:t>
      </w:r>
    </w:p>
    <w:p w:rsidR="0031705E" w:rsidRPr="0031705E" w:rsidRDefault="0031705E" w:rsidP="0031705E">
      <w:pPr>
        <w:widowControl/>
        <w:numPr>
          <w:ilvl w:val="1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Пункт 4.4. раздела 4 Соглашения изложить в редакции:</w:t>
      </w:r>
    </w:p>
    <w:p w:rsidR="0031705E" w:rsidRPr="0031705E" w:rsidRDefault="0031705E" w:rsidP="0031705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«4.4 Объем межбюджетных трансфертов устанавливается: </w:t>
      </w:r>
    </w:p>
    <w:p w:rsidR="0031705E" w:rsidRPr="0031705E" w:rsidRDefault="0031705E" w:rsidP="0031705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lastRenderedPageBreak/>
        <w:t>на 2023 год в размере 18,0 тыс. рублей;</w:t>
      </w:r>
    </w:p>
    <w:p w:rsidR="0031705E" w:rsidRPr="0031705E" w:rsidRDefault="0031705E" w:rsidP="0031705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на 2024 год в размере 19,2 тыс. рублей;</w:t>
      </w:r>
    </w:p>
    <w:p w:rsidR="0031705E" w:rsidRPr="0031705E" w:rsidRDefault="0031705E" w:rsidP="0031705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на 2025 год в размере 19,2 тыс. рублей;</w:t>
      </w:r>
    </w:p>
    <w:p w:rsidR="0031705E" w:rsidRPr="0031705E" w:rsidRDefault="0031705E" w:rsidP="0031705E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на 2026 год в размере 19,2 тыс. рублей».</w:t>
      </w:r>
    </w:p>
    <w:p w:rsidR="0031705E" w:rsidRPr="0031705E" w:rsidRDefault="0031705E" w:rsidP="0031705E">
      <w:pPr>
        <w:widowControl/>
        <w:numPr>
          <w:ilvl w:val="1"/>
          <w:numId w:val="16"/>
        </w:numPr>
        <w:autoSpaceDE/>
        <w:autoSpaceDN/>
        <w:adjustRightInd/>
        <w:spacing w:after="200" w:line="276" w:lineRule="auto"/>
        <w:ind w:left="0" w:firstLine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В пункте 4.5. раздела 4 слова «приложением» заменить словами «приложением 2».</w:t>
      </w:r>
    </w:p>
    <w:p w:rsidR="0031705E" w:rsidRPr="0031705E" w:rsidRDefault="0031705E" w:rsidP="0031705E">
      <w:pPr>
        <w:widowControl/>
        <w:numPr>
          <w:ilvl w:val="1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В пункте 6.1. раздела 6 слова «31.12.2025» заменить словами «31.12.2026».</w:t>
      </w:r>
    </w:p>
    <w:p w:rsidR="0031705E" w:rsidRPr="0031705E" w:rsidRDefault="0031705E" w:rsidP="0031705E">
      <w:pPr>
        <w:widowControl/>
        <w:numPr>
          <w:ilvl w:val="1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Дополнить Соглашение приложением 1, согласно приложению 1 к настоящему дополнительному соглашению. </w:t>
      </w:r>
    </w:p>
    <w:p w:rsidR="0031705E" w:rsidRPr="0031705E" w:rsidRDefault="0031705E" w:rsidP="0031705E">
      <w:pPr>
        <w:widowControl/>
        <w:numPr>
          <w:ilvl w:val="1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Приложение к Соглашению «График перечисления иного межбюджетного трансферта» изложить в редакции, согласно приложению 2 к настоящему дополнительному соглашению. </w:t>
      </w:r>
    </w:p>
    <w:p w:rsidR="0031705E" w:rsidRPr="0031705E" w:rsidRDefault="0031705E" w:rsidP="0031705E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31705E" w:rsidRPr="0031705E" w:rsidRDefault="0031705E" w:rsidP="0031705E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31705E" w:rsidRPr="0031705E" w:rsidRDefault="0031705E" w:rsidP="0031705E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уполномоченными на то представителями обеих Сторон.</w:t>
      </w:r>
    </w:p>
    <w:p w:rsidR="0031705E" w:rsidRPr="0031705E" w:rsidRDefault="0031705E" w:rsidP="0031705E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31705E" w:rsidRPr="0031705E" w:rsidRDefault="0031705E" w:rsidP="0031705E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Подписи Сторон.</w:t>
      </w:r>
    </w:p>
    <w:p w:rsidR="0031705E" w:rsidRPr="0031705E" w:rsidRDefault="0031705E" w:rsidP="0031705E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31705E" w:rsidRPr="0031705E" w:rsidTr="00610895">
        <w:tc>
          <w:tcPr>
            <w:tcW w:w="4786" w:type="dxa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705E" w:rsidRPr="0031705E" w:rsidTr="00610895">
        <w:tc>
          <w:tcPr>
            <w:tcW w:w="4786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Исполняющий обязанности</w:t>
            </w:r>
          </w:p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Главы Администрации Цимлянского района</w:t>
            </w:r>
          </w:p>
        </w:tc>
        <w:tc>
          <w:tcPr>
            <w:tcW w:w="5245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Саркеловского сельского поселения</w:t>
            </w:r>
          </w:p>
        </w:tc>
      </w:tr>
      <w:tr w:rsidR="0031705E" w:rsidRPr="0031705E" w:rsidTr="00610895">
        <w:tc>
          <w:tcPr>
            <w:tcW w:w="4786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705E" w:rsidRPr="0031705E" w:rsidTr="00610895">
        <w:tc>
          <w:tcPr>
            <w:tcW w:w="4786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______________Е.Н. Ночевкина</w:t>
            </w:r>
          </w:p>
        </w:tc>
        <w:tc>
          <w:tcPr>
            <w:tcW w:w="5245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______________ Г.А. Бурняшев</w:t>
            </w:r>
          </w:p>
        </w:tc>
      </w:tr>
      <w:tr w:rsidR="0031705E" w:rsidRPr="0031705E" w:rsidTr="00610895">
        <w:tc>
          <w:tcPr>
            <w:tcW w:w="4786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245" w:type="dxa"/>
          </w:tcPr>
          <w:p w:rsidR="0031705E" w:rsidRPr="0031705E" w:rsidRDefault="0031705E" w:rsidP="0031705E">
            <w:pPr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  <w:sectPr w:rsidR="0031705E" w:rsidRPr="0031705E" w:rsidSect="00183E2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от 01.11.2023 № 1</w:t>
      </w:r>
    </w:p>
    <w:p w:rsidR="0031705E" w:rsidRPr="0031705E" w:rsidRDefault="0031705E" w:rsidP="0031705E">
      <w:pPr>
        <w:widowControl/>
        <w:autoSpaceDE/>
        <w:autoSpaceDN/>
        <w:adjustRightInd/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 «Приложение 1</w:t>
      </w:r>
    </w:p>
    <w:p w:rsidR="0031705E" w:rsidRPr="0031705E" w:rsidRDefault="0031705E" w:rsidP="0031705E">
      <w:pPr>
        <w:widowControl/>
        <w:autoSpaceDE/>
        <w:autoSpaceDN/>
        <w:adjustRightInd/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к Соглашению  от 07.11.2022 № 3/6 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Отчет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об использовании иных межбюджетных трансфертов на осуществление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31705E" w:rsidRPr="0031705E" w:rsidRDefault="0031705E" w:rsidP="0031705E">
      <w:pPr>
        <w:widowControl/>
        <w:pBdr>
          <w:bottom w:val="single" w:sz="12" w:space="1" w:color="auto"/>
        </w:pBdr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31705E">
        <w:rPr>
          <w:rFonts w:eastAsia="Calibri"/>
          <w:sz w:val="20"/>
          <w:szCs w:val="20"/>
          <w:lang w:eastAsia="en-US"/>
        </w:rPr>
        <w:t>(наименование администрации муниципального образования)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за ______________   20___ года.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31705E" w:rsidRPr="0031705E" w:rsidTr="00610895">
        <w:tc>
          <w:tcPr>
            <w:tcW w:w="59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340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поселения </w:t>
            </w: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31705E" w:rsidRPr="0031705E" w:rsidTr="00610895">
        <w:tc>
          <w:tcPr>
            <w:tcW w:w="59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705E" w:rsidRPr="0031705E" w:rsidTr="00610895">
        <w:tc>
          <w:tcPr>
            <w:tcW w:w="59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705E" w:rsidRPr="0031705E" w:rsidTr="00610895">
        <w:tc>
          <w:tcPr>
            <w:tcW w:w="59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705E" w:rsidRPr="0031705E" w:rsidTr="00610895">
        <w:tc>
          <w:tcPr>
            <w:tcW w:w="59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Глава Администрации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Саркеловского сельского поселения</w:t>
      </w:r>
      <w:r w:rsidRPr="0031705E">
        <w:rPr>
          <w:rFonts w:eastAsia="Calibri"/>
          <w:sz w:val="28"/>
          <w:szCs w:val="28"/>
          <w:lang w:eastAsia="en-US"/>
        </w:rPr>
        <w:tab/>
      </w:r>
      <w:r w:rsidRPr="0031705E">
        <w:rPr>
          <w:rFonts w:eastAsia="Calibri"/>
          <w:sz w:val="28"/>
          <w:szCs w:val="28"/>
          <w:lang w:eastAsia="en-US"/>
        </w:rPr>
        <w:tab/>
        <w:t xml:space="preserve">                                              </w:t>
      </w:r>
      <w:r w:rsidRPr="0031705E">
        <w:rPr>
          <w:rFonts w:eastAsia="Calibri"/>
          <w:sz w:val="28"/>
          <w:szCs w:val="28"/>
          <w:lang w:eastAsia="en-US"/>
        </w:rPr>
        <w:tab/>
        <w:t>Г.А. Бурняшев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  <w:sectPr w:rsidR="0031705E" w:rsidRPr="0031705E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к дополнительному соглашению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от 01.11.2023 № 1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 «Приложение 2</w:t>
      </w: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 xml:space="preserve">к Соглашению  от 07.11.2022 № 3/6 </w:t>
      </w:r>
    </w:p>
    <w:p w:rsidR="0031705E" w:rsidRPr="0031705E" w:rsidRDefault="0031705E" w:rsidP="0031705E">
      <w:pPr>
        <w:widowControl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1705E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31705E" w:rsidRPr="0031705E" w:rsidRDefault="0031705E" w:rsidP="0031705E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784"/>
        <w:gridCol w:w="2126"/>
        <w:gridCol w:w="1694"/>
        <w:gridCol w:w="7"/>
      </w:tblGrid>
      <w:tr w:rsidR="0031705E" w:rsidRPr="0031705E" w:rsidTr="00610895">
        <w:trPr>
          <w:gridAfter w:val="1"/>
          <w:wAfter w:w="7" w:type="dxa"/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604" w:type="dxa"/>
            <w:gridSpan w:val="3"/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31705E" w:rsidRPr="0031705E" w:rsidTr="00610895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 xml:space="preserve">до 25 января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ind w:left="-781" w:firstLine="7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 xml:space="preserve">до 20 марта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июля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95937073"/>
            <w:r w:rsidRPr="0031705E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bookmarkEnd w:id="1"/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октября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1 600,0</w:t>
            </w:r>
          </w:p>
        </w:tc>
      </w:tr>
      <w:tr w:rsidR="0031705E" w:rsidRPr="0031705E" w:rsidTr="0061089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19 200,0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19 200,0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5E" w:rsidRPr="0031705E" w:rsidRDefault="0031705E" w:rsidP="0031705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705E">
              <w:rPr>
                <w:rFonts w:eastAsia="Calibri"/>
                <w:sz w:val="28"/>
                <w:szCs w:val="28"/>
                <w:lang w:eastAsia="en-US"/>
              </w:rPr>
              <w:t>19 200,0</w:t>
            </w:r>
          </w:p>
        </w:tc>
      </w:tr>
    </w:tbl>
    <w:p w:rsidR="0031705E" w:rsidRPr="0031705E" w:rsidRDefault="0031705E" w:rsidP="0031705E">
      <w:pPr>
        <w:shd w:val="clear" w:color="auto" w:fill="FFFFFF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31705E" w:rsidRPr="0031705E" w:rsidRDefault="0031705E" w:rsidP="0031705E">
      <w:pPr>
        <w:widowControl/>
        <w:autoSpaceDE/>
        <w:autoSpaceDN/>
        <w:adjustRightInd/>
        <w:ind w:left="851"/>
        <w:contextualSpacing/>
        <w:rPr>
          <w:rFonts w:eastAsia="Calibri"/>
          <w:sz w:val="28"/>
          <w:szCs w:val="28"/>
          <w:lang w:eastAsia="en-US"/>
        </w:rPr>
      </w:pPr>
    </w:p>
    <w:p w:rsidR="00F07F36" w:rsidRDefault="00F07F36" w:rsidP="0031705E">
      <w:pPr>
        <w:shd w:val="clear" w:color="auto" w:fill="FFFFFF"/>
        <w:spacing w:before="264" w:after="264"/>
        <w:jc w:val="center"/>
        <w:rPr>
          <w:color w:val="000000"/>
        </w:rPr>
      </w:pP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B7" w:rsidRDefault="009F50B7">
      <w:r>
        <w:separator/>
      </w:r>
    </w:p>
  </w:endnote>
  <w:endnote w:type="continuationSeparator" w:id="0">
    <w:p w:rsidR="009F50B7" w:rsidRDefault="009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B7" w:rsidRDefault="009F50B7">
      <w:r>
        <w:separator/>
      </w:r>
    </w:p>
  </w:footnote>
  <w:footnote w:type="continuationSeparator" w:id="0">
    <w:p w:rsidR="009F50B7" w:rsidRDefault="009F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705E">
      <w:rPr>
        <w:rStyle w:val="a7"/>
        <w:noProof/>
      </w:rPr>
      <w:t>8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4815AD"/>
    <w:multiLevelType w:val="multilevel"/>
    <w:tmpl w:val="52643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1180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04F6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522B"/>
    <w:rsid w:val="00185FF1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1F07C5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468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08E8"/>
    <w:rsid w:val="00271152"/>
    <w:rsid w:val="002713D9"/>
    <w:rsid w:val="0027226E"/>
    <w:rsid w:val="00274694"/>
    <w:rsid w:val="00290C23"/>
    <w:rsid w:val="00293BB1"/>
    <w:rsid w:val="00293FD1"/>
    <w:rsid w:val="002961E5"/>
    <w:rsid w:val="002964FB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08B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06916"/>
    <w:rsid w:val="003110E2"/>
    <w:rsid w:val="00312B09"/>
    <w:rsid w:val="00314271"/>
    <w:rsid w:val="00315AAE"/>
    <w:rsid w:val="0031705E"/>
    <w:rsid w:val="00321C7E"/>
    <w:rsid w:val="00322EAC"/>
    <w:rsid w:val="00324A5A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589B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321"/>
    <w:rsid w:val="005C2DF7"/>
    <w:rsid w:val="005C3B88"/>
    <w:rsid w:val="005C5FF1"/>
    <w:rsid w:val="005C6C57"/>
    <w:rsid w:val="005D0439"/>
    <w:rsid w:val="005D0CE6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276ED"/>
    <w:rsid w:val="00631FF9"/>
    <w:rsid w:val="00643AB1"/>
    <w:rsid w:val="00647BD0"/>
    <w:rsid w:val="00652EA9"/>
    <w:rsid w:val="006547CC"/>
    <w:rsid w:val="00654AAA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05BD1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B49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0E60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24AB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3410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50B7"/>
    <w:rsid w:val="009F680F"/>
    <w:rsid w:val="009F7398"/>
    <w:rsid w:val="00A01343"/>
    <w:rsid w:val="00A0192E"/>
    <w:rsid w:val="00A02528"/>
    <w:rsid w:val="00A03081"/>
    <w:rsid w:val="00A041A5"/>
    <w:rsid w:val="00A05AF2"/>
    <w:rsid w:val="00A1285E"/>
    <w:rsid w:val="00A1636A"/>
    <w:rsid w:val="00A164F8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23FC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97975"/>
    <w:rsid w:val="00BA611E"/>
    <w:rsid w:val="00BA61B1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3BE"/>
    <w:rsid w:val="00C53651"/>
    <w:rsid w:val="00C62594"/>
    <w:rsid w:val="00C65BA1"/>
    <w:rsid w:val="00C663A6"/>
    <w:rsid w:val="00C71C3A"/>
    <w:rsid w:val="00C80AEF"/>
    <w:rsid w:val="00C81C1F"/>
    <w:rsid w:val="00C833D5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A6A50"/>
    <w:rsid w:val="00DB0DB7"/>
    <w:rsid w:val="00DB5006"/>
    <w:rsid w:val="00DB7D32"/>
    <w:rsid w:val="00DC160E"/>
    <w:rsid w:val="00DC3123"/>
    <w:rsid w:val="00DC3689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3B37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5BE7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876E1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69A7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39"/>
    <w:rsid w:val="005358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C0DB-0A4B-4B95-93C6-472CDD27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7452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8</cp:revision>
  <cp:lastPrinted>2023-07-10T11:26:00Z</cp:lastPrinted>
  <dcterms:created xsi:type="dcterms:W3CDTF">2023-11-16T11:30:00Z</dcterms:created>
  <dcterms:modified xsi:type="dcterms:W3CDTF">2023-11-23T07:19:00Z</dcterms:modified>
</cp:coreProperties>
</file>