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2708E8" w:rsidP="002708E8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</w:t>
      </w:r>
      <w:r w:rsidR="00F07F36" w:rsidRPr="00480256">
        <w:rPr>
          <w:b/>
          <w:szCs w:val="28"/>
        </w:rPr>
        <w:t>РОССИЙСКАЯ ФЕДЕРАЦИЯ</w:t>
      </w:r>
      <w:r w:rsidR="00241468">
        <w:rPr>
          <w:b/>
          <w:szCs w:val="28"/>
        </w:rPr>
        <w:t xml:space="preserve">   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A923FC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304F6" w:rsidRDefault="001304F6" w:rsidP="00F07F36">
      <w:pPr>
        <w:jc w:val="center"/>
        <w:rPr>
          <w:b/>
          <w:sz w:val="28"/>
          <w:szCs w:val="28"/>
        </w:rPr>
      </w:pPr>
    </w:p>
    <w:p w:rsidR="001E1C8C" w:rsidRDefault="00FA3A9A" w:rsidP="00F07F3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РЕШЕНИЕ</w:t>
      </w:r>
    </w:p>
    <w:bookmarkEnd w:id="0"/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DA6A50" w:rsidP="00705BD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  <w:r w:rsidR="00FC79AA">
              <w:rPr>
                <w:sz w:val="28"/>
              </w:rPr>
              <w:t>.</w:t>
            </w:r>
            <w:r w:rsidR="002708E8">
              <w:rPr>
                <w:sz w:val="28"/>
              </w:rPr>
              <w:t>0</w:t>
            </w:r>
            <w:r>
              <w:rPr>
                <w:sz w:val="28"/>
              </w:rPr>
              <w:t>7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705BD1">
              <w:rPr>
                <w:sz w:val="28"/>
              </w:rPr>
              <w:t>3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705BD1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  <w:r w:rsidR="00DA6A50">
              <w:rPr>
                <w:bCs/>
                <w:sz w:val="28"/>
              </w:rPr>
              <w:t>54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proofErr w:type="spellStart"/>
            <w:r>
              <w:rPr>
                <w:bCs/>
                <w:sz w:val="28"/>
              </w:rPr>
              <w:t>пос.Саркел</w:t>
            </w:r>
            <w:proofErr w:type="spellEnd"/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sz w:val="28"/>
                <w:szCs w:val="28"/>
              </w:rPr>
              <w:t xml:space="preserve">Об </w:t>
            </w:r>
            <w:proofErr w:type="gramStart"/>
            <w:r w:rsidRPr="00920E60">
              <w:rPr>
                <w:sz w:val="28"/>
                <w:szCs w:val="28"/>
              </w:rPr>
              <w:t>утверждении  с</w:t>
            </w:r>
            <w:r w:rsidRPr="00920E60">
              <w:rPr>
                <w:bCs/>
                <w:sz w:val="28"/>
                <w:szCs w:val="28"/>
              </w:rPr>
              <w:t>оглашения</w:t>
            </w:r>
            <w:proofErr w:type="gramEnd"/>
            <w:r w:rsidRPr="00920E60">
              <w:rPr>
                <w:bCs/>
                <w:sz w:val="28"/>
                <w:szCs w:val="28"/>
              </w:rPr>
              <w:t xml:space="preserve"> № 3/</w:t>
            </w:r>
            <w:r w:rsidR="00705BD1">
              <w:rPr>
                <w:bCs/>
                <w:sz w:val="28"/>
                <w:szCs w:val="28"/>
              </w:rPr>
              <w:t>6</w:t>
            </w:r>
            <w:r w:rsidRPr="00920E60">
              <w:rPr>
                <w:bCs/>
                <w:sz w:val="28"/>
                <w:szCs w:val="28"/>
              </w:rPr>
              <w:t xml:space="preserve"> </w:t>
            </w:r>
          </w:p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bCs/>
                <w:sz w:val="28"/>
                <w:szCs w:val="28"/>
              </w:rPr>
              <w:t>между Администрацией Цимлянского района</w:t>
            </w:r>
            <w:r w:rsidR="00705BD1">
              <w:rPr>
                <w:bCs/>
                <w:sz w:val="28"/>
                <w:szCs w:val="28"/>
              </w:rPr>
              <w:t xml:space="preserve"> и Администрацией Саркеловского</w:t>
            </w:r>
            <w:r w:rsidRPr="00920E60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bCs/>
                <w:sz w:val="28"/>
                <w:szCs w:val="28"/>
              </w:rPr>
              <w:t xml:space="preserve">о передаче части полномочий по решению вопросов местного значения по признанию и постановке на учет в качестве </w:t>
            </w:r>
          </w:p>
          <w:p w:rsidR="00920E60" w:rsidRPr="00920E60" w:rsidRDefault="00920E60" w:rsidP="00920E60">
            <w:pPr>
              <w:rPr>
                <w:bCs/>
                <w:sz w:val="28"/>
                <w:szCs w:val="28"/>
              </w:rPr>
            </w:pPr>
            <w:r w:rsidRPr="00920E60">
              <w:rPr>
                <w:bCs/>
                <w:sz w:val="28"/>
                <w:szCs w:val="28"/>
              </w:rPr>
              <w:t>нуждающихся в улучшении жилищных условий граждан</w:t>
            </w:r>
          </w:p>
          <w:p w:rsidR="005A6244" w:rsidRPr="005A6244" w:rsidRDefault="005A6244" w:rsidP="00241468">
            <w:pPr>
              <w:jc w:val="both"/>
              <w:rPr>
                <w:sz w:val="28"/>
                <w:szCs w:val="28"/>
              </w:rPr>
            </w:pP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920E60" w:rsidRPr="00920E60" w:rsidRDefault="00241468" w:rsidP="00920E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E60" w:rsidRPr="00920E6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20E60" w:rsidRPr="00920E60">
        <w:rPr>
          <w:sz w:val="28"/>
          <w:szCs w:val="28"/>
        </w:rPr>
        <w:t>Цимлянский</w:t>
      </w:r>
      <w:proofErr w:type="spellEnd"/>
      <w:r w:rsidR="00920E60" w:rsidRPr="00920E60">
        <w:rPr>
          <w:sz w:val="28"/>
          <w:szCs w:val="28"/>
        </w:rPr>
        <w:t xml:space="preserve"> район», Уставом муниципального образования «</w:t>
      </w:r>
      <w:r w:rsidR="00705BD1">
        <w:rPr>
          <w:bCs/>
          <w:sz w:val="28"/>
          <w:szCs w:val="28"/>
        </w:rPr>
        <w:t>Саркеловское</w:t>
      </w:r>
      <w:r w:rsidR="00920E60" w:rsidRPr="00920E60">
        <w:rPr>
          <w:sz w:val="28"/>
          <w:szCs w:val="28"/>
        </w:rPr>
        <w:t xml:space="preserve"> сельское поселение»,  решением Собрания депутатов Цимлянского района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решением Собрания депутатов от </w:t>
      </w:r>
      <w:r w:rsidR="0053589B">
        <w:rPr>
          <w:sz w:val="28"/>
          <w:szCs w:val="28"/>
        </w:rPr>
        <w:t>18.03.2020</w:t>
      </w:r>
      <w:r w:rsidR="00920E60" w:rsidRPr="00920E60">
        <w:rPr>
          <w:sz w:val="28"/>
          <w:szCs w:val="28"/>
        </w:rPr>
        <w:t xml:space="preserve"> №1</w:t>
      </w:r>
      <w:r w:rsidR="0053589B">
        <w:rPr>
          <w:sz w:val="28"/>
          <w:szCs w:val="28"/>
        </w:rPr>
        <w:t>01</w:t>
      </w:r>
      <w:r w:rsidR="00920E60" w:rsidRPr="00920E60">
        <w:rPr>
          <w:sz w:val="28"/>
          <w:szCs w:val="28"/>
        </w:rPr>
        <w:t xml:space="preserve"> «Об </w:t>
      </w:r>
      <w:r w:rsidR="0053589B">
        <w:rPr>
          <w:sz w:val="28"/>
          <w:szCs w:val="28"/>
        </w:rPr>
        <w:t>утверждении Порядка заключения соглашений о передаче(принятии) осуществления части полномочий по решению вопросов местного значения между  Администрацией Саркеловского сельского поселения и Администрацией Цимлянского района</w:t>
      </w:r>
      <w:r w:rsidR="00920E60" w:rsidRPr="00920E60">
        <w:rPr>
          <w:sz w:val="28"/>
          <w:szCs w:val="28"/>
        </w:rPr>
        <w:t xml:space="preserve">», Собрание депутатов </w:t>
      </w:r>
      <w:r w:rsidR="0053589B">
        <w:rPr>
          <w:sz w:val="28"/>
          <w:szCs w:val="28"/>
        </w:rPr>
        <w:t>Саркеловского</w:t>
      </w:r>
      <w:r w:rsidR="00920E60" w:rsidRPr="00920E60">
        <w:rPr>
          <w:sz w:val="28"/>
          <w:szCs w:val="28"/>
        </w:rPr>
        <w:t xml:space="preserve"> сельского поселения,</w:t>
      </w:r>
    </w:p>
    <w:p w:rsidR="00B97975" w:rsidRPr="00B97975" w:rsidRDefault="00B97975" w:rsidP="00241468">
      <w:pPr>
        <w:jc w:val="both"/>
        <w:rPr>
          <w:sz w:val="28"/>
          <w:szCs w:val="28"/>
        </w:rPr>
      </w:pPr>
    </w:p>
    <w:p w:rsidR="005A6244" w:rsidRDefault="005A6244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>РЕШИЛО:</w:t>
      </w:r>
    </w:p>
    <w:p w:rsidR="00A923FC" w:rsidRPr="00B97975" w:rsidRDefault="00A923FC" w:rsidP="00B97975">
      <w:pPr>
        <w:jc w:val="center"/>
        <w:rPr>
          <w:sz w:val="28"/>
          <w:szCs w:val="28"/>
        </w:rPr>
      </w:pPr>
    </w:p>
    <w:p w:rsidR="00920E60" w:rsidRPr="00920E60" w:rsidRDefault="00920E60" w:rsidP="00920E60">
      <w:pPr>
        <w:ind w:firstLine="709"/>
        <w:jc w:val="both"/>
        <w:rPr>
          <w:sz w:val="28"/>
          <w:szCs w:val="28"/>
        </w:rPr>
      </w:pPr>
      <w:r w:rsidRPr="00920E60">
        <w:rPr>
          <w:sz w:val="28"/>
          <w:szCs w:val="28"/>
        </w:rPr>
        <w:t>1. Утвердить соглашение № 3/</w:t>
      </w:r>
      <w:r w:rsidR="0053589B">
        <w:rPr>
          <w:sz w:val="28"/>
          <w:szCs w:val="28"/>
        </w:rPr>
        <w:t>6</w:t>
      </w:r>
      <w:r w:rsidRPr="00920E60">
        <w:rPr>
          <w:sz w:val="28"/>
          <w:szCs w:val="28"/>
        </w:rPr>
        <w:t xml:space="preserve"> между Администрацией Цимлянского района и Администрацией </w:t>
      </w:r>
      <w:r w:rsidR="0053589B">
        <w:rPr>
          <w:sz w:val="28"/>
          <w:szCs w:val="28"/>
        </w:rPr>
        <w:t>Саркеловского</w:t>
      </w:r>
      <w:r w:rsidRPr="00920E60">
        <w:rPr>
          <w:sz w:val="28"/>
          <w:szCs w:val="28"/>
        </w:rPr>
        <w:t xml:space="preserve"> сельского поселения о передаче части полномочий по решению вопросов </w:t>
      </w:r>
      <w:proofErr w:type="gramStart"/>
      <w:r w:rsidRPr="00920E60">
        <w:rPr>
          <w:sz w:val="28"/>
          <w:szCs w:val="28"/>
        </w:rPr>
        <w:t>местного  значения</w:t>
      </w:r>
      <w:proofErr w:type="gramEnd"/>
      <w:r w:rsidRPr="00920E60">
        <w:rPr>
          <w:sz w:val="28"/>
          <w:szCs w:val="28"/>
        </w:rPr>
        <w:t xml:space="preserve"> по признанию и постановке на учет в качестве  нуждающихся в улучшении жилищных условий граждан (прилагается).</w:t>
      </w:r>
    </w:p>
    <w:p w:rsidR="00920E60" w:rsidRPr="00920E60" w:rsidRDefault="00A923FC" w:rsidP="00920E60">
      <w:pPr>
        <w:ind w:firstLine="709"/>
        <w:jc w:val="both"/>
        <w:rPr>
          <w:sz w:val="28"/>
          <w:szCs w:val="28"/>
        </w:rPr>
      </w:pPr>
      <w:r w:rsidRPr="001F08DB">
        <w:rPr>
          <w:bCs/>
          <w:snapToGrid w:val="0"/>
          <w:sz w:val="28"/>
          <w:szCs w:val="20"/>
        </w:rPr>
        <w:t xml:space="preserve">2. Настоящее решение вступает в силу со дня его официального </w:t>
      </w:r>
      <w:r w:rsidRPr="001F08DB">
        <w:rPr>
          <w:bCs/>
          <w:snapToGrid w:val="0"/>
          <w:sz w:val="28"/>
          <w:szCs w:val="20"/>
        </w:rPr>
        <w:lastRenderedPageBreak/>
        <w:t xml:space="preserve">опубликования и распространяется на правоотношения, возникшие с 01.01.2023 </w:t>
      </w:r>
      <w:proofErr w:type="gramStart"/>
      <w:r w:rsidRPr="001F08DB">
        <w:rPr>
          <w:bCs/>
          <w:snapToGrid w:val="0"/>
          <w:sz w:val="28"/>
          <w:szCs w:val="20"/>
        </w:rPr>
        <w:t>года.</w:t>
      </w:r>
      <w:r w:rsidR="00920E60" w:rsidRPr="00920E60">
        <w:rPr>
          <w:sz w:val="28"/>
          <w:szCs w:val="28"/>
        </w:rPr>
        <w:t>.</w:t>
      </w:r>
      <w:proofErr w:type="gramEnd"/>
      <w:r w:rsidR="00920E60" w:rsidRPr="00920E60">
        <w:rPr>
          <w:sz w:val="28"/>
          <w:szCs w:val="28"/>
        </w:rPr>
        <w:t xml:space="preserve"> </w:t>
      </w:r>
    </w:p>
    <w:p w:rsidR="00920E60" w:rsidRDefault="00920E60" w:rsidP="00920E60">
      <w:pPr>
        <w:ind w:firstLine="567"/>
        <w:jc w:val="both"/>
        <w:rPr>
          <w:sz w:val="28"/>
          <w:szCs w:val="28"/>
        </w:rPr>
      </w:pPr>
    </w:p>
    <w:p w:rsidR="00920E60" w:rsidRDefault="00920E60" w:rsidP="00920E60">
      <w:pPr>
        <w:ind w:firstLine="567"/>
        <w:jc w:val="both"/>
        <w:rPr>
          <w:sz w:val="28"/>
          <w:szCs w:val="28"/>
        </w:rPr>
      </w:pPr>
    </w:p>
    <w:p w:rsidR="00920E60" w:rsidRDefault="00920E60" w:rsidP="00920E60">
      <w:pPr>
        <w:ind w:firstLine="567"/>
        <w:jc w:val="both"/>
        <w:rPr>
          <w:sz w:val="28"/>
          <w:szCs w:val="28"/>
        </w:rPr>
      </w:pPr>
    </w:p>
    <w:p w:rsidR="00920E60" w:rsidRPr="00920E60" w:rsidRDefault="00920E60" w:rsidP="00920E60">
      <w:pPr>
        <w:ind w:firstLine="567"/>
        <w:jc w:val="both"/>
        <w:rPr>
          <w:sz w:val="28"/>
          <w:szCs w:val="28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241468" w:rsidRDefault="00241468" w:rsidP="0083440C">
      <w:pPr>
        <w:rPr>
          <w:color w:val="000000"/>
          <w:sz w:val="28"/>
          <w:szCs w:val="28"/>
        </w:rPr>
      </w:pPr>
    </w:p>
    <w:p w:rsidR="00241468" w:rsidRDefault="00241468" w:rsidP="0083440C">
      <w:pPr>
        <w:rPr>
          <w:color w:val="000000"/>
          <w:sz w:val="28"/>
          <w:szCs w:val="28"/>
        </w:rPr>
      </w:pPr>
    </w:p>
    <w:p w:rsidR="00241468" w:rsidRDefault="00241468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920E60" w:rsidP="0083440C">
      <w:pPr>
        <w:rPr>
          <w:color w:val="000000"/>
          <w:sz w:val="28"/>
          <w:szCs w:val="28"/>
        </w:rPr>
      </w:pPr>
    </w:p>
    <w:p w:rsidR="00920E60" w:rsidRDefault="0053589B" w:rsidP="0053589B">
      <w:pPr>
        <w:tabs>
          <w:tab w:val="left" w:pos="225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3589B" w:rsidRDefault="0053589B" w:rsidP="0053589B">
      <w:pPr>
        <w:tabs>
          <w:tab w:val="left" w:pos="2250"/>
        </w:tabs>
        <w:rPr>
          <w:color w:val="000000"/>
          <w:sz w:val="28"/>
          <w:szCs w:val="28"/>
        </w:rPr>
      </w:pPr>
    </w:p>
    <w:p w:rsidR="0053589B" w:rsidRPr="005A6244" w:rsidRDefault="0053589B" w:rsidP="0053589B">
      <w:pPr>
        <w:tabs>
          <w:tab w:val="left" w:pos="2250"/>
        </w:tabs>
        <w:rPr>
          <w:color w:val="000000"/>
          <w:sz w:val="28"/>
          <w:szCs w:val="28"/>
        </w:rPr>
      </w:pPr>
    </w:p>
    <w:p w:rsidR="0053589B" w:rsidRPr="0053589B" w:rsidRDefault="00F07F36" w:rsidP="0053589B">
      <w:pPr>
        <w:shd w:val="clear" w:color="auto" w:fill="FFFFFF"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</w:rPr>
        <w:t xml:space="preserve">   </w:t>
      </w:r>
      <w:r w:rsidR="0053589B" w:rsidRPr="0053589B">
        <w:rPr>
          <w:rFonts w:eastAsia="Calibri"/>
          <w:sz w:val="28"/>
          <w:szCs w:val="28"/>
          <w:lang w:eastAsia="en-US"/>
        </w:rPr>
        <w:t>СОГЛАШЕНИЕ № 3/6</w:t>
      </w:r>
    </w:p>
    <w:p w:rsidR="0053589B" w:rsidRPr="0053589B" w:rsidRDefault="0053589B" w:rsidP="0053589B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о передаче части полномочий по решению вопросов местного значения по признанию и постановке на учет в качестве нуждающихся в улучшении жилищных условий граждан Администрацией Цимлянского района Администрации Саркеловского сельского поселения Цимлянского района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spacing w:before="264" w:after="264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 xml:space="preserve">07.11.2022                                                   </w:t>
      </w:r>
      <w:r w:rsidR="00C533BE">
        <w:rPr>
          <w:rFonts w:eastAsia="Calibri"/>
          <w:sz w:val="28"/>
          <w:szCs w:val="28"/>
          <w:lang w:eastAsia="en-US"/>
        </w:rPr>
        <w:t xml:space="preserve">                                            </w:t>
      </w:r>
      <w:r w:rsidRPr="0053589B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Pr="0053589B">
        <w:rPr>
          <w:rFonts w:eastAsia="Calibri"/>
          <w:sz w:val="28"/>
          <w:szCs w:val="28"/>
          <w:lang w:eastAsia="en-US"/>
        </w:rPr>
        <w:t>г.Цимлянск</w:t>
      </w:r>
      <w:proofErr w:type="spellEnd"/>
      <w:r w:rsidRPr="0053589B">
        <w:rPr>
          <w:rFonts w:eastAsia="Calibri"/>
          <w:sz w:val="28"/>
          <w:szCs w:val="28"/>
          <w:lang w:eastAsia="en-US"/>
        </w:rPr>
        <w:t xml:space="preserve"> 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spacing w:before="264" w:after="264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Администрация Цимлянского района, в лице главы Администрации Цимлянского района Светличного Владимира Валентиновича, действующего на основании  Устава</w:t>
      </w:r>
      <w:r w:rsidR="00A923FC">
        <w:rPr>
          <w:rFonts w:eastAsia="Calibri"/>
          <w:sz w:val="28"/>
          <w:szCs w:val="28"/>
          <w:lang w:eastAsia="en-US"/>
        </w:rPr>
        <w:t xml:space="preserve"> </w:t>
      </w:r>
      <w:r w:rsidRPr="0053589B">
        <w:rPr>
          <w:color w:val="000000"/>
          <w:sz w:val="28"/>
          <w:szCs w:val="28"/>
          <w:lang w:eastAsia="en-US"/>
        </w:rPr>
        <w:t>муниципального образования «</w:t>
      </w:r>
      <w:proofErr w:type="spellStart"/>
      <w:r w:rsidRPr="0053589B">
        <w:rPr>
          <w:color w:val="000000"/>
          <w:sz w:val="28"/>
          <w:szCs w:val="28"/>
          <w:lang w:eastAsia="en-US"/>
        </w:rPr>
        <w:t>Цимлянский</w:t>
      </w:r>
      <w:proofErr w:type="spellEnd"/>
      <w:r w:rsidRPr="0053589B">
        <w:rPr>
          <w:color w:val="000000"/>
          <w:sz w:val="28"/>
          <w:szCs w:val="28"/>
          <w:lang w:eastAsia="en-US"/>
        </w:rPr>
        <w:t xml:space="preserve"> район»</w:t>
      </w:r>
      <w:r w:rsidRPr="0053589B">
        <w:rPr>
          <w:rFonts w:eastAsia="Calibri"/>
          <w:sz w:val="28"/>
          <w:szCs w:val="28"/>
          <w:lang w:eastAsia="en-US"/>
        </w:rPr>
        <w:t>, с одной стороны, именуемая в дальнейшем «Администрация района» и Администрация Саркеловского</w:t>
      </w:r>
      <w:r w:rsidRPr="0053589B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53589B">
        <w:rPr>
          <w:rFonts w:eastAsia="Calibri"/>
          <w:sz w:val="28"/>
          <w:szCs w:val="28"/>
          <w:lang w:eastAsia="en-US"/>
        </w:rPr>
        <w:t>, в лице главы Администрации Саркеловского</w:t>
      </w:r>
      <w:r w:rsidRPr="0053589B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Pr="0053589B">
        <w:rPr>
          <w:rFonts w:eastAsia="Calibri"/>
          <w:bCs/>
          <w:sz w:val="28"/>
          <w:szCs w:val="28"/>
          <w:lang w:eastAsia="en-US"/>
        </w:rPr>
        <w:t>Бурняшева</w:t>
      </w:r>
      <w:proofErr w:type="spellEnd"/>
      <w:r w:rsidRPr="0053589B">
        <w:rPr>
          <w:rFonts w:eastAsia="Calibri"/>
          <w:bCs/>
          <w:sz w:val="28"/>
          <w:szCs w:val="28"/>
          <w:lang w:eastAsia="en-US"/>
        </w:rPr>
        <w:t xml:space="preserve"> Геннадия Александровича</w:t>
      </w:r>
      <w:r w:rsidRPr="0053589B">
        <w:rPr>
          <w:rFonts w:eastAsia="Calibri"/>
          <w:sz w:val="28"/>
          <w:szCs w:val="28"/>
          <w:lang w:eastAsia="en-US"/>
        </w:rPr>
        <w:t xml:space="preserve">, действующего на основании Устава </w:t>
      </w:r>
      <w:r w:rsidRPr="0053589B">
        <w:rPr>
          <w:color w:val="000000"/>
          <w:sz w:val="28"/>
          <w:szCs w:val="28"/>
          <w:lang w:eastAsia="en-US"/>
        </w:rPr>
        <w:t>муниципального образования «</w:t>
      </w:r>
      <w:proofErr w:type="spellStart"/>
      <w:r w:rsidRPr="0053589B">
        <w:rPr>
          <w:rFonts w:eastAsia="Calibri"/>
          <w:sz w:val="28"/>
          <w:szCs w:val="28"/>
          <w:lang w:eastAsia="en-US"/>
        </w:rPr>
        <w:t>Саркеловское</w:t>
      </w:r>
      <w:proofErr w:type="spellEnd"/>
      <w:r w:rsidRPr="0053589B">
        <w:rPr>
          <w:color w:val="000000"/>
          <w:sz w:val="28"/>
          <w:szCs w:val="28"/>
          <w:lang w:eastAsia="en-US"/>
        </w:rPr>
        <w:t xml:space="preserve"> сельское поселение»</w:t>
      </w:r>
      <w:r w:rsidRPr="0053589B">
        <w:rPr>
          <w:rFonts w:eastAsia="Calibri"/>
          <w:sz w:val="28"/>
          <w:szCs w:val="28"/>
          <w:lang w:eastAsia="en-US"/>
        </w:rPr>
        <w:t>, именуемая в дальнейшем «Администрация поселения», с другой стороны, и, совместно именуемые «Стороны», руководствуясь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области», в соответствии с решением Собрания депутатов Цимлянского района  от 27.07.2018 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отдельного поселения, входящего в состав Цимлянского района», заключили настоящее</w:t>
      </w:r>
      <w:r w:rsidR="00A923FC">
        <w:rPr>
          <w:rFonts w:eastAsia="Calibri"/>
          <w:sz w:val="28"/>
          <w:szCs w:val="28"/>
          <w:lang w:eastAsia="en-US"/>
        </w:rPr>
        <w:t xml:space="preserve"> </w:t>
      </w:r>
      <w:r w:rsidRPr="0053589B">
        <w:rPr>
          <w:rFonts w:eastAsia="Calibri"/>
          <w:sz w:val="28"/>
          <w:szCs w:val="28"/>
          <w:lang w:eastAsia="en-US"/>
        </w:rPr>
        <w:t>Соглашение о нижеследующем.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spacing w:before="264" w:after="264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1.</w:t>
      </w:r>
      <w:proofErr w:type="gramStart"/>
      <w:r w:rsidRPr="0053589B">
        <w:rPr>
          <w:rFonts w:eastAsia="Calibri"/>
          <w:sz w:val="28"/>
          <w:szCs w:val="28"/>
          <w:lang w:eastAsia="en-US"/>
        </w:rPr>
        <w:t>1.Предметом</w:t>
      </w:r>
      <w:proofErr w:type="gramEnd"/>
      <w:r w:rsidRPr="0053589B">
        <w:rPr>
          <w:rFonts w:eastAsia="Calibri"/>
          <w:sz w:val="28"/>
          <w:szCs w:val="28"/>
          <w:lang w:eastAsia="en-US"/>
        </w:rPr>
        <w:t xml:space="preserve"> настоящего Соглашения является передача Администрацией</w:t>
      </w:r>
      <w:r w:rsidR="00A923FC">
        <w:rPr>
          <w:rFonts w:eastAsia="Calibri"/>
          <w:sz w:val="28"/>
          <w:szCs w:val="28"/>
          <w:lang w:eastAsia="en-US"/>
        </w:rPr>
        <w:t xml:space="preserve"> </w:t>
      </w:r>
      <w:r w:rsidRPr="0053589B">
        <w:rPr>
          <w:rFonts w:eastAsia="Calibri"/>
          <w:sz w:val="28"/>
          <w:szCs w:val="28"/>
          <w:lang w:eastAsia="en-US"/>
        </w:rPr>
        <w:t>района Администрации поселения части полномочий по решению вопросов местного значения по признанию и постановке на учет в качестве нуждающихся в улучшении жилищных условий граждан (далее- передаваемое полномочие).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1.2. Передача полномочий производится в интересах социально – экономического развития Цимлянского района и с учетом возможности эффективного их осуществления Администрацией поселения.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2. Финансовое обеспечение передаваемого полномочия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lastRenderedPageBreak/>
        <w:t>2.1. Финансирование переданного полномочия осуществляется Администрацией муниципального района за счет межбюджетных трансфертов, передаваемых из бюджета муниципального района в бюджет поселения на выполнение переданного полномочия.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2.2. Администрация района предусматривает в расходной части бюджета муниципального района средства на исполнение администрацией поселения полномочия, осуществление которого передается в соответствии с настоящим Соглашением.</w:t>
      </w:r>
    </w:p>
    <w:p w:rsidR="0053589B" w:rsidRPr="0053589B" w:rsidRDefault="0053589B" w:rsidP="0053589B">
      <w:pPr>
        <w:widowControl/>
        <w:shd w:val="clear" w:color="auto" w:fill="FFFFFF"/>
        <w:autoSpaceDE/>
        <w:autoSpaceDN/>
        <w:adjustRightInd/>
        <w:spacing w:before="264" w:after="264"/>
        <w:jc w:val="center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3. Права и обязанности Сторон</w:t>
      </w:r>
    </w:p>
    <w:p w:rsidR="0053589B" w:rsidRPr="0053589B" w:rsidRDefault="0053589B" w:rsidP="0053589B">
      <w:pPr>
        <w:shd w:val="clear" w:color="auto" w:fill="FFFFFF"/>
        <w:tabs>
          <w:tab w:val="left" w:pos="1214"/>
        </w:tabs>
        <w:spacing w:before="317" w:line="322" w:lineRule="exact"/>
        <w:ind w:left="734"/>
        <w:rPr>
          <w:rFonts w:ascii="Arial" w:hAnsi="Arial" w:cs="Arial"/>
          <w:sz w:val="20"/>
          <w:szCs w:val="20"/>
        </w:rPr>
      </w:pPr>
      <w:r w:rsidRPr="0053589B">
        <w:rPr>
          <w:spacing w:val="-8"/>
          <w:sz w:val="28"/>
          <w:szCs w:val="28"/>
        </w:rPr>
        <w:t>3.1.</w:t>
      </w:r>
      <w:r w:rsidRPr="0053589B">
        <w:rPr>
          <w:sz w:val="28"/>
          <w:szCs w:val="28"/>
        </w:rPr>
        <w:tab/>
      </w:r>
      <w:r w:rsidRPr="0053589B">
        <w:rPr>
          <w:spacing w:val="-1"/>
          <w:sz w:val="28"/>
          <w:szCs w:val="28"/>
        </w:rPr>
        <w:t>Администрация района имеет право:</w:t>
      </w:r>
    </w:p>
    <w:p w:rsidR="0053589B" w:rsidRPr="0053589B" w:rsidRDefault="0053589B" w:rsidP="0053589B">
      <w:pPr>
        <w:shd w:val="clear" w:color="auto" w:fill="FFFFFF"/>
        <w:tabs>
          <w:tab w:val="left" w:pos="1670"/>
        </w:tabs>
        <w:spacing w:line="322" w:lineRule="exact"/>
        <w:ind w:right="53"/>
        <w:jc w:val="both"/>
        <w:rPr>
          <w:sz w:val="28"/>
          <w:szCs w:val="28"/>
        </w:rPr>
      </w:pPr>
      <w:r w:rsidRPr="0053589B">
        <w:rPr>
          <w:sz w:val="28"/>
          <w:szCs w:val="28"/>
        </w:rPr>
        <w:t xml:space="preserve">          3.1.1. Осуществлять контроль за исполнением Администрацией поселения полномочий, а также за целевым использованием предоставленных межбюджетных трансфертов.</w:t>
      </w:r>
    </w:p>
    <w:p w:rsidR="0053589B" w:rsidRPr="0053589B" w:rsidRDefault="0053589B" w:rsidP="0053589B">
      <w:pPr>
        <w:shd w:val="clear" w:color="auto" w:fill="FFFFFF"/>
        <w:tabs>
          <w:tab w:val="left" w:pos="1670"/>
        </w:tabs>
        <w:spacing w:line="322" w:lineRule="exact"/>
        <w:ind w:right="58"/>
        <w:jc w:val="both"/>
        <w:rPr>
          <w:sz w:val="28"/>
          <w:szCs w:val="28"/>
        </w:rPr>
      </w:pPr>
      <w:r w:rsidRPr="0053589B">
        <w:rPr>
          <w:sz w:val="28"/>
          <w:szCs w:val="28"/>
        </w:rPr>
        <w:t xml:space="preserve">          3.1.</w:t>
      </w:r>
      <w:proofErr w:type="gramStart"/>
      <w:r w:rsidRPr="0053589B">
        <w:rPr>
          <w:sz w:val="28"/>
          <w:szCs w:val="28"/>
        </w:rPr>
        <w:t>2.Получать</w:t>
      </w:r>
      <w:proofErr w:type="gramEnd"/>
      <w:r w:rsidRPr="0053589B">
        <w:rPr>
          <w:sz w:val="28"/>
          <w:szCs w:val="28"/>
        </w:rPr>
        <w:t xml:space="preserve"> от Администрации поселения информацию об </w:t>
      </w:r>
      <w:r w:rsidRPr="0053589B">
        <w:rPr>
          <w:spacing w:val="-1"/>
          <w:sz w:val="28"/>
          <w:szCs w:val="28"/>
        </w:rPr>
        <w:t>использовании межбюджетных трансфертов</w:t>
      </w:r>
      <w:r w:rsidR="00A923FC">
        <w:rPr>
          <w:spacing w:val="-1"/>
          <w:sz w:val="28"/>
          <w:szCs w:val="28"/>
        </w:rPr>
        <w:t xml:space="preserve"> </w:t>
      </w:r>
      <w:r w:rsidRPr="0053589B">
        <w:rPr>
          <w:spacing w:val="-1"/>
          <w:sz w:val="28"/>
          <w:szCs w:val="28"/>
        </w:rPr>
        <w:t>,</w:t>
      </w:r>
      <w:r w:rsidRPr="0053589B">
        <w:rPr>
          <w:sz w:val="28"/>
          <w:szCs w:val="28"/>
        </w:rPr>
        <w:t>а также информацию о ходе исполнения переданных полномочий.</w:t>
      </w:r>
    </w:p>
    <w:p w:rsidR="0053589B" w:rsidRPr="0053589B" w:rsidRDefault="0053589B" w:rsidP="0053589B">
      <w:pPr>
        <w:rPr>
          <w:sz w:val="2"/>
          <w:szCs w:val="2"/>
        </w:rPr>
      </w:pPr>
    </w:p>
    <w:p w:rsidR="0053589B" w:rsidRPr="0053589B" w:rsidRDefault="0053589B" w:rsidP="0053589B">
      <w:pPr>
        <w:shd w:val="clear" w:color="auto" w:fill="FFFFFF"/>
        <w:tabs>
          <w:tab w:val="left" w:pos="1526"/>
        </w:tabs>
        <w:spacing w:line="322" w:lineRule="exact"/>
        <w:ind w:right="58"/>
        <w:jc w:val="both"/>
        <w:rPr>
          <w:spacing w:val="-6"/>
          <w:sz w:val="28"/>
          <w:szCs w:val="28"/>
        </w:rPr>
      </w:pPr>
      <w:r w:rsidRPr="0053589B">
        <w:rPr>
          <w:sz w:val="28"/>
          <w:szCs w:val="28"/>
        </w:rPr>
        <w:t xml:space="preserve">          3.1.</w:t>
      </w:r>
      <w:proofErr w:type="gramStart"/>
      <w:r w:rsidRPr="0053589B">
        <w:rPr>
          <w:sz w:val="28"/>
          <w:szCs w:val="28"/>
        </w:rPr>
        <w:t>3.Требовать</w:t>
      </w:r>
      <w:proofErr w:type="gramEnd"/>
      <w:r w:rsidRPr="0053589B">
        <w:rPr>
          <w:sz w:val="28"/>
          <w:szCs w:val="28"/>
        </w:rPr>
        <w:t xml:space="preserve"> возврата суммы перечисленных </w:t>
      </w:r>
      <w:r w:rsidRPr="0053589B">
        <w:rPr>
          <w:spacing w:val="-1"/>
          <w:sz w:val="28"/>
          <w:szCs w:val="28"/>
        </w:rPr>
        <w:t>межбюджетных трансфертов в случае их нецелевого использования.</w:t>
      </w:r>
    </w:p>
    <w:p w:rsidR="0053589B" w:rsidRPr="0053589B" w:rsidRDefault="0053589B" w:rsidP="0053589B">
      <w:pPr>
        <w:shd w:val="clear" w:color="auto" w:fill="FFFFFF"/>
        <w:tabs>
          <w:tab w:val="left" w:pos="1526"/>
        </w:tabs>
        <w:spacing w:line="322" w:lineRule="exact"/>
        <w:ind w:right="43"/>
        <w:jc w:val="both"/>
        <w:rPr>
          <w:spacing w:val="-6"/>
          <w:sz w:val="28"/>
          <w:szCs w:val="28"/>
        </w:rPr>
      </w:pPr>
      <w:r w:rsidRPr="0053589B">
        <w:rPr>
          <w:sz w:val="28"/>
          <w:szCs w:val="28"/>
        </w:rPr>
        <w:t xml:space="preserve">         3.1.</w:t>
      </w:r>
      <w:proofErr w:type="gramStart"/>
      <w:r w:rsidRPr="0053589B">
        <w:rPr>
          <w:sz w:val="28"/>
          <w:szCs w:val="28"/>
        </w:rPr>
        <w:t>4.Требовать</w:t>
      </w:r>
      <w:proofErr w:type="gramEnd"/>
      <w:r w:rsidRPr="0053589B">
        <w:rPr>
          <w:sz w:val="28"/>
          <w:szCs w:val="28"/>
        </w:rPr>
        <w:t xml:space="preserve"> возврата суммы перечисленных межбюджетных трансфертов в случае неисполнения Администрацией района полномочий, предусмотренных пунктом 1.1 настоящего Соглашения.</w:t>
      </w:r>
    </w:p>
    <w:p w:rsidR="0053589B" w:rsidRPr="0053589B" w:rsidRDefault="0053589B" w:rsidP="0053589B">
      <w:pPr>
        <w:shd w:val="clear" w:color="auto" w:fill="FFFFFF"/>
        <w:tabs>
          <w:tab w:val="left" w:pos="1214"/>
        </w:tabs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53589B">
        <w:rPr>
          <w:spacing w:val="-7"/>
          <w:sz w:val="28"/>
          <w:szCs w:val="28"/>
        </w:rPr>
        <w:t>3.2.</w:t>
      </w:r>
      <w:r w:rsidRPr="0053589B">
        <w:rPr>
          <w:sz w:val="28"/>
          <w:szCs w:val="28"/>
        </w:rPr>
        <w:tab/>
      </w:r>
      <w:r w:rsidRPr="0053589B">
        <w:rPr>
          <w:spacing w:val="-1"/>
          <w:sz w:val="28"/>
          <w:szCs w:val="28"/>
        </w:rPr>
        <w:t>Администрация района обязана:</w:t>
      </w:r>
    </w:p>
    <w:p w:rsidR="0053589B" w:rsidRPr="0053589B" w:rsidRDefault="0053589B" w:rsidP="0053589B">
      <w:pPr>
        <w:shd w:val="clear" w:color="auto" w:fill="FFFFFF"/>
        <w:tabs>
          <w:tab w:val="left" w:pos="1546"/>
        </w:tabs>
        <w:spacing w:line="322" w:lineRule="exact"/>
        <w:ind w:left="48" w:right="34" w:firstLine="706"/>
        <w:jc w:val="both"/>
        <w:rPr>
          <w:rFonts w:ascii="Arial" w:hAnsi="Arial" w:cs="Arial"/>
          <w:sz w:val="20"/>
          <w:szCs w:val="20"/>
        </w:rPr>
      </w:pPr>
      <w:r w:rsidRPr="0053589B">
        <w:rPr>
          <w:spacing w:val="-6"/>
          <w:sz w:val="28"/>
          <w:szCs w:val="28"/>
        </w:rPr>
        <w:t>3.2.1.</w:t>
      </w:r>
      <w:r w:rsidRPr="0053589B">
        <w:rPr>
          <w:sz w:val="28"/>
          <w:szCs w:val="28"/>
        </w:rPr>
        <w:tab/>
        <w:t>Передать Администрации поселения в порядке, установленном</w:t>
      </w:r>
      <w:r w:rsidRPr="0053589B">
        <w:rPr>
          <w:sz w:val="28"/>
          <w:szCs w:val="28"/>
        </w:rPr>
        <w:br/>
        <w:t>разделом 4 настоящего Соглашения, межбюджетные</w:t>
      </w:r>
      <w:r w:rsidRPr="0053589B">
        <w:rPr>
          <w:sz w:val="28"/>
          <w:szCs w:val="28"/>
        </w:rPr>
        <w:br/>
        <w:t>трансферты на реализацию полномочий, предусмотренных пунктом 1.1</w:t>
      </w:r>
      <w:r w:rsidRPr="0053589B">
        <w:rPr>
          <w:sz w:val="28"/>
          <w:szCs w:val="28"/>
        </w:rPr>
        <w:br/>
        <w:t>настоящего Соглашения.</w:t>
      </w:r>
    </w:p>
    <w:p w:rsidR="0053589B" w:rsidRPr="0053589B" w:rsidRDefault="0053589B" w:rsidP="0053589B">
      <w:pPr>
        <w:shd w:val="clear" w:color="auto" w:fill="FFFFFF"/>
        <w:tabs>
          <w:tab w:val="left" w:pos="1810"/>
        </w:tabs>
        <w:spacing w:line="322" w:lineRule="exact"/>
        <w:ind w:left="67" w:right="29" w:firstLine="691"/>
        <w:jc w:val="both"/>
        <w:rPr>
          <w:rFonts w:ascii="Arial" w:hAnsi="Arial" w:cs="Arial"/>
          <w:sz w:val="20"/>
          <w:szCs w:val="20"/>
        </w:rPr>
      </w:pPr>
      <w:r w:rsidRPr="0053589B">
        <w:rPr>
          <w:spacing w:val="-6"/>
          <w:sz w:val="28"/>
          <w:szCs w:val="28"/>
        </w:rPr>
        <w:t>3.2.2.</w:t>
      </w:r>
      <w:r w:rsidRPr="0053589B">
        <w:rPr>
          <w:sz w:val="28"/>
          <w:szCs w:val="28"/>
        </w:rPr>
        <w:tab/>
        <w:t>Предоставлять Администрации поселения информацию,</w:t>
      </w:r>
      <w:r w:rsidRPr="0053589B">
        <w:rPr>
          <w:sz w:val="28"/>
          <w:szCs w:val="28"/>
        </w:rPr>
        <w:br/>
        <w:t>необходимую для осуществления полномочий, предусмотренных пунктом 1.1 настоящего Соглашения и оказывать помощь в осуществлении переданных полномочий.</w:t>
      </w:r>
    </w:p>
    <w:p w:rsidR="0053589B" w:rsidRPr="0053589B" w:rsidRDefault="0053589B" w:rsidP="0053589B">
      <w:pPr>
        <w:shd w:val="clear" w:color="auto" w:fill="FFFFFF"/>
        <w:tabs>
          <w:tab w:val="left" w:pos="1214"/>
        </w:tabs>
        <w:spacing w:line="322" w:lineRule="exact"/>
        <w:ind w:left="734"/>
        <w:rPr>
          <w:rFonts w:ascii="Arial" w:hAnsi="Arial" w:cs="Arial"/>
          <w:sz w:val="20"/>
          <w:szCs w:val="20"/>
        </w:rPr>
      </w:pPr>
      <w:r w:rsidRPr="0053589B">
        <w:rPr>
          <w:spacing w:val="-5"/>
          <w:sz w:val="28"/>
          <w:szCs w:val="28"/>
        </w:rPr>
        <w:t>3.3.</w:t>
      </w:r>
      <w:r w:rsidRPr="0053589B">
        <w:rPr>
          <w:sz w:val="28"/>
          <w:szCs w:val="28"/>
        </w:rPr>
        <w:tab/>
      </w:r>
      <w:r w:rsidRPr="0053589B">
        <w:rPr>
          <w:spacing w:val="-1"/>
          <w:sz w:val="28"/>
          <w:szCs w:val="28"/>
        </w:rPr>
        <w:t>Администрация поселения имеет право:</w:t>
      </w:r>
    </w:p>
    <w:p w:rsidR="0053589B" w:rsidRPr="0053589B" w:rsidRDefault="0053589B" w:rsidP="0053589B">
      <w:pPr>
        <w:shd w:val="clear" w:color="auto" w:fill="FFFFFF"/>
        <w:tabs>
          <w:tab w:val="left" w:pos="1666"/>
        </w:tabs>
        <w:spacing w:before="14" w:line="317" w:lineRule="exact"/>
        <w:ind w:left="72" w:right="14" w:firstLine="701"/>
        <w:jc w:val="both"/>
        <w:rPr>
          <w:rFonts w:ascii="Arial" w:hAnsi="Arial" w:cs="Arial"/>
          <w:sz w:val="20"/>
          <w:szCs w:val="20"/>
        </w:rPr>
      </w:pPr>
      <w:r w:rsidRPr="0053589B">
        <w:rPr>
          <w:spacing w:val="-6"/>
          <w:sz w:val="28"/>
          <w:szCs w:val="28"/>
        </w:rPr>
        <w:t>3.3.1.</w:t>
      </w:r>
      <w:r w:rsidRPr="0053589B">
        <w:rPr>
          <w:sz w:val="28"/>
          <w:szCs w:val="28"/>
        </w:rPr>
        <w:tab/>
        <w:t>На финансовое обеспечение полномочий, предусмотренных</w:t>
      </w:r>
      <w:r w:rsidRPr="0053589B">
        <w:rPr>
          <w:sz w:val="28"/>
          <w:szCs w:val="28"/>
        </w:rPr>
        <w:br/>
        <w:t>пунктом 1.1 настоящего Соглашения, за счет межбюджетных трансфертов,</w:t>
      </w:r>
      <w:r w:rsidRPr="0053589B">
        <w:rPr>
          <w:sz w:val="28"/>
          <w:szCs w:val="28"/>
        </w:rPr>
        <w:br/>
        <w:t>предоставляемых Администрацией</w:t>
      </w:r>
      <w:r w:rsidR="00A923FC">
        <w:rPr>
          <w:sz w:val="28"/>
          <w:szCs w:val="28"/>
        </w:rPr>
        <w:t xml:space="preserve"> </w:t>
      </w:r>
      <w:r w:rsidRPr="0053589B">
        <w:rPr>
          <w:sz w:val="28"/>
          <w:szCs w:val="28"/>
        </w:rPr>
        <w:t>района в порядке, предусмотренном</w:t>
      </w:r>
      <w:r w:rsidRPr="0053589B">
        <w:rPr>
          <w:sz w:val="28"/>
          <w:szCs w:val="28"/>
        </w:rPr>
        <w:br/>
        <w:t>разделом 4настоящего Соглашения.</w:t>
      </w:r>
    </w:p>
    <w:p w:rsidR="0053589B" w:rsidRPr="0053589B" w:rsidRDefault="0053589B" w:rsidP="0053589B">
      <w:pPr>
        <w:shd w:val="clear" w:color="auto" w:fill="FFFFFF"/>
        <w:tabs>
          <w:tab w:val="left" w:pos="1498"/>
        </w:tabs>
        <w:spacing w:before="10" w:line="317" w:lineRule="exact"/>
        <w:ind w:left="91" w:firstLine="691"/>
        <w:jc w:val="both"/>
        <w:rPr>
          <w:rFonts w:ascii="Arial" w:hAnsi="Arial" w:cs="Arial"/>
          <w:sz w:val="20"/>
          <w:szCs w:val="20"/>
        </w:rPr>
      </w:pPr>
      <w:r w:rsidRPr="0053589B">
        <w:rPr>
          <w:spacing w:val="-6"/>
          <w:sz w:val="28"/>
          <w:szCs w:val="28"/>
        </w:rPr>
        <w:t>3.3.2.</w:t>
      </w:r>
      <w:r w:rsidRPr="0053589B">
        <w:rPr>
          <w:sz w:val="28"/>
          <w:szCs w:val="28"/>
        </w:rPr>
        <w:tab/>
      </w:r>
      <w:r w:rsidRPr="0053589B">
        <w:rPr>
          <w:spacing w:val="-2"/>
          <w:sz w:val="28"/>
          <w:szCs w:val="28"/>
        </w:rPr>
        <w:t xml:space="preserve">Запрашивать у Администрации района информацию, необходимую </w:t>
      </w:r>
      <w:r w:rsidRPr="0053589B">
        <w:rPr>
          <w:sz w:val="28"/>
          <w:szCs w:val="28"/>
        </w:rPr>
        <w:t>для осуществления полномочий, предусмотренных пунктом 1.1 настоящего Соглашения.</w:t>
      </w:r>
    </w:p>
    <w:p w:rsidR="0053589B" w:rsidRPr="0053589B" w:rsidRDefault="0053589B" w:rsidP="0053589B">
      <w:pPr>
        <w:shd w:val="clear" w:color="auto" w:fill="FFFFFF"/>
        <w:tabs>
          <w:tab w:val="left" w:pos="1450"/>
        </w:tabs>
        <w:spacing w:line="322" w:lineRule="exact"/>
        <w:ind w:right="67"/>
        <w:jc w:val="both"/>
        <w:rPr>
          <w:spacing w:val="-6"/>
          <w:sz w:val="28"/>
          <w:szCs w:val="28"/>
        </w:rPr>
      </w:pPr>
      <w:r w:rsidRPr="0053589B">
        <w:rPr>
          <w:sz w:val="28"/>
          <w:szCs w:val="28"/>
        </w:rPr>
        <w:t xml:space="preserve">           3.3.</w:t>
      </w:r>
      <w:proofErr w:type="gramStart"/>
      <w:r w:rsidRPr="0053589B">
        <w:rPr>
          <w:sz w:val="28"/>
          <w:szCs w:val="28"/>
        </w:rPr>
        <w:t>3.Приостановить</w:t>
      </w:r>
      <w:proofErr w:type="gramEnd"/>
      <w:r w:rsidRPr="0053589B">
        <w:rPr>
          <w:sz w:val="28"/>
          <w:szCs w:val="28"/>
        </w:rPr>
        <w:t xml:space="preserve"> на срок до 1 месяца, а по окончании указанного срока прекратить исполнение полномочий, предусмотренных пунктом 1.1 настоящего Соглашения, при не предоставлении межбюджетных трансфертов в течение трех месяцев с момента последнего перечисления.</w:t>
      </w:r>
    </w:p>
    <w:p w:rsidR="0053589B" w:rsidRPr="0053589B" w:rsidRDefault="0053589B" w:rsidP="0053589B">
      <w:pPr>
        <w:shd w:val="clear" w:color="auto" w:fill="FFFFFF"/>
        <w:tabs>
          <w:tab w:val="left" w:pos="1450"/>
        </w:tabs>
        <w:spacing w:line="322" w:lineRule="exact"/>
        <w:ind w:right="53"/>
        <w:jc w:val="both"/>
        <w:rPr>
          <w:spacing w:val="-5"/>
          <w:sz w:val="28"/>
          <w:szCs w:val="28"/>
        </w:rPr>
      </w:pPr>
      <w:r w:rsidRPr="0053589B">
        <w:rPr>
          <w:sz w:val="28"/>
          <w:szCs w:val="28"/>
        </w:rPr>
        <w:t xml:space="preserve">         3.3.</w:t>
      </w:r>
      <w:proofErr w:type="gramStart"/>
      <w:r w:rsidRPr="0053589B">
        <w:rPr>
          <w:sz w:val="28"/>
          <w:szCs w:val="28"/>
        </w:rPr>
        <w:t>4.Дополнительно</w:t>
      </w:r>
      <w:proofErr w:type="gramEnd"/>
      <w:r w:rsidRPr="0053589B">
        <w:rPr>
          <w:sz w:val="28"/>
          <w:szCs w:val="28"/>
        </w:rPr>
        <w:t xml:space="preserve"> использовать для осуществления переданных в соответствии с настоящим Соглашением полномочий собственные </w:t>
      </w:r>
      <w:r w:rsidRPr="0053589B">
        <w:rPr>
          <w:sz w:val="28"/>
          <w:szCs w:val="28"/>
        </w:rPr>
        <w:lastRenderedPageBreak/>
        <w:t xml:space="preserve">материальные ресурсы и финансовые средства в случаях и порядке, </w:t>
      </w:r>
      <w:r w:rsidRPr="0053589B">
        <w:rPr>
          <w:spacing w:val="-1"/>
          <w:sz w:val="28"/>
          <w:szCs w:val="28"/>
        </w:rPr>
        <w:t>предусмотренных решением представительного органа поселения.</w:t>
      </w:r>
    </w:p>
    <w:p w:rsidR="0053589B" w:rsidRPr="0053589B" w:rsidRDefault="0053589B" w:rsidP="0053589B">
      <w:pPr>
        <w:shd w:val="clear" w:color="auto" w:fill="FFFFFF"/>
        <w:spacing w:line="322" w:lineRule="exact"/>
        <w:ind w:left="725"/>
        <w:rPr>
          <w:rFonts w:ascii="Arial" w:hAnsi="Arial" w:cs="Arial"/>
          <w:sz w:val="20"/>
          <w:szCs w:val="20"/>
        </w:rPr>
      </w:pPr>
      <w:r w:rsidRPr="0053589B">
        <w:rPr>
          <w:spacing w:val="-1"/>
          <w:sz w:val="28"/>
          <w:szCs w:val="28"/>
        </w:rPr>
        <w:t>3.4. Администрация поселения обязана:</w:t>
      </w:r>
    </w:p>
    <w:p w:rsidR="0053589B" w:rsidRPr="0053589B" w:rsidRDefault="0053589B" w:rsidP="0053589B">
      <w:pPr>
        <w:shd w:val="clear" w:color="auto" w:fill="FFFFFF"/>
        <w:tabs>
          <w:tab w:val="left" w:pos="1666"/>
        </w:tabs>
        <w:spacing w:line="322" w:lineRule="exact"/>
        <w:ind w:right="48"/>
        <w:jc w:val="both"/>
        <w:rPr>
          <w:spacing w:val="-6"/>
          <w:sz w:val="28"/>
          <w:szCs w:val="28"/>
        </w:rPr>
      </w:pPr>
      <w:r w:rsidRPr="0053589B">
        <w:rPr>
          <w:sz w:val="28"/>
          <w:szCs w:val="28"/>
        </w:rPr>
        <w:t xml:space="preserve">          3.4.</w:t>
      </w:r>
      <w:proofErr w:type="gramStart"/>
      <w:r w:rsidRPr="0053589B">
        <w:rPr>
          <w:sz w:val="28"/>
          <w:szCs w:val="28"/>
        </w:rPr>
        <w:t>1.Осуществлять</w:t>
      </w:r>
      <w:proofErr w:type="gramEnd"/>
      <w:r w:rsidRPr="0053589B">
        <w:rPr>
          <w:sz w:val="28"/>
          <w:szCs w:val="28"/>
        </w:rPr>
        <w:t xml:space="preserve">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53589B" w:rsidRPr="0053589B" w:rsidRDefault="0053589B" w:rsidP="0053589B">
      <w:pPr>
        <w:shd w:val="clear" w:color="auto" w:fill="FFFFFF"/>
        <w:tabs>
          <w:tab w:val="left" w:pos="1666"/>
        </w:tabs>
        <w:spacing w:line="322" w:lineRule="exact"/>
        <w:ind w:right="29"/>
        <w:jc w:val="both"/>
        <w:rPr>
          <w:spacing w:val="-6"/>
          <w:sz w:val="28"/>
          <w:szCs w:val="28"/>
        </w:rPr>
      </w:pPr>
      <w:r w:rsidRPr="0053589B">
        <w:rPr>
          <w:sz w:val="28"/>
          <w:szCs w:val="28"/>
        </w:rPr>
        <w:t xml:space="preserve">          3.4.</w:t>
      </w:r>
      <w:proofErr w:type="gramStart"/>
      <w:r w:rsidRPr="0053589B">
        <w:rPr>
          <w:sz w:val="28"/>
          <w:szCs w:val="28"/>
        </w:rPr>
        <w:t>2.Обеспечивать</w:t>
      </w:r>
      <w:proofErr w:type="gramEnd"/>
      <w:r w:rsidRPr="0053589B">
        <w:rPr>
          <w:sz w:val="28"/>
          <w:szCs w:val="28"/>
        </w:rPr>
        <w:t xml:space="preserve"> целевое использование межбюджетных трансфертов, предоставляемых бюджетом муниципального района, исключительно</w:t>
      </w:r>
      <w:r w:rsidR="00A923FC">
        <w:rPr>
          <w:sz w:val="28"/>
          <w:szCs w:val="28"/>
        </w:rPr>
        <w:t xml:space="preserve"> </w:t>
      </w:r>
      <w:r w:rsidRPr="0053589B">
        <w:rPr>
          <w:sz w:val="28"/>
          <w:szCs w:val="28"/>
        </w:rPr>
        <w:t>на осуществление полномочий, предусмотренных пунктом 1.1 настоящего Соглашения.</w:t>
      </w:r>
    </w:p>
    <w:p w:rsidR="0053589B" w:rsidRPr="0053589B" w:rsidRDefault="0053589B" w:rsidP="0053589B">
      <w:pPr>
        <w:shd w:val="clear" w:color="auto" w:fill="FFFFFF"/>
        <w:tabs>
          <w:tab w:val="left" w:pos="1526"/>
        </w:tabs>
        <w:spacing w:before="5" w:line="317" w:lineRule="exact"/>
        <w:ind w:left="38" w:right="34" w:firstLine="701"/>
        <w:jc w:val="both"/>
        <w:rPr>
          <w:sz w:val="28"/>
          <w:szCs w:val="28"/>
        </w:rPr>
      </w:pPr>
      <w:r w:rsidRPr="0053589B">
        <w:rPr>
          <w:spacing w:val="-6"/>
          <w:sz w:val="28"/>
          <w:szCs w:val="28"/>
        </w:rPr>
        <w:t>3.4.3.</w:t>
      </w:r>
      <w:r w:rsidRPr="0053589B">
        <w:rPr>
          <w:sz w:val="28"/>
          <w:szCs w:val="28"/>
        </w:rPr>
        <w:tab/>
        <w:t>Предоставлять Администрации района</w:t>
      </w:r>
      <w:r w:rsidR="00A923FC">
        <w:rPr>
          <w:sz w:val="28"/>
          <w:szCs w:val="28"/>
        </w:rPr>
        <w:t xml:space="preserve"> </w:t>
      </w:r>
      <w:r w:rsidRPr="0053589B">
        <w:rPr>
          <w:sz w:val="28"/>
          <w:szCs w:val="28"/>
        </w:rPr>
        <w:t xml:space="preserve">годовой отчёт о ходе исполнения полномочий, использовании межбюджетных трансфертов, атак же </w:t>
      </w:r>
      <w:r w:rsidRPr="0053589B">
        <w:rPr>
          <w:spacing w:val="-1"/>
          <w:sz w:val="28"/>
          <w:szCs w:val="28"/>
        </w:rPr>
        <w:t>иную информацию.</w:t>
      </w:r>
    </w:p>
    <w:p w:rsidR="0053589B" w:rsidRPr="0053589B" w:rsidRDefault="0053589B" w:rsidP="0053589B">
      <w:pPr>
        <w:shd w:val="clear" w:color="auto" w:fill="FFFFFF"/>
        <w:spacing w:before="317" w:line="322" w:lineRule="exact"/>
        <w:ind w:right="1075"/>
        <w:jc w:val="center"/>
        <w:rPr>
          <w:sz w:val="28"/>
          <w:szCs w:val="28"/>
        </w:rPr>
      </w:pPr>
      <w:r w:rsidRPr="0053589B">
        <w:rPr>
          <w:spacing w:val="-2"/>
          <w:sz w:val="28"/>
          <w:szCs w:val="28"/>
        </w:rPr>
        <w:t xml:space="preserve">4. Порядок определения и предоставления ежегодного объема </w:t>
      </w:r>
      <w:r w:rsidRPr="0053589B">
        <w:rPr>
          <w:sz w:val="28"/>
          <w:szCs w:val="28"/>
        </w:rPr>
        <w:t>межбюджетных трансфертов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20"/>
        <w:jc w:val="center"/>
        <w:rPr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4.1.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трансфертов.</w:t>
      </w:r>
    </w:p>
    <w:p w:rsidR="0053589B" w:rsidRPr="0053589B" w:rsidRDefault="0053589B" w:rsidP="0053589B">
      <w:pPr>
        <w:shd w:val="clear" w:color="auto" w:fill="FFFFFF"/>
        <w:tabs>
          <w:tab w:val="left" w:pos="1234"/>
        </w:tabs>
        <w:spacing w:before="5" w:line="322" w:lineRule="exact"/>
        <w:ind w:right="10" w:firstLine="709"/>
        <w:jc w:val="both"/>
        <w:rPr>
          <w:spacing w:val="-7"/>
          <w:sz w:val="28"/>
          <w:szCs w:val="28"/>
        </w:rPr>
      </w:pPr>
      <w:r w:rsidRPr="0053589B">
        <w:rPr>
          <w:sz w:val="28"/>
          <w:szCs w:val="28"/>
        </w:rPr>
        <w:t>4.2. Стороны ежегодно определяют объем межбюджетных трансфертов, необходимых для осуществления передаваемых полномочий, указанных в пункте 1.1 настоящего Соглашения, при принятии бюджетов на очередной финансовый год.</w:t>
      </w:r>
    </w:p>
    <w:p w:rsidR="0053589B" w:rsidRPr="0053589B" w:rsidRDefault="0053589B" w:rsidP="0053589B">
      <w:pPr>
        <w:shd w:val="clear" w:color="auto" w:fill="FFFFFF"/>
        <w:spacing w:before="5" w:line="322" w:lineRule="exact"/>
        <w:ind w:left="62" w:firstLine="691"/>
        <w:jc w:val="both"/>
        <w:rPr>
          <w:rFonts w:ascii="Arial" w:hAnsi="Arial" w:cs="Arial"/>
          <w:sz w:val="20"/>
          <w:szCs w:val="20"/>
        </w:rPr>
      </w:pPr>
      <w:r w:rsidRPr="0053589B">
        <w:rPr>
          <w:sz w:val="28"/>
          <w:szCs w:val="28"/>
        </w:rPr>
        <w:t>При этом ежегодный объём межбюджетных трансфертов может изменяться в соответствии с бюджетным законодательством РФ.</w:t>
      </w:r>
    </w:p>
    <w:p w:rsidR="0053589B" w:rsidRPr="0053589B" w:rsidRDefault="0053589B" w:rsidP="0053589B">
      <w:pPr>
        <w:shd w:val="clear" w:color="auto" w:fill="FFFFFF"/>
        <w:tabs>
          <w:tab w:val="left" w:pos="1387"/>
        </w:tabs>
        <w:spacing w:before="10" w:line="360" w:lineRule="exact"/>
        <w:ind w:left="82" w:firstLine="682"/>
        <w:jc w:val="both"/>
        <w:rPr>
          <w:rFonts w:ascii="Arial" w:hAnsi="Arial" w:cs="Arial"/>
          <w:sz w:val="20"/>
          <w:szCs w:val="20"/>
        </w:rPr>
      </w:pPr>
      <w:r w:rsidRPr="0053589B">
        <w:rPr>
          <w:spacing w:val="-6"/>
          <w:sz w:val="28"/>
          <w:szCs w:val="28"/>
        </w:rPr>
        <w:t>4.3.</w:t>
      </w:r>
      <w:r w:rsidRPr="0053589B">
        <w:rPr>
          <w:sz w:val="28"/>
          <w:szCs w:val="28"/>
        </w:rPr>
        <w:tab/>
        <w:t>Годовой объем межбюджетных трансфертов, необходимых для</w:t>
      </w:r>
      <w:r w:rsidRPr="0053589B">
        <w:rPr>
          <w:sz w:val="28"/>
          <w:szCs w:val="28"/>
        </w:rPr>
        <w:br/>
      </w:r>
      <w:r w:rsidRPr="0053589B">
        <w:rPr>
          <w:spacing w:val="-1"/>
          <w:sz w:val="28"/>
          <w:szCs w:val="28"/>
        </w:rPr>
        <w:t>осуществления передаваемых полномочий, определяется по формуле: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16"/>
          <w:szCs w:val="16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851"/>
        <w:jc w:val="center"/>
        <w:rPr>
          <w:color w:val="000000"/>
          <w:spacing w:val="-3"/>
          <w:sz w:val="28"/>
          <w:u w:val="single"/>
          <w:lang w:eastAsia="ar-SA"/>
        </w:rPr>
      </w:pPr>
      <w:proofErr w:type="spellStart"/>
      <w:r w:rsidRPr="0053589B">
        <w:rPr>
          <w:color w:val="000000"/>
          <w:spacing w:val="-3"/>
          <w:sz w:val="28"/>
          <w:lang w:eastAsia="ar-SA"/>
        </w:rPr>
        <w:t>Рмт</w:t>
      </w:r>
      <w:r w:rsidRPr="0053589B">
        <w:rPr>
          <w:color w:val="000000"/>
          <w:spacing w:val="-3"/>
          <w:sz w:val="28"/>
          <w:vertAlign w:val="subscript"/>
          <w:lang w:val="en-US" w:eastAsia="ar-SA"/>
        </w:rPr>
        <w:t>i</w:t>
      </w:r>
      <w:proofErr w:type="spellEnd"/>
      <w:proofErr w:type="gramStart"/>
      <w:r w:rsidRPr="0053589B">
        <w:rPr>
          <w:color w:val="000000"/>
          <w:spacing w:val="-3"/>
          <w:sz w:val="28"/>
          <w:lang w:eastAsia="ar-SA"/>
        </w:rPr>
        <w:t>=  Д</w:t>
      </w:r>
      <w:proofErr w:type="gramEnd"/>
      <w:r w:rsidRPr="0053589B">
        <w:rPr>
          <w:color w:val="000000"/>
          <w:spacing w:val="-3"/>
          <w:sz w:val="28"/>
          <w:lang w:val="en-US" w:eastAsia="ar-SA"/>
        </w:rPr>
        <w:t>c</w:t>
      </w:r>
      <w:r w:rsidRPr="0053589B">
        <w:rPr>
          <w:color w:val="000000"/>
          <w:spacing w:val="-3"/>
          <w:sz w:val="28"/>
          <w:lang w:eastAsia="ar-SA"/>
        </w:rPr>
        <w:t xml:space="preserve"> х Ч</w:t>
      </w:r>
      <w:proofErr w:type="spellStart"/>
      <w:r w:rsidRPr="0053589B">
        <w:rPr>
          <w:color w:val="000000"/>
          <w:spacing w:val="-3"/>
          <w:sz w:val="28"/>
          <w:vertAlign w:val="subscript"/>
          <w:lang w:val="en-US" w:eastAsia="ar-SA"/>
        </w:rPr>
        <w:t>i</w:t>
      </w:r>
      <w:proofErr w:type="spellEnd"/>
      <w:r w:rsidRPr="0053589B">
        <w:rPr>
          <w:color w:val="000000"/>
          <w:spacing w:val="-3"/>
          <w:sz w:val="28"/>
          <w:lang w:eastAsia="ar-SA"/>
        </w:rPr>
        <w:t>/ Ч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  <w:r w:rsidRPr="0053589B">
        <w:rPr>
          <w:color w:val="000000"/>
          <w:sz w:val="28"/>
          <w:szCs w:val="28"/>
          <w:lang w:eastAsia="ar-SA"/>
        </w:rPr>
        <w:t>где: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  <w:proofErr w:type="spellStart"/>
      <w:r w:rsidRPr="0053589B">
        <w:rPr>
          <w:color w:val="000000"/>
          <w:sz w:val="28"/>
          <w:szCs w:val="28"/>
          <w:lang w:eastAsia="ar-SA"/>
        </w:rPr>
        <w:t>Рмт</w:t>
      </w:r>
      <w:r w:rsidRPr="0053589B">
        <w:rPr>
          <w:color w:val="000000"/>
          <w:spacing w:val="-3"/>
          <w:sz w:val="28"/>
          <w:vertAlign w:val="subscript"/>
          <w:lang w:val="en-US" w:eastAsia="ar-SA"/>
        </w:rPr>
        <w:t>i</w:t>
      </w:r>
      <w:proofErr w:type="spellEnd"/>
      <w:r w:rsidRPr="0053589B">
        <w:rPr>
          <w:color w:val="000000"/>
          <w:sz w:val="28"/>
          <w:szCs w:val="28"/>
          <w:lang w:eastAsia="ar-SA"/>
        </w:rPr>
        <w:t xml:space="preserve"> – размер межбюджетных трансфертов, передаваемых Администрацией района из бюджета Цимлянского района в бюджет </w:t>
      </w:r>
      <w:r w:rsidRPr="0053589B">
        <w:rPr>
          <w:sz w:val="28"/>
          <w:szCs w:val="28"/>
          <w:lang w:eastAsia="ar-SA"/>
        </w:rPr>
        <w:t>i-</w:t>
      </w:r>
      <w:proofErr w:type="spellStart"/>
      <w:r w:rsidRPr="0053589B">
        <w:rPr>
          <w:sz w:val="28"/>
          <w:szCs w:val="28"/>
          <w:lang w:eastAsia="ar-SA"/>
        </w:rPr>
        <w:t>го</w:t>
      </w:r>
      <w:proofErr w:type="spellEnd"/>
      <w:r w:rsidRPr="0053589B">
        <w:rPr>
          <w:sz w:val="28"/>
          <w:szCs w:val="28"/>
          <w:lang w:eastAsia="ar-SA"/>
        </w:rPr>
        <w:t xml:space="preserve"> поселения на исполнение переданных полномочий</w:t>
      </w:r>
      <w:r w:rsidRPr="0053589B">
        <w:rPr>
          <w:color w:val="000000"/>
          <w:sz w:val="28"/>
          <w:szCs w:val="28"/>
          <w:lang w:eastAsia="ar-SA"/>
        </w:rPr>
        <w:t>;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color w:val="000000"/>
          <w:sz w:val="28"/>
          <w:szCs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Д</w:t>
      </w:r>
      <w:r w:rsidRPr="0053589B">
        <w:rPr>
          <w:color w:val="000000"/>
          <w:spacing w:val="-3"/>
          <w:sz w:val="28"/>
          <w:lang w:val="en-US" w:eastAsia="ar-SA"/>
        </w:rPr>
        <w:t>c</w:t>
      </w:r>
      <w:r w:rsidRPr="0053589B">
        <w:rPr>
          <w:color w:val="000000"/>
          <w:spacing w:val="-3"/>
          <w:sz w:val="28"/>
          <w:lang w:eastAsia="ar-SA"/>
        </w:rPr>
        <w:t xml:space="preserve"> – 0,25 ставки денежного содержания ведущего специалиста Администрации поселения, осуществляющего переданные полномочия;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Ч</w:t>
      </w:r>
      <w:proofErr w:type="spellStart"/>
      <w:r w:rsidRPr="0053589B">
        <w:rPr>
          <w:color w:val="000000"/>
          <w:spacing w:val="-3"/>
          <w:sz w:val="28"/>
          <w:vertAlign w:val="subscript"/>
          <w:lang w:val="en-US" w:eastAsia="ar-SA"/>
        </w:rPr>
        <w:t>i</w:t>
      </w:r>
      <w:proofErr w:type="spellEnd"/>
      <w:r w:rsidRPr="0053589B">
        <w:rPr>
          <w:color w:val="000000"/>
          <w:spacing w:val="-3"/>
          <w:sz w:val="28"/>
          <w:lang w:eastAsia="ar-SA"/>
        </w:rPr>
        <w:t xml:space="preserve"> -численность </w:t>
      </w:r>
      <w:r w:rsidRPr="0053589B">
        <w:rPr>
          <w:sz w:val="28"/>
          <w:szCs w:val="28"/>
          <w:lang w:eastAsia="ar-SA"/>
        </w:rPr>
        <w:t>населения i-</w:t>
      </w:r>
      <w:proofErr w:type="spellStart"/>
      <w:r w:rsidRPr="0053589B">
        <w:rPr>
          <w:sz w:val="28"/>
          <w:szCs w:val="28"/>
          <w:lang w:eastAsia="ar-SA"/>
        </w:rPr>
        <w:t>го</w:t>
      </w:r>
      <w:proofErr w:type="spellEnd"/>
      <w:r w:rsidRPr="0053589B">
        <w:rPr>
          <w:sz w:val="28"/>
          <w:szCs w:val="28"/>
          <w:lang w:eastAsia="ar-SA"/>
        </w:rPr>
        <w:t xml:space="preserve"> поселения;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540"/>
        <w:jc w:val="both"/>
        <w:rPr>
          <w:sz w:val="28"/>
          <w:szCs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 xml:space="preserve">Ч - </w:t>
      </w:r>
      <w:r w:rsidRPr="0053589B">
        <w:rPr>
          <w:sz w:val="28"/>
          <w:szCs w:val="28"/>
          <w:lang w:eastAsia="ar-SA"/>
        </w:rPr>
        <w:t>общая численность населения сельских поселений Цимлянского района.</w:t>
      </w:r>
    </w:p>
    <w:p w:rsidR="0053589B" w:rsidRPr="0053589B" w:rsidRDefault="0053589B" w:rsidP="0053589B">
      <w:pPr>
        <w:shd w:val="clear" w:color="auto" w:fill="FFFFFF"/>
        <w:tabs>
          <w:tab w:val="left" w:pos="1253"/>
        </w:tabs>
        <w:spacing w:line="317" w:lineRule="exact"/>
        <w:ind w:left="14" w:right="72" w:firstLine="706"/>
        <w:jc w:val="both"/>
        <w:rPr>
          <w:sz w:val="28"/>
          <w:szCs w:val="28"/>
        </w:rPr>
      </w:pPr>
      <w:r w:rsidRPr="0053589B">
        <w:rPr>
          <w:spacing w:val="-8"/>
          <w:sz w:val="28"/>
          <w:szCs w:val="28"/>
        </w:rPr>
        <w:t>4.4.</w:t>
      </w:r>
      <w:r w:rsidRPr="0053589B">
        <w:rPr>
          <w:sz w:val="28"/>
          <w:szCs w:val="28"/>
        </w:rPr>
        <w:tab/>
        <w:t>Объем межбюджетных трансфертов устанавливается:</w:t>
      </w: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на 2023 год в размере 18,0тыс. рублей;</w:t>
      </w: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на 2024 год в размере 18,0тыс. рублей;</w:t>
      </w: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на 2025 год в размере 18,0 тыс. рублей.</w:t>
      </w:r>
    </w:p>
    <w:p w:rsidR="0053589B" w:rsidRPr="0053589B" w:rsidRDefault="0053589B" w:rsidP="0053589B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53589B">
        <w:rPr>
          <w:spacing w:val="-8"/>
          <w:sz w:val="28"/>
          <w:szCs w:val="28"/>
        </w:rPr>
        <w:t>4.5.</w:t>
      </w:r>
      <w:r w:rsidRPr="0053589B">
        <w:rPr>
          <w:sz w:val="28"/>
          <w:szCs w:val="28"/>
        </w:rPr>
        <w:tab/>
        <w:t>Перечисление межбюджетных трансфертов, предоставляемых из</w:t>
      </w:r>
      <w:r w:rsidRPr="0053589B">
        <w:rPr>
          <w:sz w:val="28"/>
          <w:szCs w:val="28"/>
        </w:rPr>
        <w:br/>
        <w:t>бюджета Цимлянского района в бюджет</w:t>
      </w:r>
      <w:r w:rsidR="00A923FC">
        <w:rPr>
          <w:sz w:val="28"/>
          <w:szCs w:val="28"/>
        </w:rPr>
        <w:t xml:space="preserve"> </w:t>
      </w:r>
      <w:r w:rsidRPr="0053589B">
        <w:rPr>
          <w:sz w:val="28"/>
          <w:szCs w:val="28"/>
        </w:rPr>
        <w:t>поселения, на реализацию</w:t>
      </w:r>
      <w:r w:rsidRPr="0053589B">
        <w:rPr>
          <w:sz w:val="28"/>
          <w:szCs w:val="28"/>
        </w:rPr>
        <w:br/>
      </w:r>
      <w:r w:rsidRPr="0053589B">
        <w:rPr>
          <w:spacing w:val="-1"/>
          <w:sz w:val="28"/>
          <w:szCs w:val="28"/>
        </w:rPr>
        <w:t xml:space="preserve">полномочий, указанных в пункте 1.1 настоящего Соглашения, осуществляется в </w:t>
      </w:r>
      <w:r w:rsidRPr="0053589B">
        <w:rPr>
          <w:spacing w:val="-1"/>
          <w:sz w:val="28"/>
          <w:szCs w:val="28"/>
        </w:rPr>
        <w:lastRenderedPageBreak/>
        <w:t xml:space="preserve">соответствии с бюджетным законодательством РФ на основании утвержденной бюджетной росписи по расходам </w:t>
      </w:r>
      <w:r w:rsidRPr="0053589B">
        <w:rPr>
          <w:sz w:val="28"/>
          <w:szCs w:val="28"/>
        </w:rPr>
        <w:t>бюджета Цимлянского района</w:t>
      </w:r>
      <w:r w:rsidR="00A923FC">
        <w:rPr>
          <w:sz w:val="28"/>
          <w:szCs w:val="28"/>
        </w:rPr>
        <w:t xml:space="preserve"> </w:t>
      </w:r>
      <w:r w:rsidRPr="0053589B">
        <w:rPr>
          <w:sz w:val="28"/>
          <w:szCs w:val="28"/>
        </w:rPr>
        <w:t>в размере 1/12, согласно</w:t>
      </w:r>
      <w:r w:rsidR="00A923FC">
        <w:rPr>
          <w:sz w:val="28"/>
          <w:szCs w:val="28"/>
        </w:rPr>
        <w:t xml:space="preserve"> </w:t>
      </w:r>
      <w:r w:rsidRPr="0053589B">
        <w:rPr>
          <w:rFonts w:eastAsia="Calibri"/>
          <w:sz w:val="28"/>
          <w:szCs w:val="28"/>
          <w:lang w:eastAsia="en-US"/>
        </w:rPr>
        <w:t>Графику перечисления иного межбюджетного трансферта</w:t>
      </w:r>
      <w:r w:rsidRPr="0053589B">
        <w:rPr>
          <w:sz w:val="28"/>
          <w:szCs w:val="28"/>
        </w:rPr>
        <w:t>, являющегося приложением к настоящему Соглашению.</w:t>
      </w:r>
    </w:p>
    <w:p w:rsidR="0053589B" w:rsidRPr="0053589B" w:rsidRDefault="0053589B" w:rsidP="0053589B">
      <w:pPr>
        <w:shd w:val="clear" w:color="auto" w:fill="FFFFFF"/>
        <w:tabs>
          <w:tab w:val="left" w:pos="1253"/>
        </w:tabs>
        <w:ind w:left="14" w:right="72" w:firstLine="706"/>
        <w:jc w:val="both"/>
        <w:rPr>
          <w:sz w:val="28"/>
          <w:szCs w:val="28"/>
        </w:rPr>
      </w:pPr>
      <w:r w:rsidRPr="0053589B">
        <w:rPr>
          <w:sz w:val="28"/>
          <w:szCs w:val="28"/>
        </w:rPr>
        <w:t>4.6. Межбюджетные трансферты направляются на осуществление следующих видов расходов: заработная плата, начисления на заработную плату, материальные затраты на выполнение переданных полномочий.</w:t>
      </w: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both"/>
        <w:rPr>
          <w:sz w:val="28"/>
          <w:szCs w:val="28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5. Ответственность сторон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20"/>
        <w:jc w:val="both"/>
        <w:rPr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6. Срок действия Соглашения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6.1. Соглашение заключено на срок один год и действует в период с 01.01.2023 года по 31.12.2025 года.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три года.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jc w:val="center"/>
        <w:rPr>
          <w:b/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7. Основания и порядок расторжения Соглашения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7.1. Настоящее Соглашение может быть расторгнуто (в том числе досрочно):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- по соглашению сторон, оформленному в письменном виде;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- в одностороннем порядке;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7.2. При расторжении Соглашения Администрация поселения обеспечивает возврат неиспользованных финансовых средств.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8. Заключительные положения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b/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8.1. Настоящее Соглашение вступает в силу с момента его подписания Сторонами.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3589B" w:rsidRPr="0053589B" w:rsidRDefault="0053589B" w:rsidP="0053589B">
      <w:pPr>
        <w:widowControl/>
        <w:shd w:val="clear" w:color="auto" w:fill="FFFFFF"/>
        <w:suppressAutoHyphens/>
        <w:autoSpaceDE/>
        <w:autoSpaceDN/>
        <w:adjustRightInd/>
        <w:ind w:firstLine="709"/>
        <w:jc w:val="center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lastRenderedPageBreak/>
        <w:t>9. Юридические адреса и банковские реквизиты Сторон</w:t>
      </w:r>
    </w:p>
    <w:p w:rsidR="0053589B" w:rsidRPr="0053589B" w:rsidRDefault="0053589B" w:rsidP="0053589B">
      <w:pPr>
        <w:widowControl/>
        <w:suppressAutoHyphens/>
        <w:adjustRightInd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53589B" w:rsidRPr="0053589B" w:rsidTr="00A03C19">
        <w:tc>
          <w:tcPr>
            <w:tcW w:w="4882" w:type="dxa"/>
          </w:tcPr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Администрация   Цимлянского района</w:t>
            </w:r>
          </w:p>
        </w:tc>
        <w:tc>
          <w:tcPr>
            <w:tcW w:w="4883" w:type="dxa"/>
          </w:tcPr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r w:rsidRPr="0053589B"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Pr="0053589B">
              <w:rPr>
                <w:rFonts w:eastAsia="Calibri"/>
                <w:sz w:val="28"/>
                <w:szCs w:val="28"/>
                <w:lang w:eastAsia="en-US"/>
              </w:rPr>
              <w:t>Саркеловского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r w:rsidRPr="0053589B">
              <w:rPr>
                <w:kern w:val="2"/>
                <w:sz w:val="28"/>
                <w:szCs w:val="28"/>
                <w:lang w:eastAsia="ar-SA"/>
              </w:rPr>
              <w:t>сельского поселения</w:t>
            </w:r>
          </w:p>
        </w:tc>
      </w:tr>
      <w:tr w:rsidR="0053589B" w:rsidRPr="0053589B" w:rsidTr="00A03C19">
        <w:tc>
          <w:tcPr>
            <w:tcW w:w="4882" w:type="dxa"/>
          </w:tcPr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r w:rsidRPr="0053589B">
              <w:rPr>
                <w:kern w:val="2"/>
                <w:sz w:val="28"/>
                <w:szCs w:val="28"/>
                <w:lang w:eastAsia="ar-SA"/>
              </w:rPr>
              <w:t>347320, Ростовская область,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proofErr w:type="spellStart"/>
            <w:r w:rsidRPr="0053589B">
              <w:rPr>
                <w:kern w:val="2"/>
                <w:sz w:val="28"/>
                <w:szCs w:val="28"/>
                <w:lang w:eastAsia="ar-SA"/>
              </w:rPr>
              <w:t>Цимлянский</w:t>
            </w:r>
            <w:proofErr w:type="spellEnd"/>
            <w:r w:rsidRPr="0053589B">
              <w:rPr>
                <w:kern w:val="2"/>
                <w:sz w:val="28"/>
                <w:szCs w:val="28"/>
                <w:lang w:eastAsia="ar-SA"/>
              </w:rPr>
              <w:t xml:space="preserve"> район,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г. Цимлянск. </w:t>
            </w:r>
            <w:proofErr w:type="spellStart"/>
            <w:r w:rsidRPr="0053589B">
              <w:rPr>
                <w:sz w:val="28"/>
                <w:lang w:eastAsia="ar-SA"/>
              </w:rPr>
              <w:t>ул.Ленина</w:t>
            </w:r>
            <w:proofErr w:type="spellEnd"/>
            <w:r w:rsidRPr="0053589B">
              <w:rPr>
                <w:sz w:val="28"/>
                <w:lang w:eastAsia="ar-SA"/>
              </w:rPr>
              <w:t>, 24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ИНН/КПП 6137002930/613701001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ФИНАНСОВЫЙ ОТДЕЛ (Администрация Цимлянского </w:t>
            </w:r>
            <w:proofErr w:type="gramStart"/>
            <w:r w:rsidRPr="0053589B">
              <w:rPr>
                <w:sz w:val="28"/>
                <w:lang w:eastAsia="ar-SA"/>
              </w:rPr>
              <w:t>района)  л</w:t>
            </w:r>
            <w:proofErr w:type="gramEnd"/>
            <w:r w:rsidRPr="0053589B">
              <w:rPr>
                <w:sz w:val="28"/>
                <w:lang w:eastAsia="ar-SA"/>
              </w:rPr>
              <w:t>/с 03583108570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Казначейский счет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03231643606570005800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Отделение Ростов-на-Дону Банка России // УФК по Ростовской области,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г. Ростов-на-Дону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БИК 016015102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Единый казначейский счет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40102810845370000050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ОКТМО 60657101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Тел.+7(86391)2-11-91</w:t>
            </w:r>
          </w:p>
        </w:tc>
        <w:tc>
          <w:tcPr>
            <w:tcW w:w="4883" w:type="dxa"/>
          </w:tcPr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347305, Ростовская область, </w:t>
            </w:r>
            <w:proofErr w:type="spellStart"/>
            <w:r w:rsidRPr="0053589B">
              <w:rPr>
                <w:sz w:val="28"/>
                <w:lang w:eastAsia="ar-SA"/>
              </w:rPr>
              <w:t>Цимлянский</w:t>
            </w:r>
            <w:proofErr w:type="spellEnd"/>
            <w:r w:rsidRPr="0053589B">
              <w:rPr>
                <w:sz w:val="28"/>
                <w:lang w:eastAsia="ar-SA"/>
              </w:rPr>
              <w:t xml:space="preserve"> район, пос. </w:t>
            </w:r>
            <w:proofErr w:type="spellStart"/>
            <w:r w:rsidRPr="0053589B">
              <w:rPr>
                <w:sz w:val="28"/>
                <w:lang w:eastAsia="ar-SA"/>
              </w:rPr>
              <w:t>Саркел</w:t>
            </w:r>
            <w:proofErr w:type="spellEnd"/>
            <w:r w:rsidRPr="0053589B">
              <w:rPr>
                <w:sz w:val="28"/>
                <w:lang w:eastAsia="ar-SA"/>
              </w:rPr>
              <w:t xml:space="preserve">, ул. </w:t>
            </w:r>
            <w:proofErr w:type="spellStart"/>
            <w:r w:rsidRPr="0053589B">
              <w:rPr>
                <w:sz w:val="28"/>
                <w:lang w:eastAsia="ar-SA"/>
              </w:rPr>
              <w:t>Винзаводская</w:t>
            </w:r>
            <w:proofErr w:type="spellEnd"/>
            <w:r w:rsidRPr="0053589B">
              <w:rPr>
                <w:sz w:val="28"/>
                <w:lang w:eastAsia="ar-SA"/>
              </w:rPr>
              <w:t>, д.3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ИНН/</w:t>
            </w:r>
            <w:proofErr w:type="gramStart"/>
            <w:r w:rsidRPr="0053589B">
              <w:rPr>
                <w:sz w:val="28"/>
                <w:lang w:eastAsia="ar-SA"/>
              </w:rPr>
              <w:t>КПП  6137008498</w:t>
            </w:r>
            <w:proofErr w:type="gramEnd"/>
            <w:r w:rsidRPr="0053589B">
              <w:rPr>
                <w:sz w:val="28"/>
                <w:lang w:eastAsia="ar-SA"/>
              </w:rPr>
              <w:t>/613701001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szCs w:val="28"/>
                <w:lang w:eastAsia="ar-SA"/>
              </w:rPr>
            </w:pPr>
            <w:r w:rsidRPr="0053589B">
              <w:rPr>
                <w:sz w:val="28"/>
                <w:szCs w:val="28"/>
                <w:lang w:eastAsia="ar-SA"/>
              </w:rPr>
              <w:t>УФК по Ростовской области (Администрация Саркеловского сельского поселения л/с 04583110470)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Казначейский счет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03100643000000015800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Отделение Ростов-на-Дону Банка России // УФК по Ростовской области,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г. Ростов-на-Дону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БИК 016015102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Единый казначейский счет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40102810845370000050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ОКТМО 60657444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>КБК 951 202 40014 10 0000 150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sz w:val="28"/>
                <w:lang w:eastAsia="ar-SA"/>
              </w:rPr>
            </w:pPr>
            <w:r w:rsidRPr="0053589B">
              <w:rPr>
                <w:sz w:val="28"/>
                <w:lang w:eastAsia="ar-SA"/>
              </w:rPr>
              <w:t xml:space="preserve">Тел.+7 (86391) 43-3-42 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</w:p>
        </w:tc>
      </w:tr>
    </w:tbl>
    <w:p w:rsidR="0053589B" w:rsidRPr="0053589B" w:rsidRDefault="0053589B" w:rsidP="0053589B">
      <w:pPr>
        <w:widowControl/>
        <w:suppressAutoHyphens/>
        <w:jc w:val="center"/>
        <w:rPr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uppressAutoHyphens/>
        <w:jc w:val="center"/>
        <w:rPr>
          <w:color w:val="000000"/>
          <w:spacing w:val="-3"/>
          <w:sz w:val="28"/>
          <w:lang w:eastAsia="ar-SA"/>
        </w:rPr>
      </w:pPr>
    </w:p>
    <w:p w:rsidR="0053589B" w:rsidRPr="0053589B" w:rsidRDefault="0053589B" w:rsidP="0053589B">
      <w:pPr>
        <w:widowControl/>
        <w:suppressAutoHyphens/>
        <w:jc w:val="center"/>
        <w:rPr>
          <w:color w:val="000000"/>
          <w:spacing w:val="-3"/>
          <w:sz w:val="28"/>
          <w:lang w:eastAsia="ar-SA"/>
        </w:rPr>
      </w:pPr>
      <w:r w:rsidRPr="0053589B">
        <w:rPr>
          <w:color w:val="000000"/>
          <w:spacing w:val="-3"/>
          <w:sz w:val="28"/>
          <w:lang w:eastAsia="ar-SA"/>
        </w:rPr>
        <w:t>10. Подписи Сторон</w:t>
      </w:r>
    </w:p>
    <w:p w:rsidR="0053589B" w:rsidRPr="0053589B" w:rsidRDefault="0053589B" w:rsidP="0053589B">
      <w:pPr>
        <w:widowControl/>
        <w:suppressAutoHyphens/>
        <w:adjustRightInd/>
        <w:ind w:firstLine="709"/>
        <w:jc w:val="both"/>
        <w:rPr>
          <w:kern w:val="2"/>
          <w:sz w:val="28"/>
          <w:szCs w:val="28"/>
          <w:lang w:eastAsia="ar-SA"/>
        </w:rPr>
      </w:pPr>
    </w:p>
    <w:tbl>
      <w:tblPr>
        <w:tblW w:w="5152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18"/>
        <w:gridCol w:w="5112"/>
      </w:tblGrid>
      <w:tr w:rsidR="0053589B" w:rsidRPr="0053589B" w:rsidTr="00A03C19">
        <w:tc>
          <w:tcPr>
            <w:tcW w:w="4677" w:type="dxa"/>
          </w:tcPr>
          <w:p w:rsidR="0053589B" w:rsidRPr="0053589B" w:rsidRDefault="0053589B" w:rsidP="0053589B">
            <w:pPr>
              <w:widowControl/>
              <w:rPr>
                <w:rFonts w:cs="Courier New"/>
                <w:sz w:val="28"/>
                <w:szCs w:val="20"/>
              </w:rPr>
            </w:pPr>
            <w:r w:rsidRPr="0053589B">
              <w:rPr>
                <w:rFonts w:cs="Courier New"/>
                <w:sz w:val="28"/>
                <w:szCs w:val="20"/>
              </w:rPr>
              <w:t>Глава Администрации</w:t>
            </w:r>
          </w:p>
          <w:p w:rsidR="0053589B" w:rsidRPr="0053589B" w:rsidRDefault="0053589B" w:rsidP="0053589B">
            <w:pPr>
              <w:widowControl/>
              <w:rPr>
                <w:rFonts w:cs="Courier New"/>
                <w:sz w:val="28"/>
                <w:szCs w:val="20"/>
              </w:rPr>
            </w:pPr>
            <w:r w:rsidRPr="0053589B">
              <w:rPr>
                <w:rFonts w:cs="Courier New"/>
                <w:sz w:val="28"/>
                <w:szCs w:val="20"/>
              </w:rPr>
              <w:t>Цимлянского района</w:t>
            </w:r>
          </w:p>
          <w:p w:rsidR="0053589B" w:rsidRPr="0053589B" w:rsidRDefault="0053589B" w:rsidP="0053589B">
            <w:pPr>
              <w:widowControl/>
              <w:rPr>
                <w:rFonts w:cs="Courier New"/>
                <w:sz w:val="28"/>
                <w:szCs w:val="20"/>
              </w:rPr>
            </w:pPr>
          </w:p>
          <w:p w:rsidR="0053589B" w:rsidRPr="0053589B" w:rsidRDefault="0053589B" w:rsidP="0053589B">
            <w:pPr>
              <w:widowControl/>
              <w:rPr>
                <w:rFonts w:cs="Courier New"/>
                <w:sz w:val="28"/>
                <w:szCs w:val="20"/>
              </w:rPr>
            </w:pPr>
            <w:r w:rsidRPr="0053589B">
              <w:rPr>
                <w:rFonts w:cs="Courier New"/>
                <w:sz w:val="28"/>
                <w:szCs w:val="20"/>
              </w:rPr>
              <w:t>____________В.В. Светличный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r w:rsidRPr="0053589B">
              <w:rPr>
                <w:kern w:val="2"/>
                <w:sz w:val="28"/>
                <w:szCs w:val="28"/>
                <w:lang w:eastAsia="ar-SA"/>
              </w:rPr>
              <w:t xml:space="preserve">Глава Администрации </w:t>
            </w:r>
            <w:r w:rsidRPr="0053589B">
              <w:rPr>
                <w:rFonts w:eastAsia="Calibri"/>
                <w:sz w:val="28"/>
                <w:szCs w:val="28"/>
                <w:lang w:eastAsia="en-US"/>
              </w:rPr>
              <w:t>Саркеловского</w:t>
            </w:r>
            <w:r w:rsidRPr="0053589B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</w:p>
          <w:p w:rsidR="0053589B" w:rsidRPr="0053589B" w:rsidRDefault="0053589B" w:rsidP="0053589B">
            <w:pPr>
              <w:widowControl/>
              <w:suppressAutoHyphens/>
              <w:adjustRightInd/>
              <w:rPr>
                <w:kern w:val="2"/>
                <w:sz w:val="28"/>
                <w:szCs w:val="28"/>
                <w:lang w:eastAsia="ar-SA"/>
              </w:rPr>
            </w:pPr>
            <w:r w:rsidRPr="0053589B">
              <w:rPr>
                <w:kern w:val="2"/>
                <w:sz w:val="28"/>
                <w:szCs w:val="28"/>
                <w:lang w:eastAsia="ar-SA"/>
              </w:rPr>
              <w:t xml:space="preserve">________________Г.А. </w:t>
            </w:r>
            <w:proofErr w:type="spellStart"/>
            <w:r w:rsidRPr="0053589B">
              <w:rPr>
                <w:kern w:val="2"/>
                <w:sz w:val="28"/>
                <w:szCs w:val="28"/>
                <w:lang w:eastAsia="ar-SA"/>
              </w:rPr>
              <w:t>Бурняшев</w:t>
            </w:r>
            <w:proofErr w:type="spellEnd"/>
          </w:p>
        </w:tc>
      </w:tr>
    </w:tbl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923FC" w:rsidRDefault="00A923FC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923FC" w:rsidRDefault="00A923FC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923FC" w:rsidRDefault="00A923FC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923FC" w:rsidRDefault="00A923FC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923FC" w:rsidRDefault="00A923FC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A923FC" w:rsidRDefault="00A923FC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lastRenderedPageBreak/>
        <w:t>Приложение к Соглашению от 07.11.2022 № 3/6</w:t>
      </w: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53589B">
        <w:rPr>
          <w:rFonts w:eastAsia="Calibri"/>
          <w:sz w:val="28"/>
          <w:szCs w:val="28"/>
          <w:lang w:eastAsia="en-US"/>
        </w:rPr>
        <w:t>График перечисления иного межбюджетного трансферта</w:t>
      </w:r>
    </w:p>
    <w:p w:rsidR="0053589B" w:rsidRPr="0053589B" w:rsidRDefault="0053589B" w:rsidP="0053589B">
      <w:pPr>
        <w:widowControl/>
        <w:autoSpaceDE/>
        <w:autoSpaceDN/>
        <w:adjustRightInd/>
        <w:spacing w:after="160" w:line="259" w:lineRule="auto"/>
        <w:ind w:firstLine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268"/>
        <w:gridCol w:w="2125"/>
        <w:gridCol w:w="1701"/>
      </w:tblGrid>
      <w:tr w:rsidR="0053589B" w:rsidRPr="0053589B" w:rsidTr="00A03C19">
        <w:trPr>
          <w:trHeight w:val="345"/>
          <w:jc w:val="center"/>
        </w:trPr>
        <w:tc>
          <w:tcPr>
            <w:tcW w:w="2695" w:type="dxa"/>
            <w:vMerge w:val="restart"/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6094" w:type="dxa"/>
            <w:gridSpan w:val="3"/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Сумма, рублей</w:t>
            </w:r>
          </w:p>
        </w:tc>
      </w:tr>
      <w:tr w:rsidR="0053589B" w:rsidRPr="0053589B" w:rsidTr="00A03C19">
        <w:trPr>
          <w:trHeight w:val="345"/>
          <w:jc w:val="center"/>
        </w:trPr>
        <w:tc>
          <w:tcPr>
            <w:tcW w:w="2695" w:type="dxa"/>
            <w:vMerge/>
            <w:tcBorders>
              <w:bottom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2023 год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2025 год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 xml:space="preserve">до 25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 xml:space="preserve">до 20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 xml:space="preserve">до 20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до 20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до 20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до 20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до 20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до 20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bookmarkStart w:id="1" w:name="_Hlk95937073"/>
            <w:r w:rsidRPr="0053589B">
              <w:rPr>
                <w:sz w:val="28"/>
                <w:szCs w:val="28"/>
              </w:rPr>
              <w:t>до 20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bookmarkEnd w:id="1"/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до 20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до 20 ноября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до 20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1 500,0</w:t>
            </w:r>
          </w:p>
        </w:tc>
      </w:tr>
      <w:tr w:rsidR="0053589B" w:rsidRPr="0053589B" w:rsidTr="00A03C19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18 000,00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9B" w:rsidRPr="0053589B" w:rsidRDefault="0053589B" w:rsidP="0053589B">
            <w:pPr>
              <w:widowControl/>
              <w:autoSpaceDE/>
              <w:autoSpaceDN/>
              <w:adjustRightInd/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  <w:r w:rsidRPr="0053589B">
              <w:rPr>
                <w:sz w:val="28"/>
                <w:szCs w:val="28"/>
              </w:rPr>
              <w:t>18 000,00</w:t>
            </w:r>
          </w:p>
        </w:tc>
      </w:tr>
    </w:tbl>
    <w:p w:rsidR="0053589B" w:rsidRPr="0053589B" w:rsidRDefault="0053589B" w:rsidP="0053589B">
      <w:pPr>
        <w:shd w:val="clear" w:color="auto" w:fill="FFFFFF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shd w:val="clear" w:color="auto" w:fill="FFFFFF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shd w:val="clear" w:color="auto" w:fill="FFFFFF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53589B" w:rsidRPr="0053589B" w:rsidRDefault="0053589B" w:rsidP="0053589B">
      <w:pPr>
        <w:shd w:val="clear" w:color="auto" w:fill="FFFFFF"/>
        <w:spacing w:before="317" w:line="322" w:lineRule="exact"/>
        <w:ind w:right="1075"/>
        <w:jc w:val="center"/>
        <w:rPr>
          <w:rFonts w:eastAsia="Calibri"/>
          <w:sz w:val="28"/>
          <w:szCs w:val="28"/>
          <w:lang w:eastAsia="en-US"/>
        </w:rPr>
      </w:pPr>
    </w:p>
    <w:p w:rsidR="00F07F36" w:rsidRDefault="00F07F36" w:rsidP="0053589B">
      <w:pPr>
        <w:jc w:val="center"/>
        <w:rPr>
          <w:color w:val="000000"/>
        </w:rPr>
      </w:pP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B8" w:rsidRDefault="002C08B8">
      <w:r>
        <w:separator/>
      </w:r>
    </w:p>
  </w:endnote>
  <w:endnote w:type="continuationSeparator" w:id="0">
    <w:p w:rsidR="002C08B8" w:rsidRDefault="002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B8" w:rsidRDefault="002C08B8">
      <w:r>
        <w:separator/>
      </w:r>
    </w:p>
  </w:footnote>
  <w:footnote w:type="continuationSeparator" w:id="0">
    <w:p w:rsidR="002C08B8" w:rsidRDefault="002C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6A50">
      <w:rPr>
        <w:rStyle w:val="a7"/>
        <w:noProof/>
      </w:rPr>
      <w:t>8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3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1180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04F6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1F07C5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468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08E8"/>
    <w:rsid w:val="00271152"/>
    <w:rsid w:val="002713D9"/>
    <w:rsid w:val="0027226E"/>
    <w:rsid w:val="00274694"/>
    <w:rsid w:val="00290C23"/>
    <w:rsid w:val="00293BB1"/>
    <w:rsid w:val="00293FD1"/>
    <w:rsid w:val="002961E5"/>
    <w:rsid w:val="002964FB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08B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06916"/>
    <w:rsid w:val="003110E2"/>
    <w:rsid w:val="00312B09"/>
    <w:rsid w:val="00314271"/>
    <w:rsid w:val="00315AAE"/>
    <w:rsid w:val="00321C7E"/>
    <w:rsid w:val="00322EAC"/>
    <w:rsid w:val="00324A5A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589B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321"/>
    <w:rsid w:val="005C2DF7"/>
    <w:rsid w:val="005C3B88"/>
    <w:rsid w:val="005C5FF1"/>
    <w:rsid w:val="005C6C57"/>
    <w:rsid w:val="005D0439"/>
    <w:rsid w:val="005D0CE6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276ED"/>
    <w:rsid w:val="00631FF9"/>
    <w:rsid w:val="00643AB1"/>
    <w:rsid w:val="00647BD0"/>
    <w:rsid w:val="00652EA9"/>
    <w:rsid w:val="006547CC"/>
    <w:rsid w:val="00654AAA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05BD1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0E60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4F8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23FC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97975"/>
    <w:rsid w:val="00BA611E"/>
    <w:rsid w:val="00BA61B1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3BE"/>
    <w:rsid w:val="00C53651"/>
    <w:rsid w:val="00C62594"/>
    <w:rsid w:val="00C65BA1"/>
    <w:rsid w:val="00C663A6"/>
    <w:rsid w:val="00C71C3A"/>
    <w:rsid w:val="00C80AEF"/>
    <w:rsid w:val="00C81C1F"/>
    <w:rsid w:val="00C833D5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A6A50"/>
    <w:rsid w:val="00DB0DB7"/>
    <w:rsid w:val="00DB5006"/>
    <w:rsid w:val="00DB7D32"/>
    <w:rsid w:val="00DC160E"/>
    <w:rsid w:val="00DC3123"/>
    <w:rsid w:val="00DC3689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3B37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876E1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69A7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7C6EE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39"/>
    <w:rsid w:val="005358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0B9E-8355-4259-A031-939FDD24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13066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7</cp:revision>
  <cp:lastPrinted>2023-07-10T11:26:00Z</cp:lastPrinted>
  <dcterms:created xsi:type="dcterms:W3CDTF">2023-06-07T07:53:00Z</dcterms:created>
  <dcterms:modified xsi:type="dcterms:W3CDTF">2023-07-10T11:28:00Z</dcterms:modified>
</cp:coreProperties>
</file>