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A06" w:rsidRPr="00E63A06" w:rsidRDefault="00E63A06" w:rsidP="004A692F">
      <w:pPr>
        <w:pStyle w:val="a3"/>
        <w:ind w:right="-794"/>
        <w:rPr>
          <w:rFonts w:ascii="Times New Roman" w:hAnsi="Times New Roman"/>
          <w:b/>
          <w:color w:val="000000"/>
          <w:sz w:val="28"/>
          <w:szCs w:val="28"/>
        </w:rPr>
      </w:pPr>
    </w:p>
    <w:p w:rsidR="000456CB" w:rsidRPr="008B6286" w:rsidRDefault="000456CB" w:rsidP="00E05331">
      <w:pPr>
        <w:pStyle w:val="a3"/>
        <w:ind w:right="-794"/>
        <w:rPr>
          <w:rFonts w:ascii="Times New Roman" w:hAnsi="Times New Roman"/>
          <w:b/>
          <w:sz w:val="28"/>
          <w:szCs w:val="28"/>
        </w:rPr>
      </w:pPr>
      <w:r w:rsidRPr="00CB539B">
        <w:rPr>
          <w:rFonts w:ascii="Times New Roman" w:hAnsi="Times New Roman"/>
          <w:color w:val="000000"/>
          <w:sz w:val="28"/>
          <w:szCs w:val="28"/>
        </w:rPr>
        <w:t xml:space="preserve">          </w:t>
      </w:r>
      <w:r w:rsidR="009B18FD">
        <w:rPr>
          <w:rFonts w:ascii="Times New Roman" w:hAnsi="Times New Roman"/>
          <w:color w:val="000000"/>
          <w:sz w:val="28"/>
          <w:szCs w:val="28"/>
        </w:rPr>
        <w:t xml:space="preserve">                            </w:t>
      </w:r>
      <w:r w:rsidR="00E05331">
        <w:rPr>
          <w:rFonts w:ascii="Times New Roman" w:hAnsi="Times New Roman"/>
          <w:color w:val="000000"/>
          <w:sz w:val="28"/>
          <w:szCs w:val="28"/>
        </w:rPr>
        <w:t xml:space="preserve">      </w:t>
      </w:r>
      <w:r w:rsidRPr="008B6286">
        <w:rPr>
          <w:rFonts w:ascii="Times New Roman" w:hAnsi="Times New Roman"/>
          <w:b/>
          <w:color w:val="000000"/>
          <w:sz w:val="28"/>
          <w:szCs w:val="28"/>
        </w:rPr>
        <w:t>РОССИЙСКАЯ ФЕДЕРАЦИЯ</w:t>
      </w:r>
      <w:r w:rsidR="009B18FD">
        <w:rPr>
          <w:rFonts w:ascii="Times New Roman" w:hAnsi="Times New Roman"/>
          <w:b/>
          <w:color w:val="000000"/>
          <w:sz w:val="28"/>
          <w:szCs w:val="28"/>
        </w:rPr>
        <w:t xml:space="preserve">      </w:t>
      </w:r>
    </w:p>
    <w:p w:rsidR="000456CB" w:rsidRPr="008B6286" w:rsidRDefault="00E05331" w:rsidP="00E05331">
      <w:pPr>
        <w:autoSpaceDN w:val="0"/>
        <w:spacing w:after="0" w:line="240" w:lineRule="auto"/>
        <w:ind w:right="-794"/>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sidR="000456CB" w:rsidRPr="008B6286">
        <w:rPr>
          <w:rFonts w:ascii="Times New Roman" w:eastAsia="Times New Roman" w:hAnsi="Times New Roman"/>
          <w:b/>
          <w:color w:val="000000"/>
          <w:sz w:val="28"/>
          <w:szCs w:val="28"/>
          <w:lang w:eastAsia="ru-RU"/>
        </w:rPr>
        <w:t>РОСТОВСКАЯ ОБЛАСТЬ</w:t>
      </w:r>
    </w:p>
    <w:p w:rsidR="000456CB" w:rsidRPr="008B6286" w:rsidRDefault="000456CB" w:rsidP="00E05331">
      <w:pPr>
        <w:autoSpaceDN w:val="0"/>
        <w:spacing w:after="0" w:line="240" w:lineRule="auto"/>
        <w:ind w:right="-794"/>
        <w:jc w:val="center"/>
        <w:rPr>
          <w:rFonts w:ascii="Times New Roman" w:eastAsia="Times New Roman" w:hAnsi="Times New Roman"/>
          <w:b/>
          <w:color w:val="000000"/>
          <w:sz w:val="28"/>
          <w:szCs w:val="28"/>
          <w:lang w:eastAsia="ru-RU"/>
        </w:rPr>
      </w:pPr>
      <w:r w:rsidRPr="008B6286">
        <w:rPr>
          <w:rFonts w:ascii="Times New Roman" w:eastAsia="Times New Roman" w:hAnsi="Times New Roman"/>
          <w:b/>
          <w:color w:val="000000"/>
          <w:sz w:val="28"/>
          <w:szCs w:val="28"/>
          <w:lang w:eastAsia="ru-RU"/>
        </w:rPr>
        <w:t>МУНИЦИПАЛЬНОЕ ОБРАЗОВАНИЕ</w:t>
      </w:r>
    </w:p>
    <w:p w:rsidR="00B27715" w:rsidRPr="001F6F77" w:rsidRDefault="000456CB" w:rsidP="00E05331">
      <w:pPr>
        <w:autoSpaceDN w:val="0"/>
        <w:spacing w:after="0" w:line="240" w:lineRule="auto"/>
        <w:ind w:right="-794"/>
        <w:jc w:val="center"/>
        <w:rPr>
          <w:rFonts w:ascii="Times New Roman" w:eastAsia="Times New Roman" w:hAnsi="Times New Roman"/>
          <w:b/>
          <w:color w:val="000000"/>
          <w:sz w:val="28"/>
          <w:szCs w:val="28"/>
          <w:u w:val="single"/>
          <w:lang w:eastAsia="ru-RU"/>
        </w:rPr>
      </w:pPr>
      <w:r w:rsidRPr="008B6286">
        <w:rPr>
          <w:rFonts w:ascii="Times New Roman" w:eastAsia="Times New Roman" w:hAnsi="Times New Roman"/>
          <w:b/>
          <w:color w:val="000000"/>
          <w:sz w:val="28"/>
          <w:szCs w:val="28"/>
          <w:lang w:eastAsia="ru-RU"/>
        </w:rPr>
        <w:t>«</w:t>
      </w:r>
      <w:r w:rsidR="00CA28E7" w:rsidRPr="008B6286">
        <w:rPr>
          <w:rFonts w:ascii="Times New Roman" w:eastAsia="Times New Roman" w:hAnsi="Times New Roman"/>
          <w:b/>
          <w:caps/>
          <w:color w:val="000000"/>
          <w:sz w:val="28"/>
          <w:szCs w:val="28"/>
          <w:lang w:eastAsia="ru-RU"/>
        </w:rPr>
        <w:t>САРКЕЛОВСКОЕ</w:t>
      </w:r>
      <w:r w:rsidRPr="008B6286">
        <w:rPr>
          <w:rFonts w:ascii="Times New Roman" w:eastAsia="Times New Roman" w:hAnsi="Times New Roman"/>
          <w:b/>
          <w:caps/>
          <w:color w:val="000000"/>
          <w:sz w:val="28"/>
          <w:szCs w:val="28"/>
          <w:lang w:eastAsia="ru-RU"/>
        </w:rPr>
        <w:t xml:space="preserve"> сельское поселение</w:t>
      </w:r>
      <w:r w:rsidRPr="008B6286">
        <w:rPr>
          <w:rFonts w:ascii="Times New Roman" w:eastAsia="Times New Roman" w:hAnsi="Times New Roman"/>
          <w:b/>
          <w:color w:val="000000"/>
          <w:sz w:val="28"/>
          <w:szCs w:val="28"/>
          <w:lang w:eastAsia="ru-RU"/>
        </w:rPr>
        <w:t>»</w:t>
      </w:r>
    </w:p>
    <w:p w:rsidR="000456CB" w:rsidRDefault="000456CB" w:rsidP="00E05331">
      <w:pPr>
        <w:autoSpaceDN w:val="0"/>
        <w:spacing w:after="0" w:line="240" w:lineRule="auto"/>
        <w:ind w:right="-794"/>
        <w:jc w:val="center"/>
        <w:rPr>
          <w:rFonts w:ascii="Times New Roman" w:eastAsia="Times New Roman" w:hAnsi="Times New Roman"/>
          <w:b/>
          <w:caps/>
          <w:color w:val="000000"/>
          <w:sz w:val="28"/>
          <w:szCs w:val="28"/>
          <w:lang w:eastAsia="ru-RU"/>
        </w:rPr>
      </w:pPr>
      <w:r w:rsidRPr="008B6286">
        <w:rPr>
          <w:rFonts w:ascii="Times New Roman" w:eastAsia="Times New Roman" w:hAnsi="Times New Roman"/>
          <w:b/>
          <w:caps/>
          <w:color w:val="000000"/>
          <w:sz w:val="28"/>
          <w:szCs w:val="28"/>
          <w:lang w:eastAsia="ru-RU"/>
        </w:rPr>
        <w:t xml:space="preserve">АДМИНИСТРАЦИЯ </w:t>
      </w:r>
      <w:r w:rsidR="00CA28E7" w:rsidRPr="008B6286">
        <w:rPr>
          <w:rFonts w:ascii="Times New Roman" w:eastAsia="Times New Roman" w:hAnsi="Times New Roman"/>
          <w:b/>
          <w:caps/>
          <w:color w:val="000000"/>
          <w:sz w:val="28"/>
          <w:szCs w:val="28"/>
          <w:lang w:eastAsia="ru-RU"/>
        </w:rPr>
        <w:t>САРКЕЛОВСКОГО</w:t>
      </w:r>
      <w:r w:rsidRPr="008B6286">
        <w:rPr>
          <w:rFonts w:ascii="Times New Roman" w:eastAsia="Times New Roman" w:hAnsi="Times New Roman"/>
          <w:b/>
          <w:caps/>
          <w:color w:val="000000"/>
          <w:sz w:val="28"/>
          <w:szCs w:val="28"/>
          <w:lang w:eastAsia="ru-RU"/>
        </w:rPr>
        <w:t xml:space="preserve"> СЕЛЬСКОГО ПОСЕЛЕНИЯ</w:t>
      </w:r>
    </w:p>
    <w:p w:rsidR="00235410" w:rsidRDefault="00235410" w:rsidP="00E05331">
      <w:pPr>
        <w:autoSpaceDN w:val="0"/>
        <w:spacing w:after="0" w:line="240" w:lineRule="auto"/>
        <w:ind w:right="-794"/>
        <w:jc w:val="center"/>
        <w:rPr>
          <w:rFonts w:ascii="Times New Roman" w:eastAsia="Times New Roman" w:hAnsi="Times New Roman"/>
          <w:b/>
          <w:caps/>
          <w:color w:val="000000"/>
          <w:sz w:val="28"/>
          <w:szCs w:val="28"/>
          <w:lang w:eastAsia="ru-RU"/>
        </w:rPr>
      </w:pPr>
    </w:p>
    <w:p w:rsidR="000456CB" w:rsidRPr="008B6286" w:rsidRDefault="000456CB" w:rsidP="00E05331">
      <w:pPr>
        <w:autoSpaceDN w:val="0"/>
        <w:spacing w:after="0" w:line="240" w:lineRule="auto"/>
        <w:ind w:right="-794"/>
        <w:jc w:val="center"/>
        <w:rPr>
          <w:rFonts w:ascii="Times New Roman" w:eastAsia="Times New Roman" w:hAnsi="Times New Roman"/>
          <w:b/>
          <w:sz w:val="28"/>
          <w:szCs w:val="28"/>
          <w:lang w:eastAsia="ru-RU"/>
        </w:rPr>
      </w:pPr>
      <w:r w:rsidRPr="008B6286">
        <w:rPr>
          <w:rFonts w:ascii="Times New Roman" w:eastAsia="Times New Roman" w:hAnsi="Times New Roman"/>
          <w:b/>
          <w:sz w:val="28"/>
          <w:szCs w:val="28"/>
          <w:lang w:eastAsia="ru-RU"/>
        </w:rPr>
        <w:t>ПОСТАНОВЛЕНИЕ</w:t>
      </w:r>
    </w:p>
    <w:p w:rsidR="000456CB" w:rsidRDefault="000456CB" w:rsidP="00E05331">
      <w:pPr>
        <w:autoSpaceDN w:val="0"/>
        <w:spacing w:after="0" w:line="240" w:lineRule="auto"/>
        <w:ind w:right="-794"/>
        <w:rPr>
          <w:rFonts w:ascii="Times New Roman" w:eastAsia="Times New Roman" w:hAnsi="Times New Roman"/>
          <w:sz w:val="28"/>
          <w:szCs w:val="28"/>
          <w:lang w:eastAsia="ru-RU"/>
        </w:rPr>
      </w:pPr>
    </w:p>
    <w:p w:rsidR="001F6F77" w:rsidRPr="00CB539B" w:rsidRDefault="001F6F77" w:rsidP="00E05331">
      <w:pPr>
        <w:autoSpaceDN w:val="0"/>
        <w:spacing w:after="0" w:line="240" w:lineRule="auto"/>
        <w:rPr>
          <w:rFonts w:ascii="Times New Roman" w:eastAsia="Times New Roman" w:hAnsi="Times New Roman"/>
          <w:sz w:val="28"/>
          <w:szCs w:val="28"/>
          <w:lang w:eastAsia="ru-RU"/>
        </w:rPr>
      </w:pPr>
    </w:p>
    <w:p w:rsidR="000456CB" w:rsidRPr="00CB539B" w:rsidRDefault="00E05331" w:rsidP="00262B18">
      <w:pPr>
        <w:autoSpaceDN w:val="0"/>
        <w:spacing w:after="0" w:line="240" w:lineRule="auto"/>
        <w:ind w:left="567" w:right="-853"/>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00EF55C4" w:rsidRPr="00A359FB">
        <w:rPr>
          <w:rFonts w:ascii="Times New Roman" w:eastAsia="Times New Roman" w:hAnsi="Times New Roman"/>
          <w:sz w:val="28"/>
          <w:szCs w:val="28"/>
          <w:lang w:eastAsia="ru-RU"/>
        </w:rPr>
        <w:t>.</w:t>
      </w:r>
      <w:r>
        <w:rPr>
          <w:rFonts w:ascii="Times New Roman" w:eastAsia="Times New Roman" w:hAnsi="Times New Roman"/>
          <w:sz w:val="28"/>
          <w:szCs w:val="28"/>
          <w:lang w:eastAsia="ru-RU"/>
        </w:rPr>
        <w:t>06</w:t>
      </w:r>
      <w:r w:rsidR="00D746CF" w:rsidRPr="00A359FB">
        <w:rPr>
          <w:rFonts w:ascii="Times New Roman" w:eastAsia="Times New Roman" w:hAnsi="Times New Roman"/>
          <w:sz w:val="28"/>
          <w:szCs w:val="28"/>
          <w:lang w:eastAsia="ru-RU"/>
        </w:rPr>
        <w:t>.</w:t>
      </w:r>
      <w:r w:rsidR="00352831" w:rsidRPr="00A359FB">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000456CB" w:rsidRPr="00A359FB">
        <w:rPr>
          <w:rFonts w:ascii="Times New Roman" w:eastAsia="Times New Roman" w:hAnsi="Times New Roman"/>
          <w:sz w:val="28"/>
          <w:szCs w:val="28"/>
          <w:lang w:eastAsia="ru-RU"/>
        </w:rPr>
        <w:t xml:space="preserve">                </w:t>
      </w:r>
      <w:r w:rsidR="00FF5824">
        <w:rPr>
          <w:rFonts w:ascii="Times New Roman" w:eastAsia="Times New Roman" w:hAnsi="Times New Roman"/>
          <w:sz w:val="28"/>
          <w:szCs w:val="28"/>
          <w:lang w:eastAsia="ru-RU"/>
        </w:rPr>
        <w:t xml:space="preserve">                          </w:t>
      </w:r>
      <w:r w:rsidR="00262B18">
        <w:rPr>
          <w:rFonts w:ascii="Times New Roman" w:eastAsia="Times New Roman" w:hAnsi="Times New Roman"/>
          <w:sz w:val="28"/>
          <w:szCs w:val="28"/>
          <w:lang w:eastAsia="ru-RU"/>
        </w:rPr>
        <w:t xml:space="preserve"> </w:t>
      </w:r>
      <w:r w:rsidR="00FF5824">
        <w:rPr>
          <w:rFonts w:ascii="Times New Roman" w:eastAsia="Times New Roman" w:hAnsi="Times New Roman"/>
          <w:sz w:val="28"/>
          <w:szCs w:val="28"/>
          <w:lang w:eastAsia="ru-RU"/>
        </w:rPr>
        <w:t xml:space="preserve">№ </w:t>
      </w:r>
      <w:r w:rsidR="00262B18">
        <w:rPr>
          <w:rFonts w:ascii="Times New Roman" w:eastAsia="Times New Roman" w:hAnsi="Times New Roman"/>
          <w:sz w:val="28"/>
          <w:szCs w:val="28"/>
          <w:lang w:eastAsia="ru-RU"/>
        </w:rPr>
        <w:t>54</w:t>
      </w:r>
      <w:r w:rsidR="00E519BD">
        <w:rPr>
          <w:rFonts w:ascii="Times New Roman" w:eastAsia="Times New Roman" w:hAnsi="Times New Roman"/>
          <w:sz w:val="28"/>
          <w:szCs w:val="28"/>
          <w:lang w:eastAsia="ru-RU"/>
        </w:rPr>
        <w:t xml:space="preserve"> </w:t>
      </w:r>
      <w:r w:rsidR="000456CB" w:rsidRPr="00CB539B">
        <w:rPr>
          <w:rFonts w:ascii="Times New Roman" w:eastAsia="Times New Roman" w:hAnsi="Times New Roman"/>
          <w:sz w:val="28"/>
          <w:szCs w:val="28"/>
          <w:lang w:eastAsia="ru-RU"/>
        </w:rPr>
        <w:t xml:space="preserve">                        </w:t>
      </w:r>
      <w:r w:rsidR="004A692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262B1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0456CB" w:rsidRPr="00CB539B">
        <w:rPr>
          <w:rFonts w:ascii="Times New Roman" w:eastAsia="Times New Roman" w:hAnsi="Times New Roman"/>
          <w:sz w:val="28"/>
          <w:szCs w:val="28"/>
          <w:lang w:eastAsia="ru-RU"/>
        </w:rPr>
        <w:t xml:space="preserve"> </w:t>
      </w:r>
      <w:r w:rsidR="00CA28E7">
        <w:rPr>
          <w:rFonts w:ascii="Times New Roman" w:eastAsia="Times New Roman" w:hAnsi="Times New Roman"/>
          <w:sz w:val="28"/>
          <w:szCs w:val="28"/>
          <w:lang w:eastAsia="ru-RU"/>
        </w:rPr>
        <w:t>п</w:t>
      </w:r>
      <w:r w:rsidR="00E10DB9">
        <w:rPr>
          <w:rFonts w:ascii="Times New Roman" w:eastAsia="Times New Roman" w:hAnsi="Times New Roman"/>
          <w:sz w:val="28"/>
          <w:szCs w:val="28"/>
          <w:lang w:eastAsia="ru-RU"/>
        </w:rPr>
        <w:t>ос</w:t>
      </w:r>
      <w:r w:rsidR="00CA28E7">
        <w:rPr>
          <w:rFonts w:ascii="Times New Roman" w:eastAsia="Times New Roman" w:hAnsi="Times New Roman"/>
          <w:sz w:val="28"/>
          <w:szCs w:val="28"/>
          <w:lang w:eastAsia="ru-RU"/>
        </w:rPr>
        <w:t>. Саркел</w:t>
      </w:r>
    </w:p>
    <w:p w:rsidR="000456CB" w:rsidRPr="00CB539B" w:rsidRDefault="000456CB" w:rsidP="004A692F">
      <w:pPr>
        <w:spacing w:after="0" w:line="240" w:lineRule="auto"/>
        <w:ind w:left="567"/>
        <w:rPr>
          <w:rFonts w:ascii="Times New Roman" w:hAnsi="Times New Roman"/>
          <w:sz w:val="28"/>
          <w:szCs w:val="28"/>
        </w:rPr>
      </w:pPr>
    </w:p>
    <w:p w:rsidR="00DB02BD" w:rsidRDefault="00DB02BD" w:rsidP="004A692F">
      <w:pPr>
        <w:autoSpaceDE w:val="0"/>
        <w:autoSpaceDN w:val="0"/>
        <w:adjustRightInd w:val="0"/>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 внесении изменений в постановление</w:t>
      </w:r>
    </w:p>
    <w:p w:rsidR="00DB02BD" w:rsidRDefault="00DB02BD" w:rsidP="004A692F">
      <w:pPr>
        <w:autoSpaceDE w:val="0"/>
        <w:autoSpaceDN w:val="0"/>
        <w:adjustRightInd w:val="0"/>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Администрации Саркеловского сельского </w:t>
      </w:r>
    </w:p>
    <w:p w:rsidR="00DB02BD" w:rsidRDefault="00DB02BD" w:rsidP="004A692F">
      <w:pPr>
        <w:autoSpaceDE w:val="0"/>
        <w:autoSpaceDN w:val="0"/>
        <w:adjustRightInd w:val="0"/>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поселения от 28.12.2021 № 154 «</w:t>
      </w:r>
      <w:r w:rsidR="001F6F77" w:rsidRPr="001F6F77">
        <w:rPr>
          <w:rFonts w:ascii="Times New Roman" w:eastAsia="Times New Roman" w:hAnsi="Times New Roman"/>
          <w:sz w:val="28"/>
          <w:szCs w:val="28"/>
          <w:lang w:eastAsia="ru-RU"/>
        </w:rPr>
        <w:t xml:space="preserve">Об утверждении </w:t>
      </w:r>
    </w:p>
    <w:p w:rsidR="001F6F77" w:rsidRDefault="001F6F77" w:rsidP="004A692F">
      <w:pPr>
        <w:autoSpaceDE w:val="0"/>
        <w:autoSpaceDN w:val="0"/>
        <w:adjustRightInd w:val="0"/>
        <w:spacing w:after="0" w:line="240" w:lineRule="auto"/>
        <w:ind w:left="567"/>
        <w:jc w:val="both"/>
        <w:rPr>
          <w:rFonts w:ascii="Times New Roman" w:eastAsia="Times New Roman" w:hAnsi="Times New Roman"/>
          <w:sz w:val="28"/>
          <w:szCs w:val="28"/>
          <w:lang w:eastAsia="ru-RU"/>
        </w:rPr>
      </w:pPr>
      <w:r w:rsidRPr="001F6F77">
        <w:rPr>
          <w:rFonts w:ascii="Times New Roman" w:eastAsia="Times New Roman" w:hAnsi="Times New Roman"/>
          <w:sz w:val="28"/>
          <w:szCs w:val="28"/>
          <w:lang w:eastAsia="ru-RU"/>
        </w:rPr>
        <w:t xml:space="preserve">Положения о порядке предоставления субсидий </w:t>
      </w:r>
    </w:p>
    <w:p w:rsidR="001F6F77" w:rsidRDefault="001F6F77" w:rsidP="004A692F">
      <w:pPr>
        <w:autoSpaceDE w:val="0"/>
        <w:autoSpaceDN w:val="0"/>
        <w:adjustRightInd w:val="0"/>
        <w:spacing w:after="0" w:line="240" w:lineRule="auto"/>
        <w:ind w:left="567"/>
        <w:jc w:val="both"/>
        <w:rPr>
          <w:rFonts w:ascii="Times New Roman" w:eastAsia="Times New Roman" w:hAnsi="Times New Roman"/>
          <w:sz w:val="28"/>
          <w:szCs w:val="28"/>
          <w:lang w:eastAsia="ru-RU"/>
        </w:rPr>
      </w:pPr>
      <w:r w:rsidRPr="001F6F77">
        <w:rPr>
          <w:rFonts w:ascii="Times New Roman" w:eastAsia="Times New Roman" w:hAnsi="Times New Roman"/>
          <w:sz w:val="28"/>
          <w:szCs w:val="28"/>
          <w:lang w:eastAsia="ru-RU"/>
        </w:rPr>
        <w:t xml:space="preserve">предприятиям жилищно-коммунального </w:t>
      </w:r>
    </w:p>
    <w:p w:rsidR="001F6F77" w:rsidRDefault="001F6F77" w:rsidP="004A692F">
      <w:pPr>
        <w:autoSpaceDE w:val="0"/>
        <w:autoSpaceDN w:val="0"/>
        <w:adjustRightInd w:val="0"/>
        <w:spacing w:after="0" w:line="240" w:lineRule="auto"/>
        <w:ind w:left="567"/>
        <w:jc w:val="both"/>
        <w:rPr>
          <w:rFonts w:ascii="Times New Roman" w:eastAsia="Times New Roman" w:hAnsi="Times New Roman"/>
          <w:sz w:val="28"/>
          <w:szCs w:val="28"/>
          <w:lang w:eastAsia="ru-RU"/>
        </w:rPr>
      </w:pPr>
      <w:r w:rsidRPr="001F6F77">
        <w:rPr>
          <w:rFonts w:ascii="Times New Roman" w:eastAsia="Times New Roman" w:hAnsi="Times New Roman"/>
          <w:sz w:val="28"/>
          <w:szCs w:val="28"/>
          <w:lang w:eastAsia="ru-RU"/>
        </w:rPr>
        <w:t xml:space="preserve">хозяйства на возмещение части платы </w:t>
      </w:r>
    </w:p>
    <w:p w:rsidR="001F6F77" w:rsidRDefault="001F6F77" w:rsidP="004A692F">
      <w:pPr>
        <w:autoSpaceDE w:val="0"/>
        <w:autoSpaceDN w:val="0"/>
        <w:adjustRightInd w:val="0"/>
        <w:spacing w:after="0" w:line="240" w:lineRule="auto"/>
        <w:ind w:left="567"/>
        <w:jc w:val="both"/>
        <w:rPr>
          <w:rFonts w:ascii="Times New Roman" w:eastAsia="Times New Roman" w:hAnsi="Times New Roman"/>
          <w:sz w:val="28"/>
          <w:szCs w:val="28"/>
          <w:lang w:eastAsia="ru-RU"/>
        </w:rPr>
      </w:pPr>
      <w:r w:rsidRPr="001F6F77">
        <w:rPr>
          <w:rFonts w:ascii="Times New Roman" w:eastAsia="Times New Roman" w:hAnsi="Times New Roman"/>
          <w:sz w:val="28"/>
          <w:szCs w:val="28"/>
          <w:lang w:eastAsia="ru-RU"/>
        </w:rPr>
        <w:t xml:space="preserve">граждан за коммунальные услуги в </w:t>
      </w:r>
    </w:p>
    <w:p w:rsidR="001F6F77" w:rsidRDefault="001F6F77" w:rsidP="004A692F">
      <w:pPr>
        <w:autoSpaceDE w:val="0"/>
        <w:autoSpaceDN w:val="0"/>
        <w:adjustRightInd w:val="0"/>
        <w:spacing w:after="0" w:line="240" w:lineRule="auto"/>
        <w:ind w:left="567"/>
        <w:jc w:val="both"/>
        <w:rPr>
          <w:rFonts w:ascii="Times New Roman" w:eastAsia="Times New Roman" w:hAnsi="Times New Roman"/>
          <w:sz w:val="28"/>
          <w:szCs w:val="28"/>
          <w:lang w:eastAsia="ru-RU"/>
        </w:rPr>
      </w:pPr>
      <w:r w:rsidRPr="001F6F77">
        <w:rPr>
          <w:rFonts w:ascii="Times New Roman" w:eastAsia="Times New Roman" w:hAnsi="Times New Roman"/>
          <w:sz w:val="28"/>
          <w:szCs w:val="28"/>
          <w:lang w:eastAsia="ru-RU"/>
        </w:rPr>
        <w:t xml:space="preserve">объеме, превышающим установленные </w:t>
      </w:r>
    </w:p>
    <w:p w:rsidR="001F6F77" w:rsidRDefault="001F6F77" w:rsidP="004A692F">
      <w:pPr>
        <w:autoSpaceDE w:val="0"/>
        <w:autoSpaceDN w:val="0"/>
        <w:adjustRightInd w:val="0"/>
        <w:spacing w:after="0" w:line="240" w:lineRule="auto"/>
        <w:ind w:left="567"/>
        <w:jc w:val="both"/>
        <w:rPr>
          <w:rFonts w:ascii="Times New Roman" w:eastAsia="Times New Roman" w:hAnsi="Times New Roman"/>
          <w:sz w:val="28"/>
          <w:szCs w:val="28"/>
          <w:lang w:eastAsia="ru-RU"/>
        </w:rPr>
      </w:pPr>
      <w:r w:rsidRPr="001F6F77">
        <w:rPr>
          <w:rFonts w:ascii="Times New Roman" w:eastAsia="Times New Roman" w:hAnsi="Times New Roman"/>
          <w:sz w:val="28"/>
          <w:szCs w:val="28"/>
          <w:lang w:eastAsia="ru-RU"/>
        </w:rPr>
        <w:t xml:space="preserve">индексы максимального роста размера </w:t>
      </w:r>
    </w:p>
    <w:p w:rsidR="00A20E5C" w:rsidRPr="001F6F77" w:rsidRDefault="001F6F77" w:rsidP="004A692F">
      <w:pPr>
        <w:autoSpaceDE w:val="0"/>
        <w:autoSpaceDN w:val="0"/>
        <w:adjustRightInd w:val="0"/>
        <w:spacing w:after="0" w:line="240" w:lineRule="auto"/>
        <w:ind w:left="567"/>
        <w:jc w:val="both"/>
        <w:rPr>
          <w:rFonts w:ascii="Times New Roman" w:eastAsia="Courier New" w:hAnsi="Times New Roman"/>
          <w:color w:val="000000"/>
          <w:sz w:val="28"/>
          <w:szCs w:val="28"/>
          <w:lang w:eastAsia="ru-RU"/>
        </w:rPr>
      </w:pPr>
      <w:r w:rsidRPr="001F6F77">
        <w:rPr>
          <w:rFonts w:ascii="Times New Roman" w:eastAsia="Times New Roman" w:hAnsi="Times New Roman"/>
          <w:sz w:val="28"/>
          <w:szCs w:val="28"/>
          <w:lang w:eastAsia="ru-RU"/>
        </w:rPr>
        <w:t>платы граждан за коммунальные услуги</w:t>
      </w:r>
      <w:r w:rsidR="00DB02BD">
        <w:rPr>
          <w:rFonts w:ascii="Times New Roman" w:eastAsia="Times New Roman" w:hAnsi="Times New Roman"/>
          <w:sz w:val="28"/>
          <w:szCs w:val="28"/>
          <w:lang w:eastAsia="ru-RU"/>
        </w:rPr>
        <w:t>».</w:t>
      </w:r>
    </w:p>
    <w:p w:rsidR="00DA24D5" w:rsidRDefault="00DA24D5" w:rsidP="00E05331">
      <w:pPr>
        <w:pStyle w:val="1"/>
        <w:tabs>
          <w:tab w:val="left" w:pos="469"/>
          <w:tab w:val="center" w:pos="4816"/>
        </w:tabs>
        <w:spacing w:line="240" w:lineRule="auto"/>
        <w:ind w:left="0" w:firstLine="0"/>
        <w:jc w:val="left"/>
        <w:rPr>
          <w:sz w:val="28"/>
          <w:szCs w:val="28"/>
        </w:rPr>
      </w:pPr>
    </w:p>
    <w:p w:rsidR="00DA24D5" w:rsidRDefault="00DA24D5" w:rsidP="00E05331">
      <w:pPr>
        <w:pStyle w:val="1"/>
        <w:tabs>
          <w:tab w:val="left" w:pos="469"/>
          <w:tab w:val="center" w:pos="4816"/>
        </w:tabs>
        <w:spacing w:line="240" w:lineRule="auto"/>
        <w:ind w:left="0" w:firstLine="0"/>
        <w:jc w:val="left"/>
        <w:rPr>
          <w:sz w:val="28"/>
          <w:szCs w:val="28"/>
        </w:rPr>
      </w:pPr>
    </w:p>
    <w:p w:rsidR="001F6F77" w:rsidRDefault="00A20E5C" w:rsidP="0097347B">
      <w:pPr>
        <w:pStyle w:val="ConsPlusNormal"/>
        <w:ind w:left="567" w:right="-794" w:firstLine="540"/>
        <w:jc w:val="both"/>
        <w:rPr>
          <w:rFonts w:ascii="Times New Roman" w:hAnsi="Times New Roman"/>
          <w:sz w:val="28"/>
          <w:szCs w:val="28"/>
        </w:rPr>
      </w:pPr>
      <w:r>
        <w:rPr>
          <w:rFonts w:eastAsia="Courier New"/>
          <w:color w:val="000000"/>
          <w:sz w:val="28"/>
          <w:szCs w:val="28"/>
        </w:rPr>
        <w:t xml:space="preserve">         </w:t>
      </w:r>
      <w:r w:rsidR="0021409A" w:rsidRPr="0021409A">
        <w:rPr>
          <w:rFonts w:ascii="Times New Roman" w:hAnsi="Times New Roman" w:cs="Times New Roman"/>
          <w:sz w:val="28"/>
        </w:rPr>
        <w:t xml:space="preserve">В соответствии со </w:t>
      </w:r>
      <w:hyperlink r:id="rId8" w:tooltip="consultantplus://offline/main?base=LAW;n=112715;fld=134;dst=1408" w:history="1">
        <w:r w:rsidR="0021409A" w:rsidRPr="0021409A">
          <w:rPr>
            <w:rFonts w:ascii="Times New Roman" w:hAnsi="Times New Roman" w:cs="Times New Roman"/>
            <w:sz w:val="28"/>
          </w:rPr>
          <w:t>статьей 78</w:t>
        </w:r>
      </w:hyperlink>
      <w:r w:rsidR="0021409A" w:rsidRPr="0021409A">
        <w:rPr>
          <w:rFonts w:ascii="Times New Roman" w:hAnsi="Times New Roman" w:cs="Times New Roman"/>
          <w:sz w:val="28"/>
        </w:rPr>
        <w:t xml:space="preserve">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w:t>
      </w:r>
      <w:hyperlink r:id="rId9" w:tooltip="https://login.consultant.ru/link/?req=doc&amp;base=RZB&amp;n=311662&amp;date=31.07.2019" w:history="1">
        <w:r w:rsidR="0021409A" w:rsidRPr="0021409A">
          <w:rPr>
            <w:rFonts w:ascii="Times New Roman" w:hAnsi="Times New Roman" w:cs="Times New Roman"/>
            <w:sz w:val="28"/>
          </w:rPr>
          <w:t>№ 1492</w:t>
        </w:r>
      </w:hyperlink>
      <w:r w:rsidR="0021409A" w:rsidRPr="0021409A">
        <w:rPr>
          <w:rFonts w:ascii="Times New Roman" w:hAnsi="Times New Roman" w:cs="Times New Roman"/>
          <w:sz w:val="28"/>
        </w:rP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21409A" w:rsidRPr="0021409A">
        <w:rPr>
          <w:rFonts w:ascii="Times New Roman" w:hAnsi="Times New Roman" w:cs="Times New Roman"/>
          <w:sz w:val="28"/>
          <w:szCs w:val="28"/>
        </w:rPr>
        <w:t xml:space="preserve"> в целях приведения нормативного правового акта в соответствие с действующим законодательством</w:t>
      </w:r>
      <w:r w:rsidR="001F6F77" w:rsidRPr="001F6F77">
        <w:rPr>
          <w:rFonts w:ascii="Times New Roman" w:hAnsi="Times New Roman"/>
          <w:sz w:val="28"/>
          <w:szCs w:val="28"/>
        </w:rPr>
        <w:t xml:space="preserve">, Администрация </w:t>
      </w:r>
      <w:r w:rsidR="001F6F77">
        <w:rPr>
          <w:rFonts w:ascii="Times New Roman" w:hAnsi="Times New Roman"/>
          <w:sz w:val="28"/>
          <w:szCs w:val="28"/>
        </w:rPr>
        <w:t>Саркеловского</w:t>
      </w:r>
      <w:r w:rsidR="001F6F77" w:rsidRPr="001F6F77">
        <w:rPr>
          <w:rFonts w:ascii="Times New Roman" w:hAnsi="Times New Roman"/>
          <w:sz w:val="28"/>
          <w:szCs w:val="28"/>
        </w:rPr>
        <w:t xml:space="preserve"> сельского поселения</w:t>
      </w:r>
    </w:p>
    <w:p w:rsidR="001F6F77" w:rsidRPr="001F6F77" w:rsidRDefault="001F6F77" w:rsidP="00E05331">
      <w:pPr>
        <w:pStyle w:val="ConsPlusNormal"/>
        <w:ind w:right="-850" w:firstLine="540"/>
        <w:jc w:val="both"/>
        <w:rPr>
          <w:rFonts w:ascii="Times New Roman" w:hAnsi="Times New Roman"/>
          <w:sz w:val="28"/>
          <w:szCs w:val="28"/>
        </w:rPr>
      </w:pPr>
    </w:p>
    <w:p w:rsidR="00E10DB9" w:rsidRDefault="0097347B" w:rsidP="0097347B">
      <w:pPr>
        <w:pStyle w:val="1"/>
        <w:tabs>
          <w:tab w:val="left" w:pos="469"/>
          <w:tab w:val="center" w:pos="4816"/>
        </w:tabs>
        <w:spacing w:line="240" w:lineRule="auto"/>
        <w:ind w:left="0" w:firstLine="0"/>
        <w:jc w:val="center"/>
        <w:rPr>
          <w:sz w:val="28"/>
          <w:szCs w:val="28"/>
        </w:rPr>
      </w:pPr>
      <w:r>
        <w:rPr>
          <w:sz w:val="28"/>
          <w:szCs w:val="28"/>
        </w:rPr>
        <w:t xml:space="preserve">                    </w:t>
      </w:r>
      <w:r w:rsidR="00E10DB9">
        <w:rPr>
          <w:sz w:val="28"/>
          <w:szCs w:val="28"/>
        </w:rPr>
        <w:t>ПОСТАНОВЛЯЕТ:</w:t>
      </w:r>
    </w:p>
    <w:p w:rsidR="00E10DB9" w:rsidRPr="00DA24D5" w:rsidRDefault="00E10DB9" w:rsidP="0097347B">
      <w:pPr>
        <w:pStyle w:val="ConsPlusNormal"/>
        <w:widowControl/>
        <w:spacing w:line="230" w:lineRule="auto"/>
        <w:ind w:firstLine="0"/>
        <w:jc w:val="center"/>
        <w:rPr>
          <w:rFonts w:ascii="Times New Roman" w:hAnsi="Times New Roman" w:cs="Times New Roman"/>
          <w:sz w:val="28"/>
          <w:szCs w:val="28"/>
        </w:rPr>
      </w:pPr>
    </w:p>
    <w:p w:rsidR="001F6F77" w:rsidRPr="001F6F77" w:rsidRDefault="0097347B" w:rsidP="0097347B">
      <w:pPr>
        <w:widowControl w:val="0"/>
        <w:autoSpaceDE w:val="0"/>
        <w:autoSpaceDN w:val="0"/>
        <w:adjustRightInd w:val="0"/>
        <w:spacing w:after="0" w:line="240" w:lineRule="auto"/>
        <w:ind w:left="567" w:right="-79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w:t>
      </w:r>
      <w:r w:rsidR="0021409A" w:rsidRPr="0021409A">
        <w:rPr>
          <w:rFonts w:ascii="Times New Roman" w:eastAsia="Times New Roman" w:hAnsi="Times New Roman"/>
          <w:sz w:val="28"/>
          <w:szCs w:val="28"/>
          <w:lang w:eastAsia="ru-RU"/>
        </w:rPr>
        <w:t xml:space="preserve">Внести в постановление Администрации </w:t>
      </w:r>
      <w:r w:rsidR="0021409A">
        <w:rPr>
          <w:rFonts w:ascii="Times New Roman" w:eastAsia="Times New Roman" w:hAnsi="Times New Roman"/>
          <w:sz w:val="28"/>
          <w:szCs w:val="28"/>
          <w:lang w:eastAsia="ru-RU"/>
        </w:rPr>
        <w:t>Саркеловского сельского поселения</w:t>
      </w:r>
      <w:r w:rsidR="0021409A" w:rsidRPr="0021409A">
        <w:rPr>
          <w:rFonts w:ascii="Times New Roman" w:eastAsia="Times New Roman" w:hAnsi="Times New Roman"/>
          <w:sz w:val="28"/>
          <w:szCs w:val="28"/>
          <w:lang w:eastAsia="ru-RU"/>
        </w:rPr>
        <w:t xml:space="preserve"> от 2</w:t>
      </w:r>
      <w:r w:rsidR="0021409A">
        <w:rPr>
          <w:rFonts w:ascii="Times New Roman" w:eastAsia="Times New Roman" w:hAnsi="Times New Roman"/>
          <w:sz w:val="28"/>
          <w:szCs w:val="28"/>
          <w:lang w:eastAsia="ru-RU"/>
        </w:rPr>
        <w:t>8.12.2021 № 154</w:t>
      </w:r>
      <w:r w:rsidR="0021409A" w:rsidRPr="0021409A">
        <w:rPr>
          <w:rFonts w:ascii="Times New Roman" w:eastAsia="Times New Roman" w:hAnsi="Times New Roman"/>
          <w:sz w:val="28"/>
          <w:szCs w:val="28"/>
          <w:lang w:eastAsia="ru-RU"/>
        </w:rPr>
        <w:t xml:space="preserve"> «Об утверждении Положения о порядке предоставления субсидии предприятиям ЖКХ на возмещение части платы граждан</w:t>
      </w:r>
      <w:r w:rsidR="0021409A" w:rsidRPr="0021409A">
        <w:rPr>
          <w:rFonts w:ascii="Times New Roman" w:eastAsia="Times New Roman" w:hAnsi="Times New Roman"/>
          <w:color w:val="000000"/>
          <w:sz w:val="28"/>
          <w:szCs w:val="28"/>
          <w:lang w:eastAsia="ru-RU"/>
        </w:rPr>
        <w:t xml:space="preserve"> за коммунальные услуги в объеме, превышающем установленные индексы максимального роста размера платы граждан за коммунальные </w:t>
      </w:r>
      <w:r w:rsidR="0021409A" w:rsidRPr="0021409A">
        <w:rPr>
          <w:rFonts w:ascii="Times New Roman" w:eastAsia="Times New Roman" w:hAnsi="Times New Roman"/>
          <w:color w:val="000000"/>
          <w:sz w:val="28"/>
          <w:szCs w:val="28"/>
          <w:lang w:eastAsia="ru-RU"/>
        </w:rPr>
        <w:lastRenderedPageBreak/>
        <w:t>услуги», изменение, изложив приложение в новой редакции,</w:t>
      </w:r>
      <w:r w:rsidR="0021409A" w:rsidRPr="0021409A">
        <w:rPr>
          <w:rFonts w:ascii="Times New Roman" w:eastAsia="Times New Roman" w:hAnsi="Times New Roman"/>
          <w:sz w:val="28"/>
          <w:szCs w:val="28"/>
          <w:lang w:eastAsia="ru-RU"/>
        </w:rPr>
        <w:t xml:space="preserve"> согласно приложению к настоящему постановлению</w:t>
      </w:r>
      <w:r w:rsidR="0021409A" w:rsidRPr="0021409A">
        <w:rPr>
          <w:rFonts w:ascii="Times New Roman" w:eastAsia="Times New Roman" w:hAnsi="Times New Roman"/>
          <w:color w:val="000000"/>
          <w:sz w:val="28"/>
          <w:szCs w:val="28"/>
          <w:lang w:eastAsia="ru-RU"/>
        </w:rPr>
        <w:t>.</w:t>
      </w:r>
    </w:p>
    <w:p w:rsidR="001F6F77" w:rsidRPr="0097347B" w:rsidRDefault="001F6F77" w:rsidP="0097347B">
      <w:pPr>
        <w:pStyle w:val="a5"/>
        <w:widowControl w:val="0"/>
        <w:numPr>
          <w:ilvl w:val="0"/>
          <w:numId w:val="15"/>
        </w:numPr>
        <w:autoSpaceDE w:val="0"/>
        <w:autoSpaceDN w:val="0"/>
        <w:adjustRightInd w:val="0"/>
        <w:ind w:left="567" w:right="-794"/>
        <w:jc w:val="both"/>
        <w:rPr>
          <w:sz w:val="28"/>
          <w:szCs w:val="28"/>
          <w:lang w:eastAsia="ru-RU"/>
        </w:rPr>
      </w:pPr>
      <w:r w:rsidRPr="0097347B">
        <w:rPr>
          <w:sz w:val="28"/>
          <w:szCs w:val="28"/>
          <w:lang w:eastAsia="ru-RU"/>
        </w:rPr>
        <w:t>Постановление вступает в силу со дня</w:t>
      </w:r>
      <w:r w:rsidR="0021409A" w:rsidRPr="0097347B">
        <w:rPr>
          <w:sz w:val="28"/>
          <w:szCs w:val="28"/>
          <w:lang w:eastAsia="ru-RU"/>
        </w:rPr>
        <w:t xml:space="preserve"> его официального опубликования и распространяет своё действие на правоотношения, возникшие с 01.01.202</w:t>
      </w:r>
      <w:r w:rsidR="00E05331" w:rsidRPr="0097347B">
        <w:rPr>
          <w:sz w:val="28"/>
          <w:szCs w:val="28"/>
          <w:lang w:eastAsia="ru-RU"/>
        </w:rPr>
        <w:t>3</w:t>
      </w:r>
      <w:r w:rsidR="0021409A" w:rsidRPr="0097347B">
        <w:rPr>
          <w:sz w:val="28"/>
          <w:szCs w:val="28"/>
          <w:lang w:eastAsia="ru-RU"/>
        </w:rPr>
        <w:t xml:space="preserve"> года.</w:t>
      </w:r>
    </w:p>
    <w:p w:rsidR="001F6F77" w:rsidRPr="0097347B" w:rsidRDefault="001F6F77" w:rsidP="0097347B">
      <w:pPr>
        <w:pStyle w:val="a5"/>
        <w:widowControl w:val="0"/>
        <w:numPr>
          <w:ilvl w:val="0"/>
          <w:numId w:val="15"/>
        </w:numPr>
        <w:autoSpaceDE w:val="0"/>
        <w:autoSpaceDN w:val="0"/>
        <w:adjustRightInd w:val="0"/>
        <w:ind w:left="567" w:right="-794"/>
        <w:jc w:val="both"/>
        <w:rPr>
          <w:sz w:val="28"/>
          <w:szCs w:val="28"/>
          <w:lang w:eastAsia="ru-RU"/>
        </w:rPr>
      </w:pPr>
      <w:r w:rsidRPr="0097347B">
        <w:rPr>
          <w:sz w:val="28"/>
          <w:szCs w:val="28"/>
          <w:lang w:eastAsia="ru-RU"/>
        </w:rPr>
        <w:t xml:space="preserve">Контроль за выполнением постановления возложить на </w:t>
      </w:r>
      <w:r w:rsidR="00B06940" w:rsidRPr="0097347B">
        <w:rPr>
          <w:sz w:val="28"/>
          <w:szCs w:val="28"/>
          <w:lang w:eastAsia="ru-RU"/>
        </w:rPr>
        <w:t xml:space="preserve">заведующего сектором экономики и финансов </w:t>
      </w:r>
      <w:r w:rsidRPr="0097347B">
        <w:rPr>
          <w:sz w:val="28"/>
          <w:szCs w:val="28"/>
          <w:lang w:eastAsia="ru-RU"/>
        </w:rPr>
        <w:t xml:space="preserve">Администрации </w:t>
      </w:r>
      <w:r w:rsidRPr="0097347B">
        <w:rPr>
          <w:sz w:val="28"/>
          <w:szCs w:val="28"/>
        </w:rPr>
        <w:t>Саркеловского</w:t>
      </w:r>
      <w:r w:rsidRPr="0097347B">
        <w:rPr>
          <w:sz w:val="28"/>
          <w:szCs w:val="28"/>
          <w:lang w:eastAsia="ru-RU"/>
        </w:rPr>
        <w:t xml:space="preserve"> сельского поселения.</w:t>
      </w:r>
    </w:p>
    <w:p w:rsidR="00A20E5C" w:rsidRPr="00A20E5C" w:rsidRDefault="00A20E5C" w:rsidP="0097347B">
      <w:pPr>
        <w:autoSpaceDE w:val="0"/>
        <w:autoSpaceDN w:val="0"/>
        <w:adjustRightInd w:val="0"/>
        <w:spacing w:after="0" w:line="240" w:lineRule="auto"/>
        <w:ind w:left="567" w:right="-794" w:firstLine="709"/>
        <w:jc w:val="both"/>
        <w:rPr>
          <w:rFonts w:ascii="Times New Roman" w:eastAsia="Courier New" w:hAnsi="Times New Roman"/>
          <w:color w:val="000000"/>
          <w:sz w:val="28"/>
          <w:szCs w:val="28"/>
          <w:lang w:eastAsia="ru-RU"/>
        </w:rPr>
      </w:pPr>
    </w:p>
    <w:p w:rsidR="006829CD" w:rsidRDefault="006829CD" w:rsidP="0097347B">
      <w:pPr>
        <w:widowControl w:val="0"/>
        <w:shd w:val="clear" w:color="auto" w:fill="FFFFFF"/>
        <w:autoSpaceDE w:val="0"/>
        <w:autoSpaceDN w:val="0"/>
        <w:adjustRightInd w:val="0"/>
        <w:spacing w:after="0" w:line="240" w:lineRule="auto"/>
        <w:ind w:left="567" w:right="-794"/>
        <w:jc w:val="both"/>
        <w:rPr>
          <w:rFonts w:ascii="Times New Roman" w:hAnsi="Times New Roman"/>
          <w:sz w:val="28"/>
          <w:szCs w:val="28"/>
        </w:rPr>
      </w:pPr>
    </w:p>
    <w:p w:rsidR="00E05331" w:rsidRDefault="00E05331" w:rsidP="0097347B">
      <w:pPr>
        <w:widowControl w:val="0"/>
        <w:shd w:val="clear" w:color="auto" w:fill="FFFFFF"/>
        <w:autoSpaceDE w:val="0"/>
        <w:autoSpaceDN w:val="0"/>
        <w:adjustRightInd w:val="0"/>
        <w:spacing w:after="0" w:line="240" w:lineRule="auto"/>
        <w:ind w:left="567" w:right="-794"/>
        <w:jc w:val="both"/>
        <w:rPr>
          <w:rFonts w:ascii="Times New Roman" w:hAnsi="Times New Roman"/>
          <w:sz w:val="28"/>
          <w:szCs w:val="28"/>
        </w:rPr>
      </w:pPr>
    </w:p>
    <w:p w:rsidR="00E05331" w:rsidRDefault="00E05331" w:rsidP="0097347B">
      <w:pPr>
        <w:widowControl w:val="0"/>
        <w:shd w:val="clear" w:color="auto" w:fill="FFFFFF"/>
        <w:autoSpaceDE w:val="0"/>
        <w:autoSpaceDN w:val="0"/>
        <w:adjustRightInd w:val="0"/>
        <w:spacing w:after="0" w:line="240" w:lineRule="auto"/>
        <w:ind w:left="567" w:right="-794"/>
        <w:jc w:val="both"/>
        <w:rPr>
          <w:rFonts w:ascii="Times New Roman" w:hAnsi="Times New Roman"/>
          <w:sz w:val="28"/>
          <w:szCs w:val="28"/>
        </w:rPr>
      </w:pPr>
    </w:p>
    <w:p w:rsidR="000456CB" w:rsidRPr="00CB539B" w:rsidRDefault="002C006F" w:rsidP="0097347B">
      <w:pPr>
        <w:spacing w:after="0" w:line="240" w:lineRule="auto"/>
        <w:ind w:left="567" w:right="-794"/>
        <w:rPr>
          <w:rFonts w:ascii="Times New Roman" w:hAnsi="Times New Roman"/>
          <w:sz w:val="28"/>
          <w:szCs w:val="28"/>
        </w:rPr>
      </w:pPr>
      <w:r>
        <w:rPr>
          <w:rFonts w:ascii="Times New Roman" w:hAnsi="Times New Roman"/>
          <w:sz w:val="28"/>
          <w:szCs w:val="28"/>
        </w:rPr>
        <w:t>И.о.</w:t>
      </w:r>
      <w:r w:rsidR="000456CB" w:rsidRPr="00CB539B">
        <w:rPr>
          <w:rFonts w:ascii="Times New Roman" w:hAnsi="Times New Roman"/>
          <w:sz w:val="28"/>
          <w:szCs w:val="28"/>
        </w:rPr>
        <w:t>Глав</w:t>
      </w:r>
      <w:r>
        <w:rPr>
          <w:rFonts w:ascii="Times New Roman" w:hAnsi="Times New Roman"/>
          <w:sz w:val="28"/>
          <w:szCs w:val="28"/>
        </w:rPr>
        <w:t>ы</w:t>
      </w:r>
      <w:r w:rsidR="000456CB" w:rsidRPr="00CB539B">
        <w:rPr>
          <w:rFonts w:ascii="Times New Roman" w:hAnsi="Times New Roman"/>
          <w:sz w:val="28"/>
          <w:szCs w:val="28"/>
        </w:rPr>
        <w:t xml:space="preserve"> Администрации</w:t>
      </w:r>
    </w:p>
    <w:p w:rsidR="007742A5" w:rsidRDefault="00CA28E7" w:rsidP="0097347B">
      <w:pPr>
        <w:spacing w:after="0" w:line="240" w:lineRule="auto"/>
        <w:ind w:left="567" w:right="-794"/>
        <w:rPr>
          <w:rFonts w:ascii="Times New Roman" w:hAnsi="Times New Roman"/>
          <w:sz w:val="28"/>
          <w:szCs w:val="28"/>
        </w:rPr>
      </w:pPr>
      <w:r>
        <w:rPr>
          <w:rFonts w:ascii="Times New Roman" w:hAnsi="Times New Roman"/>
          <w:sz w:val="28"/>
          <w:szCs w:val="28"/>
        </w:rPr>
        <w:t>Саркеловского</w:t>
      </w:r>
      <w:r w:rsidR="000456CB" w:rsidRPr="00CB539B">
        <w:rPr>
          <w:rFonts w:ascii="Times New Roman" w:hAnsi="Times New Roman"/>
          <w:sz w:val="28"/>
          <w:szCs w:val="28"/>
        </w:rPr>
        <w:t xml:space="preserve"> сельского поселения                                  </w:t>
      </w:r>
      <w:r w:rsidR="001F6F77">
        <w:rPr>
          <w:rFonts w:ascii="Times New Roman" w:hAnsi="Times New Roman"/>
          <w:sz w:val="28"/>
          <w:szCs w:val="28"/>
        </w:rPr>
        <w:t xml:space="preserve">       </w:t>
      </w:r>
      <w:r w:rsidR="002C006F">
        <w:rPr>
          <w:rFonts w:ascii="Times New Roman" w:hAnsi="Times New Roman"/>
          <w:sz w:val="28"/>
          <w:szCs w:val="28"/>
        </w:rPr>
        <w:t>Н.П.Плотникова</w:t>
      </w:r>
    </w:p>
    <w:p w:rsidR="00235410" w:rsidRDefault="00235410" w:rsidP="0097347B">
      <w:pPr>
        <w:spacing w:after="0" w:line="240" w:lineRule="auto"/>
        <w:ind w:left="567" w:right="-794"/>
        <w:rPr>
          <w:rFonts w:ascii="Times New Roman" w:hAnsi="Times New Roman"/>
          <w:sz w:val="28"/>
          <w:szCs w:val="28"/>
        </w:rPr>
      </w:pPr>
    </w:p>
    <w:p w:rsidR="00235410" w:rsidRDefault="00235410"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E05331" w:rsidRDefault="00E05331" w:rsidP="00E05331">
      <w:pPr>
        <w:spacing w:after="0" w:line="240" w:lineRule="auto"/>
        <w:rPr>
          <w:rFonts w:ascii="Times New Roman" w:hAnsi="Times New Roman"/>
          <w:sz w:val="28"/>
          <w:szCs w:val="28"/>
        </w:rPr>
      </w:pPr>
    </w:p>
    <w:p w:rsidR="00E05331" w:rsidRDefault="00E05331" w:rsidP="00E05331">
      <w:pPr>
        <w:spacing w:after="0" w:line="240" w:lineRule="auto"/>
        <w:rPr>
          <w:rFonts w:ascii="Times New Roman" w:hAnsi="Times New Roman"/>
          <w:sz w:val="28"/>
          <w:szCs w:val="28"/>
        </w:rPr>
      </w:pPr>
    </w:p>
    <w:p w:rsidR="00E05331" w:rsidRDefault="00E05331" w:rsidP="00E05331">
      <w:pPr>
        <w:spacing w:after="0" w:line="240" w:lineRule="auto"/>
        <w:rPr>
          <w:rFonts w:ascii="Times New Roman" w:hAnsi="Times New Roman"/>
          <w:sz w:val="28"/>
          <w:szCs w:val="28"/>
        </w:rPr>
      </w:pPr>
    </w:p>
    <w:p w:rsidR="00E05331" w:rsidRDefault="00E05331" w:rsidP="00E05331">
      <w:pPr>
        <w:spacing w:after="0" w:line="240" w:lineRule="auto"/>
        <w:rPr>
          <w:rFonts w:ascii="Times New Roman" w:hAnsi="Times New Roman"/>
          <w:sz w:val="28"/>
          <w:szCs w:val="28"/>
        </w:rPr>
      </w:pPr>
    </w:p>
    <w:p w:rsidR="00E05331" w:rsidRDefault="00E05331" w:rsidP="00E05331">
      <w:pPr>
        <w:spacing w:after="0" w:line="240" w:lineRule="auto"/>
        <w:rPr>
          <w:rFonts w:ascii="Times New Roman" w:hAnsi="Times New Roman"/>
          <w:sz w:val="28"/>
          <w:szCs w:val="28"/>
        </w:rPr>
      </w:pPr>
    </w:p>
    <w:p w:rsidR="00E519BD" w:rsidRDefault="00E519BD" w:rsidP="00E05331">
      <w:pPr>
        <w:spacing w:after="0" w:line="240" w:lineRule="auto"/>
        <w:rPr>
          <w:rFonts w:ascii="Times New Roman" w:hAnsi="Times New Roman"/>
          <w:sz w:val="28"/>
          <w:szCs w:val="28"/>
        </w:rPr>
      </w:pPr>
    </w:p>
    <w:p w:rsidR="001F6F77" w:rsidRDefault="001F6F77" w:rsidP="00E05331">
      <w:pPr>
        <w:spacing w:after="0" w:line="240" w:lineRule="auto"/>
        <w:rPr>
          <w:rFonts w:ascii="Times New Roman" w:hAnsi="Times New Roman"/>
          <w:sz w:val="28"/>
          <w:szCs w:val="28"/>
        </w:rPr>
      </w:pPr>
    </w:p>
    <w:p w:rsidR="00B30E16" w:rsidRPr="00B30E16" w:rsidRDefault="00B30E16" w:rsidP="00E05331">
      <w:pPr>
        <w:spacing w:after="0" w:line="240" w:lineRule="auto"/>
        <w:rPr>
          <w:rFonts w:ascii="Times New Roman" w:hAnsi="Times New Roman"/>
          <w:sz w:val="20"/>
          <w:szCs w:val="20"/>
        </w:rPr>
      </w:pPr>
      <w:r w:rsidRPr="00B30E16">
        <w:rPr>
          <w:rFonts w:ascii="Times New Roman" w:hAnsi="Times New Roman"/>
          <w:sz w:val="20"/>
          <w:szCs w:val="20"/>
        </w:rPr>
        <w:t>Постановление вносит</w:t>
      </w:r>
    </w:p>
    <w:p w:rsidR="00B30E16" w:rsidRPr="00B30E16" w:rsidRDefault="00B30E16" w:rsidP="00E05331">
      <w:pPr>
        <w:spacing w:after="0" w:line="240" w:lineRule="auto"/>
        <w:rPr>
          <w:rFonts w:ascii="Times New Roman" w:hAnsi="Times New Roman"/>
          <w:sz w:val="20"/>
          <w:szCs w:val="20"/>
        </w:rPr>
      </w:pPr>
      <w:r w:rsidRPr="00B30E16">
        <w:rPr>
          <w:rFonts w:ascii="Times New Roman" w:hAnsi="Times New Roman"/>
          <w:sz w:val="20"/>
          <w:szCs w:val="20"/>
        </w:rPr>
        <w:t>Сектор экономики и финансов</w:t>
      </w:r>
    </w:p>
    <w:p w:rsidR="00B30E16" w:rsidRPr="00B30E16" w:rsidRDefault="00B30E16" w:rsidP="00E05331">
      <w:pPr>
        <w:spacing w:after="0" w:line="240" w:lineRule="auto"/>
        <w:rPr>
          <w:rFonts w:ascii="Times New Roman" w:hAnsi="Times New Roman"/>
          <w:sz w:val="20"/>
          <w:szCs w:val="20"/>
        </w:rPr>
      </w:pPr>
      <w:r w:rsidRPr="00B30E16">
        <w:rPr>
          <w:rFonts w:ascii="Times New Roman" w:hAnsi="Times New Roman"/>
          <w:sz w:val="20"/>
          <w:szCs w:val="20"/>
        </w:rPr>
        <w:t>Администрации Саркеловского</w:t>
      </w:r>
    </w:p>
    <w:p w:rsidR="001F6F77" w:rsidRPr="00E05331" w:rsidRDefault="00E05331" w:rsidP="00E05331">
      <w:pPr>
        <w:spacing w:after="0" w:line="240" w:lineRule="auto"/>
        <w:rPr>
          <w:rFonts w:ascii="Times New Roman" w:hAnsi="Times New Roman"/>
          <w:sz w:val="20"/>
          <w:szCs w:val="20"/>
        </w:rPr>
      </w:pPr>
      <w:r>
        <w:rPr>
          <w:rFonts w:ascii="Times New Roman" w:hAnsi="Times New Roman"/>
          <w:sz w:val="20"/>
          <w:szCs w:val="20"/>
        </w:rPr>
        <w:t>Сельского поселения</w:t>
      </w:r>
    </w:p>
    <w:p w:rsidR="001F6F77" w:rsidRDefault="001F6F77" w:rsidP="00E05331">
      <w:pPr>
        <w:spacing w:after="0" w:line="240" w:lineRule="auto"/>
        <w:rPr>
          <w:rFonts w:ascii="Times New Roman" w:hAnsi="Times New Roman"/>
          <w:sz w:val="28"/>
          <w:szCs w:val="28"/>
        </w:rPr>
      </w:pPr>
    </w:p>
    <w:p w:rsidR="001F6F77" w:rsidRPr="001F6F77" w:rsidRDefault="001F6F77" w:rsidP="0097347B">
      <w:pPr>
        <w:widowControl w:val="0"/>
        <w:autoSpaceDE w:val="0"/>
        <w:autoSpaceDN w:val="0"/>
        <w:spacing w:after="0" w:line="240" w:lineRule="auto"/>
        <w:ind w:right="-1020"/>
        <w:jc w:val="right"/>
        <w:outlineLvl w:val="0"/>
        <w:rPr>
          <w:rFonts w:ascii="Times New Roman" w:eastAsia="Times New Roman" w:hAnsi="Times New Roman"/>
          <w:sz w:val="28"/>
          <w:szCs w:val="28"/>
          <w:lang w:eastAsia="ru-RU"/>
        </w:rPr>
      </w:pPr>
      <w:r w:rsidRPr="001F6F77">
        <w:rPr>
          <w:rFonts w:ascii="Times New Roman" w:eastAsia="Times New Roman" w:hAnsi="Times New Roman"/>
          <w:sz w:val="28"/>
          <w:szCs w:val="28"/>
          <w:lang w:eastAsia="ru-RU"/>
        </w:rPr>
        <w:t>Приложение</w:t>
      </w:r>
    </w:p>
    <w:p w:rsidR="0097347B" w:rsidRDefault="001F6F77" w:rsidP="0097347B">
      <w:pPr>
        <w:widowControl w:val="0"/>
        <w:autoSpaceDE w:val="0"/>
        <w:autoSpaceDN w:val="0"/>
        <w:spacing w:after="0" w:line="240" w:lineRule="auto"/>
        <w:ind w:right="-1020"/>
        <w:jc w:val="right"/>
        <w:outlineLvl w:val="0"/>
        <w:rPr>
          <w:rFonts w:ascii="Times New Roman" w:eastAsia="Times New Roman" w:hAnsi="Times New Roman"/>
          <w:sz w:val="28"/>
          <w:szCs w:val="28"/>
          <w:lang w:eastAsia="ru-RU"/>
        </w:rPr>
      </w:pPr>
      <w:r w:rsidRPr="001F6F77">
        <w:rPr>
          <w:rFonts w:ascii="Times New Roman" w:eastAsia="Times New Roman" w:hAnsi="Times New Roman"/>
          <w:sz w:val="28"/>
          <w:szCs w:val="28"/>
          <w:lang w:eastAsia="ru-RU"/>
        </w:rPr>
        <w:t xml:space="preserve">к постановлению Администрации </w:t>
      </w:r>
    </w:p>
    <w:p w:rsidR="0097347B" w:rsidRDefault="00B06940" w:rsidP="0097347B">
      <w:pPr>
        <w:widowControl w:val="0"/>
        <w:autoSpaceDE w:val="0"/>
        <w:autoSpaceDN w:val="0"/>
        <w:spacing w:after="0" w:line="240" w:lineRule="auto"/>
        <w:ind w:right="-1020"/>
        <w:jc w:val="right"/>
        <w:outlineLvl w:val="0"/>
        <w:rPr>
          <w:rFonts w:ascii="Times New Roman" w:eastAsia="Times New Roman" w:hAnsi="Times New Roman"/>
          <w:sz w:val="28"/>
          <w:szCs w:val="28"/>
          <w:lang w:eastAsia="ru-RU"/>
        </w:rPr>
      </w:pPr>
      <w:r>
        <w:rPr>
          <w:rFonts w:ascii="Times New Roman" w:hAnsi="Times New Roman"/>
          <w:sz w:val="28"/>
          <w:szCs w:val="28"/>
        </w:rPr>
        <w:t>Саркеловского</w:t>
      </w:r>
      <w:r w:rsidR="001F6F77" w:rsidRPr="001F6F77">
        <w:rPr>
          <w:rFonts w:ascii="Times New Roman" w:eastAsia="Times New Roman" w:hAnsi="Times New Roman"/>
          <w:sz w:val="28"/>
          <w:szCs w:val="28"/>
          <w:lang w:eastAsia="ru-RU"/>
        </w:rPr>
        <w:t xml:space="preserve"> сельского </w:t>
      </w:r>
    </w:p>
    <w:p w:rsidR="001F6F77" w:rsidRPr="001F6F77" w:rsidRDefault="001F6F77" w:rsidP="0097347B">
      <w:pPr>
        <w:widowControl w:val="0"/>
        <w:autoSpaceDE w:val="0"/>
        <w:autoSpaceDN w:val="0"/>
        <w:spacing w:after="0" w:line="240" w:lineRule="auto"/>
        <w:ind w:right="-1020"/>
        <w:jc w:val="right"/>
        <w:outlineLvl w:val="0"/>
        <w:rPr>
          <w:rFonts w:ascii="Times New Roman" w:eastAsia="Times New Roman" w:hAnsi="Times New Roman"/>
          <w:sz w:val="28"/>
          <w:szCs w:val="28"/>
          <w:lang w:eastAsia="ru-RU"/>
        </w:rPr>
      </w:pPr>
      <w:r w:rsidRPr="001F6F77">
        <w:rPr>
          <w:rFonts w:ascii="Times New Roman" w:eastAsia="Times New Roman" w:hAnsi="Times New Roman"/>
          <w:sz w:val="28"/>
          <w:szCs w:val="28"/>
          <w:lang w:eastAsia="ru-RU"/>
        </w:rPr>
        <w:t xml:space="preserve">поселения от </w:t>
      </w:r>
      <w:r w:rsidR="00E05331">
        <w:rPr>
          <w:rFonts w:ascii="Times New Roman" w:eastAsia="Times New Roman" w:hAnsi="Times New Roman"/>
          <w:sz w:val="28"/>
          <w:szCs w:val="28"/>
          <w:lang w:eastAsia="ru-RU"/>
        </w:rPr>
        <w:t>13</w:t>
      </w:r>
      <w:r w:rsidR="00FA17BB">
        <w:rPr>
          <w:rFonts w:ascii="Times New Roman" w:eastAsia="Times New Roman" w:hAnsi="Times New Roman"/>
          <w:sz w:val="28"/>
          <w:szCs w:val="28"/>
          <w:lang w:eastAsia="ru-RU"/>
        </w:rPr>
        <w:t>.</w:t>
      </w:r>
      <w:r w:rsidR="00E05331">
        <w:rPr>
          <w:rFonts w:ascii="Times New Roman" w:eastAsia="Times New Roman" w:hAnsi="Times New Roman"/>
          <w:sz w:val="28"/>
          <w:szCs w:val="28"/>
          <w:lang w:eastAsia="ru-RU"/>
        </w:rPr>
        <w:t>06</w:t>
      </w:r>
      <w:r w:rsidR="00FA17BB">
        <w:rPr>
          <w:rFonts w:ascii="Times New Roman" w:eastAsia="Times New Roman" w:hAnsi="Times New Roman"/>
          <w:sz w:val="28"/>
          <w:szCs w:val="28"/>
          <w:lang w:eastAsia="ru-RU"/>
        </w:rPr>
        <w:t>.202</w:t>
      </w:r>
      <w:r w:rsidR="00E05331">
        <w:rPr>
          <w:rFonts w:ascii="Times New Roman" w:eastAsia="Times New Roman" w:hAnsi="Times New Roman"/>
          <w:sz w:val="28"/>
          <w:szCs w:val="28"/>
          <w:lang w:eastAsia="ru-RU"/>
        </w:rPr>
        <w:t>3</w:t>
      </w:r>
      <w:r w:rsidRPr="001F6F77">
        <w:rPr>
          <w:rFonts w:ascii="Times New Roman" w:eastAsia="Times New Roman" w:hAnsi="Times New Roman"/>
          <w:sz w:val="28"/>
          <w:szCs w:val="28"/>
          <w:lang w:eastAsia="ru-RU"/>
        </w:rPr>
        <w:t xml:space="preserve"> №</w:t>
      </w:r>
      <w:r w:rsidR="00E519BD">
        <w:rPr>
          <w:rFonts w:ascii="Times New Roman" w:eastAsia="Times New Roman" w:hAnsi="Times New Roman"/>
          <w:sz w:val="28"/>
          <w:szCs w:val="28"/>
          <w:lang w:eastAsia="ru-RU"/>
        </w:rPr>
        <w:t xml:space="preserve"> </w:t>
      </w:r>
      <w:r w:rsidR="00262B18">
        <w:rPr>
          <w:rFonts w:ascii="Times New Roman" w:eastAsia="Times New Roman" w:hAnsi="Times New Roman"/>
          <w:sz w:val="28"/>
          <w:szCs w:val="28"/>
          <w:lang w:eastAsia="ru-RU"/>
        </w:rPr>
        <w:t>54</w:t>
      </w:r>
    </w:p>
    <w:p w:rsidR="001F6F77" w:rsidRPr="001F6F77" w:rsidRDefault="001F6F77" w:rsidP="0097347B">
      <w:pPr>
        <w:widowControl w:val="0"/>
        <w:autoSpaceDE w:val="0"/>
        <w:autoSpaceDN w:val="0"/>
        <w:spacing w:after="0" w:line="240" w:lineRule="auto"/>
        <w:jc w:val="right"/>
        <w:rPr>
          <w:rFonts w:ascii="Times New Roman" w:eastAsia="Times New Roman" w:hAnsi="Times New Roman"/>
          <w:sz w:val="28"/>
          <w:szCs w:val="28"/>
          <w:lang w:eastAsia="ru-RU"/>
        </w:rPr>
      </w:pPr>
    </w:p>
    <w:p w:rsidR="00E05331" w:rsidRPr="00E05331" w:rsidRDefault="00E05331" w:rsidP="0097347B">
      <w:pPr>
        <w:widowControl w:val="0"/>
        <w:autoSpaceDE w:val="0"/>
        <w:autoSpaceDN w:val="0"/>
        <w:adjustRightInd w:val="0"/>
        <w:spacing w:after="0" w:line="240" w:lineRule="auto"/>
        <w:ind w:left="567" w:right="-794"/>
        <w:jc w:val="center"/>
        <w:rPr>
          <w:rFonts w:ascii="Times New Roman" w:eastAsia="Times New Roman" w:hAnsi="Times New Roman"/>
          <w:sz w:val="28"/>
          <w:szCs w:val="28"/>
          <w:lang w:eastAsia="ru-RU"/>
        </w:rPr>
      </w:pPr>
      <w:bookmarkStart w:id="0" w:name="P40"/>
      <w:bookmarkEnd w:id="0"/>
      <w:r w:rsidRPr="00E05331">
        <w:rPr>
          <w:rFonts w:ascii="Times New Roman" w:eastAsia="Times New Roman" w:hAnsi="Times New Roman"/>
          <w:sz w:val="28"/>
          <w:szCs w:val="28"/>
          <w:lang w:eastAsia="ru-RU"/>
        </w:rPr>
        <w:t>ПОЛОЖЕНИЕ</w:t>
      </w:r>
    </w:p>
    <w:p w:rsidR="00E05331" w:rsidRPr="00E05331" w:rsidRDefault="00E05331" w:rsidP="0097347B">
      <w:pPr>
        <w:widowControl w:val="0"/>
        <w:autoSpaceDE w:val="0"/>
        <w:autoSpaceDN w:val="0"/>
        <w:adjustRightInd w:val="0"/>
        <w:spacing w:after="0" w:line="240" w:lineRule="auto"/>
        <w:ind w:left="567" w:right="-794"/>
        <w:jc w:val="center"/>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о порядке предоставления субсидий предприятиям жилищно-коммунального хозяйства на возмещение части платы граждан за коммунальные услуги в объеме, превышающем установленные индексы максимального роста размера платы граждан за коммунальные услуги</w:t>
      </w:r>
    </w:p>
    <w:p w:rsidR="00E05331" w:rsidRPr="00E05331" w:rsidRDefault="00E05331" w:rsidP="0097347B">
      <w:pPr>
        <w:widowControl w:val="0"/>
        <w:autoSpaceDE w:val="0"/>
        <w:autoSpaceDN w:val="0"/>
        <w:adjustRightInd w:val="0"/>
        <w:spacing w:after="0" w:line="240" w:lineRule="auto"/>
        <w:ind w:left="567" w:right="-794"/>
        <w:jc w:val="center"/>
        <w:rPr>
          <w:rFonts w:ascii="Times New Roman" w:eastAsia="Times New Roman" w:hAnsi="Times New Roman"/>
          <w:color w:val="000000"/>
          <w:sz w:val="28"/>
          <w:szCs w:val="28"/>
          <w:lang w:eastAsia="ru-RU"/>
        </w:rPr>
      </w:pPr>
    </w:p>
    <w:p w:rsidR="00E05331" w:rsidRPr="00E05331" w:rsidRDefault="00E05331" w:rsidP="0097347B">
      <w:pPr>
        <w:widowControl w:val="0"/>
        <w:autoSpaceDE w:val="0"/>
        <w:autoSpaceDN w:val="0"/>
        <w:adjustRightInd w:val="0"/>
        <w:spacing w:after="0" w:line="240" w:lineRule="auto"/>
        <w:ind w:left="567" w:right="-794"/>
        <w:jc w:val="center"/>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1. Общие положения</w:t>
      </w:r>
    </w:p>
    <w:p w:rsidR="00E05331" w:rsidRPr="00E05331" w:rsidRDefault="00E05331" w:rsidP="0097347B">
      <w:pPr>
        <w:widowControl w:val="0"/>
        <w:numPr>
          <w:ilvl w:val="1"/>
          <w:numId w:val="14"/>
        </w:numPr>
        <w:tabs>
          <w:tab w:val="num" w:pos="0"/>
          <w:tab w:val="left" w:pos="1260"/>
        </w:tabs>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color w:val="000000"/>
          <w:sz w:val="28"/>
          <w:szCs w:val="28"/>
          <w:lang w:eastAsia="ru-RU"/>
        </w:rPr>
        <w:t xml:space="preserve">Настоящее Положение о порядке предоставления субсидий предприятиям жилищно-коммунального хозяйства на возмещение части платы граждан за коммунальные услуги в объеме, превышающим установленные индексы максимального роста размера платы граждан за коммунальные услуги (далее – Положение) разработано в соответствии со статьей 78 Бюджетного кодекса Российской Федерации и устанавливает цели, условия и порядок предоставления за счет средств бюджета </w:t>
      </w:r>
      <w:r w:rsidR="004A692F">
        <w:rPr>
          <w:rFonts w:ascii="Times New Roman" w:hAnsi="Times New Roman"/>
          <w:sz w:val="28"/>
          <w:szCs w:val="28"/>
        </w:rPr>
        <w:t>Саркеловского</w:t>
      </w:r>
      <w:r w:rsidRPr="00E05331">
        <w:rPr>
          <w:rFonts w:ascii="Times New Roman" w:eastAsia="Times New Roman" w:hAnsi="Times New Roman"/>
          <w:color w:val="000000"/>
          <w:sz w:val="28"/>
          <w:szCs w:val="28"/>
          <w:lang w:eastAsia="ru-RU"/>
        </w:rPr>
        <w:t xml:space="preserve"> сельского поселения (далее – бюджет городского поселения) субсидии предприятиям жилищно-коммунального хозяйства на возмещение части платы граждан за коммунальные услуги в объеме, превышающим установленные индексы максимального роста размера платы граждан за коммунальные услуги (далее – субсидия), а также порядок возврата субсидии в случае нарушения условий, установленных при ее предоставлении.</w:t>
      </w:r>
    </w:p>
    <w:p w:rsidR="00E05331" w:rsidRPr="00E05331" w:rsidRDefault="00E05331" w:rsidP="0097347B">
      <w:pPr>
        <w:widowControl w:val="0"/>
        <w:numPr>
          <w:ilvl w:val="1"/>
          <w:numId w:val="14"/>
        </w:numPr>
        <w:tabs>
          <w:tab w:val="num" w:pos="0"/>
          <w:tab w:val="left" w:pos="1260"/>
        </w:tabs>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Целью предоставления субсидии является возмещение части платы граждан за коммунальные услуги в объеме, превышающем установленные индексы максимального роста размера платы граждан за коммунальные услуги на безвозмездной и безвозвратной основе.</w:t>
      </w:r>
    </w:p>
    <w:p w:rsidR="00E05331" w:rsidRPr="00E05331" w:rsidRDefault="00E05331" w:rsidP="0097347B">
      <w:pPr>
        <w:widowControl w:val="0"/>
        <w:numPr>
          <w:ilvl w:val="1"/>
          <w:numId w:val="14"/>
        </w:numPr>
        <w:tabs>
          <w:tab w:val="num" w:pos="0"/>
          <w:tab w:val="left" w:pos="1260"/>
        </w:tabs>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 xml:space="preserve">Главным распорядителем средств бюджета </w:t>
      </w:r>
      <w:r w:rsidR="004A692F">
        <w:rPr>
          <w:rFonts w:ascii="Times New Roman" w:hAnsi="Times New Roman"/>
          <w:sz w:val="28"/>
          <w:szCs w:val="28"/>
        </w:rPr>
        <w:t>Саркеловского</w:t>
      </w:r>
      <w:r w:rsidRPr="00E05331">
        <w:rPr>
          <w:rFonts w:ascii="Times New Roman" w:eastAsia="Times New Roman" w:hAnsi="Times New Roman"/>
          <w:sz w:val="28"/>
          <w:szCs w:val="28"/>
          <w:lang w:eastAsia="ru-RU"/>
        </w:rPr>
        <w:t xml:space="preserve"> сельского поселения, направляемых на предоставление субсидий, является Администрация </w:t>
      </w:r>
      <w:r w:rsidR="004A692F">
        <w:rPr>
          <w:rFonts w:ascii="Times New Roman" w:hAnsi="Times New Roman"/>
          <w:sz w:val="28"/>
          <w:szCs w:val="28"/>
        </w:rPr>
        <w:t>Саркеловского</w:t>
      </w:r>
      <w:r w:rsidRPr="00E05331">
        <w:rPr>
          <w:rFonts w:ascii="Times New Roman" w:eastAsia="Times New Roman" w:hAnsi="Times New Roman"/>
          <w:sz w:val="28"/>
          <w:szCs w:val="28"/>
          <w:lang w:eastAsia="ru-RU"/>
        </w:rPr>
        <w:t xml:space="preserve"> сельского поселения (далее – Администрация).</w:t>
      </w:r>
    </w:p>
    <w:p w:rsidR="00E05331" w:rsidRPr="00E05331" w:rsidRDefault="00E05331" w:rsidP="0097347B">
      <w:pPr>
        <w:widowControl w:val="0"/>
        <w:numPr>
          <w:ilvl w:val="1"/>
          <w:numId w:val="14"/>
        </w:numPr>
        <w:tabs>
          <w:tab w:val="num" w:pos="0"/>
          <w:tab w:val="left" w:pos="1260"/>
        </w:tabs>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 xml:space="preserve">Субсидия предоставляется за счет средств бюджета </w:t>
      </w:r>
      <w:r w:rsidR="004A692F">
        <w:rPr>
          <w:rFonts w:ascii="Times New Roman" w:hAnsi="Times New Roman"/>
          <w:sz w:val="28"/>
          <w:szCs w:val="28"/>
        </w:rPr>
        <w:t>Саркеловского</w:t>
      </w:r>
      <w:r w:rsidR="004A692F" w:rsidRPr="00E05331">
        <w:rPr>
          <w:rFonts w:ascii="Times New Roman" w:eastAsia="Times New Roman" w:hAnsi="Times New Roman"/>
          <w:sz w:val="28"/>
          <w:szCs w:val="28"/>
          <w:lang w:eastAsia="ru-RU"/>
        </w:rPr>
        <w:t xml:space="preserve"> </w:t>
      </w:r>
      <w:r w:rsidRPr="00E05331">
        <w:rPr>
          <w:rFonts w:ascii="Times New Roman" w:eastAsia="Times New Roman" w:hAnsi="Times New Roman"/>
          <w:sz w:val="28"/>
          <w:szCs w:val="28"/>
          <w:lang w:eastAsia="ru-RU"/>
        </w:rPr>
        <w:t>сельского поселения в пределах бюджетных ассигнований, лимитов бюджетных обязательств, предусмотренных главному распорядителю.</w:t>
      </w:r>
    </w:p>
    <w:p w:rsidR="00E05331" w:rsidRPr="00E05331" w:rsidRDefault="00E05331" w:rsidP="0097347B">
      <w:pPr>
        <w:widowControl w:val="0"/>
        <w:numPr>
          <w:ilvl w:val="1"/>
          <w:numId w:val="14"/>
        </w:numPr>
        <w:tabs>
          <w:tab w:val="num" w:pos="0"/>
          <w:tab w:val="left" w:pos="1260"/>
        </w:tabs>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Субсидия предоставляется предприятиям, оказывающим коммунальные услуги населению.</w:t>
      </w:r>
    </w:p>
    <w:p w:rsidR="00E05331" w:rsidRPr="00E05331" w:rsidRDefault="00E05331" w:rsidP="0097347B">
      <w:pPr>
        <w:widowControl w:val="0"/>
        <w:numPr>
          <w:ilvl w:val="1"/>
          <w:numId w:val="14"/>
        </w:numPr>
        <w:tabs>
          <w:tab w:val="num" w:pos="0"/>
          <w:tab w:val="left" w:pos="1260"/>
        </w:tabs>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Субсидия предоставляется получателю субсидии на возмещение недополученных доходов, образующихся из-за разницы между утвержденными РСТ (Региональной службой по тарифам Ростовской области) тарифами получателя субсидии и платой граждан, установленной с учетом ограничений, утвержденных Правительством Ростовской области.».</w:t>
      </w:r>
    </w:p>
    <w:p w:rsidR="00E05331" w:rsidRPr="00E05331" w:rsidRDefault="00E05331" w:rsidP="0097347B">
      <w:pPr>
        <w:widowControl w:val="0"/>
        <w:numPr>
          <w:ilvl w:val="1"/>
          <w:numId w:val="14"/>
        </w:numPr>
        <w:tabs>
          <w:tab w:val="num" w:pos="0"/>
          <w:tab w:val="left" w:pos="1260"/>
        </w:tabs>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 xml:space="preserve">Категориями отбора получателя субсидии для предоставления субсидии, которым должны соответствовать получатели субсидии, являются </w:t>
      </w:r>
      <w:r w:rsidRPr="00E05331">
        <w:rPr>
          <w:rFonts w:ascii="Times New Roman" w:eastAsia="Times New Roman" w:hAnsi="Times New Roman"/>
          <w:sz w:val="28"/>
          <w:szCs w:val="28"/>
          <w:lang w:eastAsia="ru-RU"/>
        </w:rPr>
        <w:lastRenderedPageBreak/>
        <w:t xml:space="preserve">предприятия жилищно-коммунального хозяйства, оказывающие коммунальные услуги населению </w:t>
      </w:r>
      <w:r w:rsidR="004A692F">
        <w:rPr>
          <w:rFonts w:ascii="Times New Roman" w:hAnsi="Times New Roman"/>
          <w:sz w:val="28"/>
          <w:szCs w:val="28"/>
        </w:rPr>
        <w:t>Саркеловского</w:t>
      </w:r>
      <w:r w:rsidRPr="00E05331">
        <w:rPr>
          <w:rFonts w:ascii="Times New Roman" w:eastAsia="Times New Roman" w:hAnsi="Times New Roman"/>
          <w:sz w:val="28"/>
          <w:szCs w:val="28"/>
          <w:lang w:eastAsia="ru-RU"/>
        </w:rPr>
        <w:t xml:space="preserve"> сельского поселения.</w:t>
      </w:r>
    </w:p>
    <w:p w:rsidR="00E05331" w:rsidRPr="00E05331" w:rsidRDefault="00E05331" w:rsidP="0097347B">
      <w:pPr>
        <w:widowControl w:val="0"/>
        <w:numPr>
          <w:ilvl w:val="1"/>
          <w:numId w:val="14"/>
        </w:numPr>
        <w:tabs>
          <w:tab w:val="num" w:pos="0"/>
          <w:tab w:val="left" w:pos="1260"/>
        </w:tabs>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Критериями отбора являются:</w:t>
      </w:r>
    </w:p>
    <w:p w:rsidR="00E05331" w:rsidRPr="00E05331" w:rsidRDefault="00E05331" w:rsidP="0097347B">
      <w:pPr>
        <w:widowControl w:val="0"/>
        <w:autoSpaceDE w:val="0"/>
        <w:autoSpaceDN w:val="0"/>
        <w:adjustRightInd w:val="0"/>
        <w:spacing w:after="0" w:line="247"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 xml:space="preserve">1.8.1. Фактическое оказание коммунальных услуг населению </w:t>
      </w:r>
      <w:r w:rsidR="004A692F">
        <w:rPr>
          <w:rFonts w:ascii="Times New Roman" w:hAnsi="Times New Roman"/>
          <w:sz w:val="28"/>
          <w:szCs w:val="28"/>
        </w:rPr>
        <w:t>Саркеловского</w:t>
      </w:r>
      <w:r w:rsidRPr="00E05331">
        <w:rPr>
          <w:rFonts w:ascii="Times New Roman" w:eastAsia="Times New Roman" w:hAnsi="Times New Roman"/>
          <w:sz w:val="28"/>
          <w:szCs w:val="28"/>
          <w:lang w:eastAsia="ru-RU"/>
        </w:rPr>
        <w:t xml:space="preserve"> сельского поселения. </w:t>
      </w:r>
    </w:p>
    <w:p w:rsidR="00E05331" w:rsidRPr="00E05331" w:rsidRDefault="00E05331" w:rsidP="0097347B">
      <w:pPr>
        <w:widowControl w:val="0"/>
        <w:autoSpaceDE w:val="0"/>
        <w:autoSpaceDN w:val="0"/>
        <w:adjustRightInd w:val="0"/>
        <w:spacing w:after="0" w:line="247"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 xml:space="preserve">1.8.2. Применение предприятием жилищно-коммунального хозяйства платы граждан за коммунальные услуги в соответствии с предельными (максимальными) индексами изменения размера вносимой гражданами платы за </w:t>
      </w:r>
      <w:r w:rsidRPr="00E05331">
        <w:rPr>
          <w:rFonts w:ascii="Times New Roman" w:eastAsia="Times New Roman" w:hAnsi="Times New Roman"/>
          <w:sz w:val="28"/>
          <w:szCs w:val="28"/>
          <w:highlight w:val="white"/>
          <w:lang w:eastAsia="ru-RU"/>
        </w:rPr>
        <w:t>коммунальные услуги.</w:t>
      </w:r>
    </w:p>
    <w:p w:rsidR="00E05331" w:rsidRPr="00E05331" w:rsidRDefault="00E05331" w:rsidP="0097347B">
      <w:pPr>
        <w:widowControl w:val="0"/>
        <w:numPr>
          <w:ilvl w:val="1"/>
          <w:numId w:val="14"/>
        </w:numPr>
        <w:tabs>
          <w:tab w:val="left" w:pos="1260"/>
        </w:tabs>
        <w:autoSpaceDE w:val="0"/>
        <w:autoSpaceDN w:val="0"/>
        <w:adjustRightInd w:val="0"/>
        <w:spacing w:after="0" w:line="247" w:lineRule="auto"/>
        <w:ind w:left="567" w:right="-794" w:firstLine="709"/>
        <w:jc w:val="both"/>
        <w:rPr>
          <w:rFonts w:ascii="Times New Roman" w:eastAsia="Times New Roman" w:hAnsi="Times New Roman"/>
          <w:sz w:val="28"/>
          <w:szCs w:val="28"/>
          <w:highlight w:val="white"/>
          <w:lang w:eastAsia="ru-RU"/>
        </w:rPr>
      </w:pPr>
      <w:r w:rsidRPr="00E05331">
        <w:rPr>
          <w:rFonts w:ascii="Times New Roman" w:eastAsia="Times New Roman" w:hAnsi="Times New Roman"/>
          <w:sz w:val="28"/>
          <w:szCs w:val="28"/>
          <w:lang w:eastAsia="ru-RU"/>
        </w:rPr>
        <w:t xml:space="preserve">Способ проведения отбора получателей Субсидии - запрос предложений на участие в отборе, осуществляемый в порядке, установленном в </w:t>
      </w:r>
      <w:hyperlink r:id="rId10" w:history="1">
        <w:r w:rsidRPr="00E05331">
          <w:rPr>
            <w:rFonts w:ascii="Times New Roman" w:eastAsia="Times New Roman" w:hAnsi="Times New Roman"/>
            <w:sz w:val="28"/>
            <w:szCs w:val="28"/>
            <w:lang w:eastAsia="ru-RU"/>
          </w:rPr>
          <w:t>разделе 2</w:t>
        </w:r>
      </w:hyperlink>
      <w:r w:rsidRPr="00E05331">
        <w:rPr>
          <w:rFonts w:ascii="Times New Roman" w:eastAsia="Times New Roman" w:hAnsi="Times New Roman"/>
          <w:sz w:val="28"/>
          <w:szCs w:val="28"/>
          <w:lang w:eastAsia="ru-RU"/>
        </w:rPr>
        <w:t xml:space="preserve"> настоящего порядка.</w:t>
      </w:r>
    </w:p>
    <w:p w:rsidR="00E05331" w:rsidRPr="00E05331" w:rsidRDefault="00E05331" w:rsidP="0097347B">
      <w:pPr>
        <w:widowControl w:val="0"/>
        <w:numPr>
          <w:ilvl w:val="1"/>
          <w:numId w:val="14"/>
        </w:numPr>
        <w:tabs>
          <w:tab w:val="left" w:pos="1260"/>
        </w:tabs>
        <w:autoSpaceDE w:val="0"/>
        <w:autoSpaceDN w:val="0"/>
        <w:adjustRightInd w:val="0"/>
        <w:spacing w:after="0" w:line="247" w:lineRule="auto"/>
        <w:ind w:left="567" w:right="-794" w:firstLine="709"/>
        <w:jc w:val="both"/>
        <w:rPr>
          <w:rFonts w:ascii="Times New Roman" w:eastAsia="Times New Roman" w:hAnsi="Times New Roman"/>
          <w:sz w:val="28"/>
          <w:szCs w:val="28"/>
          <w:highlight w:val="white"/>
          <w:lang w:eastAsia="ru-RU"/>
        </w:rPr>
      </w:pPr>
      <w:r w:rsidRPr="00E05331">
        <w:rPr>
          <w:rFonts w:ascii="Times New Roman" w:eastAsia="Times New Roman" w:hAnsi="Times New Roman"/>
          <w:color w:val="000000"/>
          <w:sz w:val="28"/>
          <w:szCs w:val="28"/>
          <w:lang w:eastAsia="ru-RU"/>
        </w:rPr>
        <w:t xml:space="preserve">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Собрания депутатов </w:t>
      </w:r>
      <w:r w:rsidR="0004707B">
        <w:rPr>
          <w:rFonts w:ascii="Times New Roman" w:hAnsi="Times New Roman"/>
          <w:sz w:val="28"/>
          <w:szCs w:val="28"/>
        </w:rPr>
        <w:t>Саркеловского</w:t>
      </w:r>
      <w:r w:rsidRPr="00E05331">
        <w:rPr>
          <w:rFonts w:ascii="Times New Roman" w:eastAsia="Times New Roman" w:hAnsi="Times New Roman"/>
          <w:color w:val="000000"/>
          <w:sz w:val="28"/>
          <w:szCs w:val="28"/>
          <w:lang w:eastAsia="ru-RU"/>
        </w:rPr>
        <w:t xml:space="preserve"> сельского поселения о бюджете </w:t>
      </w:r>
      <w:r w:rsidR="004A692F">
        <w:rPr>
          <w:rFonts w:ascii="Times New Roman" w:hAnsi="Times New Roman"/>
          <w:sz w:val="28"/>
          <w:szCs w:val="28"/>
        </w:rPr>
        <w:t>Саркеловского</w:t>
      </w:r>
      <w:r w:rsidRPr="00E05331">
        <w:rPr>
          <w:rFonts w:ascii="Times New Roman" w:eastAsia="Times New Roman" w:hAnsi="Times New Roman"/>
          <w:color w:val="000000"/>
          <w:sz w:val="28"/>
          <w:szCs w:val="28"/>
          <w:lang w:eastAsia="ru-RU"/>
        </w:rPr>
        <w:t xml:space="preserve"> сельского поселения (внесения изменений в решение о бюджете </w:t>
      </w:r>
      <w:r w:rsidR="004A692F">
        <w:rPr>
          <w:rFonts w:ascii="Times New Roman" w:hAnsi="Times New Roman"/>
          <w:sz w:val="28"/>
          <w:szCs w:val="28"/>
        </w:rPr>
        <w:t>Саркеловского</w:t>
      </w:r>
      <w:r w:rsidR="004A692F" w:rsidRPr="00E05331">
        <w:rPr>
          <w:rFonts w:ascii="Times New Roman" w:eastAsia="Times New Roman" w:hAnsi="Times New Roman"/>
          <w:color w:val="000000"/>
          <w:sz w:val="28"/>
          <w:szCs w:val="28"/>
          <w:lang w:eastAsia="ru-RU"/>
        </w:rPr>
        <w:t xml:space="preserve"> </w:t>
      </w:r>
      <w:r w:rsidR="004A692F">
        <w:rPr>
          <w:rFonts w:ascii="Times New Roman" w:eastAsia="Times New Roman" w:hAnsi="Times New Roman"/>
          <w:color w:val="000000"/>
          <w:sz w:val="28"/>
          <w:szCs w:val="28"/>
          <w:lang w:eastAsia="ru-RU"/>
        </w:rPr>
        <w:t>с</w:t>
      </w:r>
      <w:r w:rsidRPr="00E05331">
        <w:rPr>
          <w:rFonts w:ascii="Times New Roman" w:eastAsia="Times New Roman" w:hAnsi="Times New Roman"/>
          <w:color w:val="000000"/>
          <w:sz w:val="28"/>
          <w:szCs w:val="28"/>
          <w:lang w:eastAsia="ru-RU"/>
        </w:rPr>
        <w:t>ельского поселения)</w:t>
      </w:r>
      <w:r w:rsidRPr="00E05331">
        <w:rPr>
          <w:rFonts w:ascii="Times New Roman" w:eastAsia="Times New Roman" w:hAnsi="Times New Roman"/>
          <w:sz w:val="28"/>
          <w:szCs w:val="28"/>
          <w:highlight w:val="white"/>
          <w:lang w:eastAsia="ru-RU"/>
        </w:rPr>
        <w:t>.</w:t>
      </w:r>
    </w:p>
    <w:p w:rsidR="00E05331" w:rsidRPr="00E05331" w:rsidRDefault="00E05331" w:rsidP="0097347B">
      <w:pPr>
        <w:widowControl w:val="0"/>
        <w:autoSpaceDE w:val="0"/>
        <w:autoSpaceDN w:val="0"/>
        <w:adjustRightInd w:val="0"/>
        <w:spacing w:after="0" w:line="240" w:lineRule="auto"/>
        <w:ind w:left="567" w:right="-794"/>
        <w:jc w:val="both"/>
        <w:rPr>
          <w:rFonts w:ascii="Times New Roman" w:eastAsia="Times New Roman" w:hAnsi="Times New Roman"/>
          <w:sz w:val="28"/>
          <w:szCs w:val="28"/>
          <w:highlight w:val="white"/>
          <w:lang w:eastAsia="ru-RU"/>
        </w:rPr>
      </w:pPr>
    </w:p>
    <w:p w:rsidR="00E05331" w:rsidRPr="00E05331" w:rsidRDefault="00E05331" w:rsidP="0097347B">
      <w:pPr>
        <w:widowControl w:val="0"/>
        <w:tabs>
          <w:tab w:val="left" w:pos="360"/>
        </w:tabs>
        <w:autoSpaceDE w:val="0"/>
        <w:autoSpaceDN w:val="0"/>
        <w:adjustRightInd w:val="0"/>
        <w:spacing w:after="0" w:line="240" w:lineRule="auto"/>
        <w:ind w:left="567" w:right="-794"/>
        <w:jc w:val="center"/>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2. Порядок проведения отбора получателей субсидии</w:t>
      </w:r>
    </w:p>
    <w:p w:rsidR="00E05331" w:rsidRPr="00E05331" w:rsidRDefault="00E05331" w:rsidP="0097347B">
      <w:pPr>
        <w:widowControl w:val="0"/>
        <w:tabs>
          <w:tab w:val="left" w:pos="360"/>
        </w:tabs>
        <w:autoSpaceDE w:val="0"/>
        <w:autoSpaceDN w:val="0"/>
        <w:adjustRightInd w:val="0"/>
        <w:spacing w:after="0" w:line="240" w:lineRule="auto"/>
        <w:ind w:left="567" w:right="-794"/>
        <w:jc w:val="center"/>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для предоставления субсидии</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 xml:space="preserve">2.1. </w:t>
      </w:r>
      <w:r w:rsidRPr="00E05331">
        <w:rPr>
          <w:rFonts w:ascii="Times New Roman" w:eastAsia="Times New Roman" w:hAnsi="Times New Roman"/>
          <w:color w:val="000000"/>
          <w:sz w:val="28"/>
          <w:szCs w:val="28"/>
          <w:lang w:eastAsia="ru-RU"/>
        </w:rPr>
        <w:t xml:space="preserve">В целях определения получателей субсидии не менее чем за 1 рабочий день, предшествующий дню начала отбора, Администрация размещает объявление о проведении отбора на едином портале и на официальном сайте Администрации </w:t>
      </w:r>
      <w:r w:rsidR="0004707B">
        <w:rPr>
          <w:rFonts w:ascii="Times New Roman" w:hAnsi="Times New Roman"/>
          <w:sz w:val="28"/>
          <w:szCs w:val="28"/>
        </w:rPr>
        <w:t>Саркеловского</w:t>
      </w:r>
      <w:r w:rsidRPr="00E05331">
        <w:rPr>
          <w:rFonts w:ascii="Times New Roman" w:eastAsia="Times New Roman" w:hAnsi="Times New Roman"/>
          <w:color w:val="000000"/>
          <w:sz w:val="28"/>
          <w:szCs w:val="28"/>
          <w:lang w:eastAsia="ru-RU"/>
        </w:rPr>
        <w:t xml:space="preserve"> сельского поселения в информационно-телекоммуникационной сети «Интернет» (</w:t>
      </w:r>
      <w:r w:rsidR="0004707B" w:rsidRPr="0004707B">
        <w:rPr>
          <w:rFonts w:ascii="Times New Roman" w:eastAsia="Times New Roman" w:hAnsi="Times New Roman"/>
          <w:color w:val="000000"/>
          <w:sz w:val="28"/>
          <w:szCs w:val="28"/>
          <w:lang w:eastAsia="ru-RU"/>
        </w:rPr>
        <w:t>https://sarkelovskoe-sp.ru/</w:t>
      </w:r>
      <w:r w:rsidRPr="00E05331">
        <w:rPr>
          <w:rFonts w:ascii="Times New Roman" w:eastAsia="Times New Roman" w:hAnsi="Times New Roman"/>
          <w:color w:val="000000"/>
          <w:sz w:val="28"/>
          <w:szCs w:val="28"/>
          <w:lang w:eastAsia="ru-RU"/>
        </w:rPr>
        <w:t>) с указанием</w:t>
      </w:r>
      <w:r w:rsidRPr="00E05331">
        <w:rPr>
          <w:rFonts w:ascii="Times New Roman" w:eastAsia="Times New Roman" w:hAnsi="Times New Roman"/>
          <w:sz w:val="28"/>
          <w:szCs w:val="28"/>
          <w:lang w:eastAsia="ru-RU"/>
        </w:rPr>
        <w:t>:</w:t>
      </w:r>
    </w:p>
    <w:p w:rsidR="00E05331" w:rsidRPr="00E05331" w:rsidRDefault="00E05331" w:rsidP="0097347B">
      <w:pPr>
        <w:widowControl w:val="0"/>
        <w:autoSpaceDE w:val="0"/>
        <w:autoSpaceDN w:val="0"/>
        <w:adjustRightInd w:val="0"/>
        <w:spacing w:after="0" w:line="247"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2.1.1. Сроков проведения отбора;</w:t>
      </w:r>
    </w:p>
    <w:p w:rsidR="00E05331" w:rsidRPr="00E05331" w:rsidRDefault="00E05331" w:rsidP="0097347B">
      <w:pPr>
        <w:widowControl w:val="0"/>
        <w:autoSpaceDE w:val="0"/>
        <w:autoSpaceDN w:val="0"/>
        <w:adjustRightInd w:val="0"/>
        <w:spacing w:after="0" w:line="247"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 xml:space="preserve">2.1.2. </w:t>
      </w:r>
      <w:r w:rsidRPr="00E05331">
        <w:rPr>
          <w:rFonts w:ascii="Times New Roman" w:eastAsia="Times New Roman" w:hAnsi="Times New Roman"/>
          <w:color w:val="000000"/>
          <w:sz w:val="28"/>
          <w:szCs w:val="28"/>
          <w:lang w:eastAsia="ru-RU"/>
        </w:rPr>
        <w:t>Даты начала подачи или окончания приема предложений (заявок) участников отбора, которые не могут быть ранее 10-го календарного дня, следующего за днем размещения объявления о проведении отбора</w:t>
      </w:r>
      <w:r w:rsidRPr="00E05331">
        <w:rPr>
          <w:rFonts w:ascii="Times New Roman" w:eastAsia="Times New Roman" w:hAnsi="Times New Roman"/>
          <w:sz w:val="28"/>
          <w:szCs w:val="28"/>
          <w:lang w:eastAsia="ru-RU"/>
        </w:rPr>
        <w:t>;</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2.1.3 Наименования, места нахождения, почтового адреса, адреса электронной почты Администрации, проводящей в соответствии с настоящим Положением отбор;</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2.1.4. Результатов предоставления субсидии;</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2.1.5. Требований к участникам отбора в соответствии с </w:t>
      </w:r>
      <w:hyperlink w:anchor="P77" w:history="1">
        <w:r w:rsidRPr="00E05331">
          <w:rPr>
            <w:rFonts w:ascii="Times New Roman" w:eastAsia="Times New Roman" w:hAnsi="Times New Roman"/>
            <w:sz w:val="28"/>
            <w:szCs w:val="28"/>
            <w:lang w:eastAsia="ru-RU"/>
          </w:rPr>
          <w:t>пунктом 2.3</w:t>
        </w:r>
      </w:hyperlink>
      <w:r w:rsidRPr="00E05331">
        <w:rPr>
          <w:rFonts w:ascii="Times New Roman" w:eastAsia="Times New Roman" w:hAnsi="Times New Roman"/>
          <w:sz w:val="28"/>
          <w:szCs w:val="28"/>
          <w:lang w:eastAsia="ru-RU"/>
        </w:rPr>
        <w:t>. настоящего Положения и перечня документов, представляемых участниками отбора для подтверждения их соответствия указанным требованиям;</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2.1.6.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 xml:space="preserve">2.1.7. Порядка отзыва предложений (заявок) участников отбора, порядка возврата предложений (заявок) участников отбора, определяющего в том числе </w:t>
      </w:r>
      <w:r w:rsidRPr="00E05331">
        <w:rPr>
          <w:rFonts w:ascii="Times New Roman" w:eastAsia="Times New Roman" w:hAnsi="Times New Roman"/>
          <w:sz w:val="28"/>
          <w:szCs w:val="28"/>
          <w:lang w:eastAsia="ru-RU"/>
        </w:rPr>
        <w:lastRenderedPageBreak/>
        <w:t>основания для возврата предложений (заявок) участников отбора, порядка внесения изменений в предложения (заявки) участников отбора;</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2.1.8. Правил рассмотрения и оценки предложений (заявок) участников отбора;</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2.1.9.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2.1.10. Срока, в течение которого победитель отбора должен подписать соглашение о предоставлении субсидии;</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2.1.11. Условий признания победителя отбора, уклонившимся от заключения соглашения;</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 xml:space="preserve">2.1.12. Даты размещения результатов отбора на едином портале, а также на официальном сайте Администрации в информационно-телекоммуникационной сети «Интернет», которая не может быть позднее </w:t>
      </w:r>
      <w:r w:rsidRPr="00E05331">
        <w:rPr>
          <w:rFonts w:ascii="Times New Roman" w:eastAsia="Times New Roman" w:hAnsi="Times New Roman"/>
          <w:sz w:val="28"/>
          <w:szCs w:val="28"/>
          <w:lang w:eastAsia="ru-RU"/>
        </w:rPr>
        <w:br/>
        <w:t>14-го календарного дня, следующего за днем определения победителя отбора.</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highlight w:val="white"/>
          <w:lang w:eastAsia="ru-RU"/>
        </w:rPr>
      </w:pPr>
      <w:r w:rsidRPr="00E05331">
        <w:rPr>
          <w:rFonts w:ascii="Times New Roman" w:eastAsia="Times New Roman" w:hAnsi="Times New Roman"/>
          <w:sz w:val="28"/>
          <w:szCs w:val="28"/>
          <w:highlight w:val="white"/>
          <w:lang w:eastAsia="ru-RU"/>
        </w:rPr>
        <w:t xml:space="preserve">2.2.  Для рассмотрения предложений (заявок) и прилагаемых к ним документов, а также определения размера субсидии, Администрацией создается комиссия по вопросам предоставления субсидии </w:t>
      </w:r>
      <w:r w:rsidRPr="00E05331">
        <w:rPr>
          <w:rFonts w:ascii="Times New Roman" w:eastAsia="Times New Roman" w:hAnsi="Times New Roman"/>
          <w:sz w:val="28"/>
          <w:szCs w:val="28"/>
          <w:highlight w:val="white"/>
          <w:lang w:eastAsia="ru-RU"/>
        </w:rPr>
        <w:br/>
        <w:t>(далее − комиссия).</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2.3. Участник отбора по состоянию на первое число месяца, предшествующего месяцу подачи заявки о предоставлении субсидии, должен соответствовать следующим требованиям:</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2.3.1.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2.3.2. У участника отбора должна отсутствовать просроченная задолженность по возврату в местный бюджет, из которого планируется предоставление субсидии в соответствии с настоящим постановлением,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w:t>
      </w:r>
      <w:r w:rsidR="0004707B">
        <w:rPr>
          <w:rFonts w:ascii="Times New Roman" w:eastAsia="Times New Roman" w:hAnsi="Times New Roman"/>
          <w:sz w:val="28"/>
          <w:szCs w:val="28"/>
          <w:lang w:eastAsia="ru-RU"/>
        </w:rPr>
        <w:t>Саркеловское</w:t>
      </w:r>
      <w:r w:rsidRPr="00E05331">
        <w:rPr>
          <w:rFonts w:ascii="Times New Roman" w:eastAsia="Times New Roman" w:hAnsi="Times New Roman"/>
          <w:sz w:val="28"/>
          <w:szCs w:val="28"/>
          <w:lang w:eastAsia="ru-RU"/>
        </w:rPr>
        <w:t xml:space="preserve"> </w:t>
      </w:r>
      <w:r w:rsidR="0004707B">
        <w:rPr>
          <w:rFonts w:ascii="Times New Roman" w:eastAsia="Times New Roman" w:hAnsi="Times New Roman"/>
          <w:sz w:val="28"/>
          <w:szCs w:val="28"/>
          <w:lang w:eastAsia="ru-RU"/>
        </w:rPr>
        <w:t>сельское</w:t>
      </w:r>
      <w:r w:rsidRPr="00E05331">
        <w:rPr>
          <w:rFonts w:ascii="Times New Roman" w:eastAsia="Times New Roman" w:hAnsi="Times New Roman"/>
          <w:sz w:val="28"/>
          <w:szCs w:val="28"/>
          <w:lang w:eastAsia="ru-RU"/>
        </w:rPr>
        <w:t xml:space="preserve"> поселение», из бюджета которого планируется предоставление субсидии в соответствии с настоящим постановлением.</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2.3.3. 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 xml:space="preserve"> 2.3.4.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w:t>
      </w:r>
      <w:r w:rsidRPr="00E05331">
        <w:rPr>
          <w:rFonts w:ascii="Times New Roman" w:eastAsia="Times New Roman" w:hAnsi="Times New Roman"/>
          <w:sz w:val="28"/>
          <w:szCs w:val="28"/>
          <w:lang w:eastAsia="ru-RU"/>
        </w:rPr>
        <w:lastRenderedPageBreak/>
        <w:t>распространению оружия массового уничтожения.</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 xml:space="preserve">2.3.5.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w:t>
      </w:r>
      <w:r w:rsidRPr="00E05331">
        <w:rPr>
          <w:rFonts w:ascii="Times New Roman" w:eastAsia="Times New Roman" w:hAnsi="Times New Roman"/>
          <w:sz w:val="28"/>
          <w:szCs w:val="28"/>
          <w:lang w:eastAsia="ru-RU"/>
        </w:rPr>
        <w:br/>
        <w:t xml:space="preserve">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w:t>
      </w:r>
      <w:r w:rsidRPr="00E05331">
        <w:rPr>
          <w:rFonts w:ascii="Times New Roman" w:eastAsia="Times New Roman" w:hAnsi="Times New Roman"/>
          <w:sz w:val="28"/>
          <w:szCs w:val="28"/>
          <w:lang w:eastAsia="ru-RU"/>
        </w:rPr>
        <w:br/>
        <w:t xml:space="preserve">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w:t>
      </w:r>
      <w:r w:rsidRPr="00E05331">
        <w:rPr>
          <w:rFonts w:ascii="Times New Roman" w:eastAsia="Times New Roman" w:hAnsi="Times New Roman"/>
          <w:sz w:val="28"/>
          <w:szCs w:val="28"/>
          <w:lang w:eastAsia="ru-RU"/>
        </w:rPr>
        <w:br/>
        <w:t xml:space="preserve">не учитывается прямое и (или) косвенное участие офшорных компаний </w:t>
      </w:r>
      <w:r w:rsidRPr="00E05331">
        <w:rPr>
          <w:rFonts w:ascii="Times New Roman" w:eastAsia="Times New Roman" w:hAnsi="Times New Roman"/>
          <w:sz w:val="28"/>
          <w:szCs w:val="28"/>
          <w:lang w:eastAsia="ru-RU"/>
        </w:rPr>
        <w:b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2.3.6. При условии государственной регистрации или постановки на учет в налоговом органе участника отбора на территории муниципального образования «</w:t>
      </w:r>
      <w:r w:rsidR="0004707B">
        <w:rPr>
          <w:rFonts w:ascii="Times New Roman" w:eastAsia="Times New Roman" w:hAnsi="Times New Roman"/>
          <w:sz w:val="28"/>
          <w:szCs w:val="28"/>
          <w:lang w:eastAsia="ru-RU"/>
        </w:rPr>
        <w:t>Саркеловское</w:t>
      </w:r>
      <w:r w:rsidRPr="00E05331">
        <w:rPr>
          <w:rFonts w:ascii="Times New Roman" w:eastAsia="Times New Roman" w:hAnsi="Times New Roman"/>
          <w:sz w:val="28"/>
          <w:szCs w:val="28"/>
          <w:lang w:eastAsia="ru-RU"/>
        </w:rPr>
        <w:t xml:space="preserve"> </w:t>
      </w:r>
      <w:r w:rsidR="0004707B">
        <w:rPr>
          <w:rFonts w:ascii="Times New Roman" w:eastAsia="Times New Roman" w:hAnsi="Times New Roman"/>
          <w:sz w:val="28"/>
          <w:szCs w:val="28"/>
          <w:lang w:eastAsia="ru-RU"/>
        </w:rPr>
        <w:t>сельское</w:t>
      </w:r>
      <w:r w:rsidRPr="00E05331">
        <w:rPr>
          <w:rFonts w:ascii="Times New Roman" w:eastAsia="Times New Roman" w:hAnsi="Times New Roman"/>
          <w:sz w:val="28"/>
          <w:szCs w:val="28"/>
          <w:lang w:eastAsia="ru-RU"/>
        </w:rPr>
        <w:t xml:space="preserve"> поселение».</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2.3.7. При условии,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2.3.8. При условии, что участник отбора не получает средств из местного бюджета на основании иных нормативных правовых актов на цель, указанную в пункте 1.2. настоящего Положения.</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2.3.9. При отсутствии у участника отбора просроченной задолженности по заработной плате перед работниками.</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2.3.10. При среднемесячной заработной плате работников участника отбора (в расчете на одного работника) не ниже прожиточного минимума, установленного для трудоспособного населения Ростовской области.</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 xml:space="preserve">2.4. Для участия в отборе участнику отбора необходимо представить в Администрацию в срок, указанный в объявлении о проведении отбора, заявку, в состав которой входят следующие документы и сведения (далее- заявка): </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2.4.1. Опись представляемых в составе заявки документов;</w:t>
      </w:r>
    </w:p>
    <w:p w:rsidR="00E05331" w:rsidRPr="00E05331" w:rsidRDefault="00E05331" w:rsidP="0097347B">
      <w:pPr>
        <w:widowControl w:val="0"/>
        <w:autoSpaceDE w:val="0"/>
        <w:autoSpaceDN w:val="0"/>
        <w:adjustRightInd w:val="0"/>
        <w:spacing w:after="0" w:line="240" w:lineRule="auto"/>
        <w:ind w:left="567" w:right="-794"/>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 xml:space="preserve">          2.4.2. Заявление о предоставлении субсидии, подписанное руководителем и главным бухгалтером участника отбора и скрепленное печатью участника отбора по форме, согласно приложению № 1 к Положению, включая в том числе согласие на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в соответствии с порядком проведения отбора, а также согласие на обработку персональных </w:t>
      </w:r>
      <w:r w:rsidRPr="00E05331">
        <w:rPr>
          <w:rFonts w:ascii="Times New Roman" w:eastAsia="Times New Roman" w:hAnsi="Times New Roman"/>
          <w:sz w:val="28"/>
          <w:szCs w:val="28"/>
          <w:lang w:eastAsia="ru-RU"/>
        </w:rPr>
        <w:lastRenderedPageBreak/>
        <w:t xml:space="preserve">данных (для физического лица); </w:t>
      </w:r>
    </w:p>
    <w:p w:rsidR="00E05331" w:rsidRPr="00E05331" w:rsidRDefault="00E05331" w:rsidP="0097347B">
      <w:pPr>
        <w:widowControl w:val="0"/>
        <w:autoSpaceDE w:val="0"/>
        <w:autoSpaceDN w:val="0"/>
        <w:adjustRightInd w:val="0"/>
        <w:spacing w:after="0" w:line="240" w:lineRule="auto"/>
        <w:ind w:left="567" w:right="-794"/>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 xml:space="preserve"> </w:t>
      </w:r>
      <w:r w:rsidRPr="00E05331">
        <w:rPr>
          <w:rFonts w:ascii="Times New Roman" w:eastAsia="Times New Roman" w:hAnsi="Times New Roman"/>
          <w:sz w:val="28"/>
          <w:szCs w:val="28"/>
          <w:lang w:eastAsia="ru-RU"/>
        </w:rPr>
        <w:tab/>
        <w:t xml:space="preserve">2.4.2. </w:t>
      </w:r>
      <w:r w:rsidRPr="00E05331">
        <w:rPr>
          <w:rFonts w:ascii="Times New Roman" w:eastAsia="Times New Roman" w:hAnsi="Times New Roman"/>
          <w:sz w:val="28"/>
          <w:szCs w:val="28"/>
          <w:lang w:eastAsia="ru-RU"/>
        </w:rPr>
        <w:tab/>
        <w:t>Расчет на текущий финансовый год и плановый период недополученных доходов, образующихся из-за разницы между утвержденными РСТ (Региональной службой по тарифам Ростовской области) тарифами участника отбора и платой граждан, установленной с учетом ограничений, утвержденных Правительством Ростовской области роста размера платы граждан за коммунальные услуги», подписанный руководителем и главным бухгалтером получателя субсидии. (приложение № 2);</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2.4.3. Заверенную копию Устава;</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2.4.4. Заверенную копию выписки из Единого государственного реестра юридических лиц, индивидуальных предпринимателей, выданной не позднее чем за 30 дней до даты ее представления в Администрацию;</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2.4.5. Справку, подписанную руководителем и главным бухгалтером участника отбора, на первое число месяца, предшествующего месяцу подачи заявки, подтверждающую отсутствие у участника отбора процедур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2.4.6. Справку территориального органа Федеральной налоговой службы, по состоянию на первое число месяца, предшествующего месяцу, подачи заявки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и отсутствии у участника отбора задолженности по уплате налогов, сборов, страховых взносов, пеней, штрафов, процентов в бюджеты бюджетной системы Российской Федерации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w:t>
      </w:r>
    </w:p>
    <w:p w:rsidR="00E05331" w:rsidRPr="00E05331" w:rsidRDefault="00E05331" w:rsidP="0097347B">
      <w:pPr>
        <w:widowControl w:val="0"/>
        <w:autoSpaceDE w:val="0"/>
        <w:autoSpaceDN w:val="0"/>
        <w:adjustRightInd w:val="0"/>
        <w:spacing w:after="0" w:line="240" w:lineRule="auto"/>
        <w:ind w:left="567" w:right="-794" w:firstLine="720"/>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2.4.7. Справку,</w:t>
      </w:r>
      <w:r w:rsidRPr="00E05331">
        <w:rPr>
          <w:rFonts w:ascii="Times New Roman" w:eastAsia="Times New Roman" w:hAnsi="Times New Roman"/>
          <w:sz w:val="20"/>
          <w:szCs w:val="20"/>
          <w:lang w:eastAsia="ru-RU"/>
        </w:rPr>
        <w:t xml:space="preserve"> </w:t>
      </w:r>
      <w:r w:rsidRPr="00E05331">
        <w:rPr>
          <w:rFonts w:ascii="Times New Roman" w:eastAsia="Times New Roman" w:hAnsi="Times New Roman"/>
          <w:sz w:val="28"/>
          <w:szCs w:val="28"/>
          <w:lang w:eastAsia="ru-RU"/>
        </w:rPr>
        <w:t>подписанную руководителем и главным бухгалтером участника отбора, подтверждающую отсутствие у участника отбора на первое число месяца, предшествующего месяцу, подачи заявки просроченной задолженности по субсидиям, бюджетным инвестициям и иным средствам, предоставленным из областного и местного бюджетов в соответствии с нормативными правовыми актами Российской Федерации (договорами (соглашениями) о предоставлении субсидий, бюджетных инвестиций), подписанную руководителем и главным бухгалтером;</w:t>
      </w:r>
    </w:p>
    <w:p w:rsidR="00E05331" w:rsidRPr="00E05331" w:rsidRDefault="00E05331" w:rsidP="0097347B">
      <w:pPr>
        <w:widowControl w:val="0"/>
        <w:autoSpaceDE w:val="0"/>
        <w:autoSpaceDN w:val="0"/>
        <w:adjustRightInd w:val="0"/>
        <w:spacing w:after="0" w:line="240" w:lineRule="auto"/>
        <w:ind w:left="567" w:right="-794" w:firstLine="720"/>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2.4.8. Справку, подписанную руководителем и главным бухгалтером участника отбора, подтверждающую отсутствие у него на первое число месяца, предшествующего месяцу подачи заявки, просроченной задолженности по заработной плате перед работниками.</w:t>
      </w:r>
    </w:p>
    <w:p w:rsidR="00E05331" w:rsidRPr="00E05331" w:rsidRDefault="00E05331" w:rsidP="0097347B">
      <w:pPr>
        <w:widowControl w:val="0"/>
        <w:autoSpaceDE w:val="0"/>
        <w:autoSpaceDN w:val="0"/>
        <w:adjustRightInd w:val="0"/>
        <w:spacing w:after="0" w:line="240" w:lineRule="auto"/>
        <w:ind w:left="567" w:right="-794" w:firstLine="720"/>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2.4.9.</w:t>
      </w:r>
      <w:r w:rsidRPr="00E05331">
        <w:rPr>
          <w:rFonts w:ascii="Times New Roman" w:eastAsia="Times New Roman" w:hAnsi="Times New Roman"/>
          <w:sz w:val="20"/>
          <w:szCs w:val="20"/>
          <w:lang w:eastAsia="ru-RU"/>
        </w:rPr>
        <w:t xml:space="preserve"> </w:t>
      </w:r>
      <w:r w:rsidRPr="00E05331">
        <w:rPr>
          <w:rFonts w:ascii="Times New Roman" w:eastAsia="Times New Roman" w:hAnsi="Times New Roman"/>
          <w:sz w:val="28"/>
          <w:szCs w:val="28"/>
          <w:lang w:eastAsia="ru-RU"/>
        </w:rPr>
        <w:t>Справку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органа, или главном бухгалтере участника отбора полученную не ранее чем за 10 рабочих дней до даты подачи заявления на участие в отборе</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lastRenderedPageBreak/>
        <w:t>2.4.10. Копию свидетельства о государственной регистрации юридического лица.</w:t>
      </w:r>
    </w:p>
    <w:p w:rsidR="00E05331" w:rsidRPr="00E05331" w:rsidRDefault="00E05331" w:rsidP="0097347B">
      <w:pPr>
        <w:widowControl w:val="0"/>
        <w:tabs>
          <w:tab w:val="num" w:pos="0"/>
          <w:tab w:val="left" w:pos="900"/>
        </w:tabs>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2.5. Участник отбора несет ответственность за достоверность представленной информации.</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2.6. Участник отбора вправе отозвать заявку не позднее 8-го дня с даты начала приема заявок, направив в Администрацию заявление об отзыве заявки.</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2.7. Участник отбора вправе в течение срока, установленного для приема заявок, внести изменения в поданную заявку путем направления в Администрацию обращения о замене и (или) дополнении документов в ранее поданную заявку. В случае замены документов Администрация в течение трех рабочих дней с даты подачи обращения о замене и (или) дополнении документов возвращает ранее поданные документы, указанные в обращении участника отбора.</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2.8. Участник отбора в период срока приема заявок вправе обратиться в Администрацию с письменным заявлением о разъяснении условий проведения отбора. Администрация направляет письменные разъяснения участнику отбора в срок не позднее 5 рабочих дней со дня регистрации заявления о разъяснении условий объявления о проведении отбора.</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2.9. В случае подачи заявки после даты окончания срока приема заявок, указанной в объявлении о проведении отбора, такая заявка отклоняется и возвращается в течение 5 рабочих дней со дня подачи заявки.</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2.10. Порядок рассмотрения и оценки предложений (заявок) участников отбора.</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2.10.1. Заявка регистрируется Администрацией в день ее поступления с указанием входящего номера, даты и времени ее поступления. Входящий номер заявки проставляется на заявлении. По требованию участника отбора, представившего заявку лично, Администрация выдает расписку в получении заявки с указанием перечня принятых документов, даты и времени ее получения и присвоенного входящего номера. При поступлении в Администрацию заявки, направленной по почте, расписка в получении заявки не составляется и не выдается.</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2.10.2. Администрация в течение пяти рабочих дней со дня окончания приема заявок осуществляет рассмотрение заявок на соответствие их критериям, установленным пунктом 1.8. настоящего Положения, требованиям, указанным в пункте 2.3. настоящего Положения, и документов на соответствие их требованиям, указанным в пункте 2.4. настоящего Положения.</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2.10.3. По результатам рассмотрения заявок Администрация принимает решение о предоставлении субсидии (при отсутствии оснований для отказа в предоставлении субсидии) либо об отказе в предоставлении субсидии (при наличии оснований для отказа в предоставлении субсидии).</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2.10.4. В течение 1-го рабочего дня со дня принятия Администрацией решения о предоставлении (отказе в предоставлении) субсидии Администрация направляет участникам отбора письменные уведомления о принятых решениях.</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 xml:space="preserve">2.10.5. Основания для отклонения заявки участника отбора на стадии </w:t>
      </w:r>
      <w:r w:rsidRPr="00E05331">
        <w:rPr>
          <w:rFonts w:ascii="Times New Roman" w:eastAsia="Times New Roman" w:hAnsi="Times New Roman"/>
          <w:sz w:val="28"/>
          <w:szCs w:val="28"/>
          <w:lang w:eastAsia="ru-RU"/>
        </w:rPr>
        <w:lastRenderedPageBreak/>
        <w:t>рассмотрения:</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а) несоответствие участника отбора критериям, установленным пунктом 1.8 настоящего Порядка, требованиям, установленным в пункте 2.3. настоящего Порядка;</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в) недостоверность представленной участником отбора информации, в том числе информации о месте нахождения и адресе юридического лица;</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 xml:space="preserve">г) подача участником отбора заявки после даты и (или) времени, определенных для подачи заявок. </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2.10.6. Отклонение не препятствует повторной подаче в текущем финансовом году заявления и документов, указанных в пункте 2.4. настоящего Порядка, после устранения причины отказа.</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 xml:space="preserve">2.10.7. Администрация в течение 2 рабочих дней со дня принятия решения, указанного в </w:t>
      </w:r>
      <w:hyperlink r:id="rId11" w:history="1">
        <w:r w:rsidRPr="00E05331">
          <w:rPr>
            <w:rFonts w:ascii="Times New Roman" w:eastAsia="Times New Roman" w:hAnsi="Times New Roman"/>
            <w:sz w:val="28"/>
            <w:szCs w:val="28"/>
            <w:lang w:eastAsia="ru-RU"/>
          </w:rPr>
          <w:t>пункте 2.9.3</w:t>
        </w:r>
      </w:hyperlink>
      <w:r w:rsidRPr="00E05331">
        <w:rPr>
          <w:rFonts w:ascii="Times New Roman" w:eastAsia="Times New Roman" w:hAnsi="Times New Roman"/>
          <w:sz w:val="28"/>
          <w:szCs w:val="28"/>
          <w:lang w:eastAsia="ru-RU"/>
        </w:rPr>
        <w:t xml:space="preserve">. настоящего Положения, уведомляет участника отбора о принятом решении путем размещения информации на официальном сайте Администрации </w:t>
      </w:r>
      <w:r w:rsidR="0004707B">
        <w:rPr>
          <w:rFonts w:ascii="Times New Roman" w:eastAsia="Times New Roman" w:hAnsi="Times New Roman"/>
          <w:sz w:val="28"/>
          <w:szCs w:val="28"/>
          <w:lang w:eastAsia="ru-RU"/>
        </w:rPr>
        <w:t>Саркеловского</w:t>
      </w:r>
      <w:r w:rsidRPr="00E05331">
        <w:rPr>
          <w:rFonts w:ascii="Times New Roman" w:eastAsia="Times New Roman" w:hAnsi="Times New Roman"/>
          <w:sz w:val="28"/>
          <w:szCs w:val="28"/>
          <w:lang w:eastAsia="ru-RU"/>
        </w:rPr>
        <w:t xml:space="preserve"> сельского поселения в информационно-телекоммуникационной сети «Интернет» </w:t>
      </w:r>
      <w:r w:rsidRPr="00E05331">
        <w:rPr>
          <w:rFonts w:ascii="Times New Roman" w:eastAsia="Times New Roman" w:hAnsi="Times New Roman"/>
          <w:color w:val="000000"/>
          <w:sz w:val="28"/>
          <w:szCs w:val="28"/>
          <w:lang w:eastAsia="ru-RU"/>
        </w:rPr>
        <w:t>(</w:t>
      </w:r>
      <w:r w:rsidR="0004707B" w:rsidRPr="0004707B">
        <w:rPr>
          <w:rFonts w:ascii="Times New Roman" w:eastAsia="Times New Roman" w:hAnsi="Times New Roman"/>
          <w:color w:val="000000"/>
          <w:sz w:val="28"/>
          <w:szCs w:val="28"/>
          <w:lang w:eastAsia="ru-RU"/>
        </w:rPr>
        <w:t>https://sarkelovskoe-sp.ru/</w:t>
      </w:r>
    </w:p>
    <w:p w:rsidR="00E05331" w:rsidRPr="00E05331" w:rsidRDefault="00E05331" w:rsidP="0097347B">
      <w:pPr>
        <w:widowControl w:val="0"/>
        <w:autoSpaceDE w:val="0"/>
        <w:autoSpaceDN w:val="0"/>
        <w:adjustRightInd w:val="0"/>
        <w:spacing w:after="0" w:line="235"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 xml:space="preserve">2.10.8. Информация о результатах рассмотрения заявок размещается на едином портале и официальном сайте Администрации </w:t>
      </w:r>
      <w:r w:rsidR="0004707B">
        <w:rPr>
          <w:rFonts w:ascii="Times New Roman" w:eastAsia="Times New Roman" w:hAnsi="Times New Roman"/>
          <w:sz w:val="28"/>
          <w:szCs w:val="28"/>
          <w:lang w:eastAsia="ru-RU"/>
        </w:rPr>
        <w:t>Саркеловского</w:t>
      </w:r>
      <w:r w:rsidR="0004707B" w:rsidRPr="00E05331">
        <w:rPr>
          <w:rFonts w:ascii="Times New Roman" w:eastAsia="Times New Roman" w:hAnsi="Times New Roman"/>
          <w:sz w:val="28"/>
          <w:szCs w:val="28"/>
          <w:lang w:eastAsia="ru-RU"/>
        </w:rPr>
        <w:t xml:space="preserve"> сельского поселения </w:t>
      </w:r>
      <w:r w:rsidRPr="00E05331">
        <w:rPr>
          <w:rFonts w:ascii="Times New Roman" w:eastAsia="Times New Roman" w:hAnsi="Times New Roman"/>
          <w:sz w:val="28"/>
          <w:szCs w:val="28"/>
          <w:lang w:eastAsia="ru-RU"/>
        </w:rPr>
        <w:t>в информационно-телекоммуникационной сети «Интернет» (</w:t>
      </w:r>
      <w:hyperlink r:id="rId12" w:history="1">
        <w:r w:rsidR="0004707B" w:rsidRPr="006952B0">
          <w:rPr>
            <w:rStyle w:val="af0"/>
            <w:rFonts w:ascii="Times New Roman" w:eastAsia="Times New Roman" w:hAnsi="Times New Roman"/>
            <w:sz w:val="28"/>
            <w:szCs w:val="28"/>
            <w:lang w:eastAsia="ru-RU"/>
          </w:rPr>
          <w:t>https://sarkelovskoe-sp.ru/</w:t>
        </w:r>
      </w:hyperlink>
      <w:r w:rsidR="0004707B">
        <w:rPr>
          <w:rFonts w:ascii="Times New Roman" w:eastAsia="Times New Roman" w:hAnsi="Times New Roman"/>
          <w:sz w:val="28"/>
          <w:szCs w:val="28"/>
          <w:lang w:eastAsia="ru-RU"/>
        </w:rPr>
        <w:t xml:space="preserve">) </w:t>
      </w:r>
      <w:r w:rsidRPr="00E05331">
        <w:rPr>
          <w:rFonts w:ascii="Times New Roman" w:eastAsia="Times New Roman" w:hAnsi="Times New Roman"/>
          <w:sz w:val="28"/>
          <w:szCs w:val="28"/>
          <w:lang w:eastAsia="ru-RU"/>
        </w:rPr>
        <w:t>не позднее 14 дней со дня принятия решения о предоставлении субсидии либо об отказе в предоставлении субсидии и включает следующие сведения:</w:t>
      </w:r>
    </w:p>
    <w:p w:rsidR="00E05331" w:rsidRPr="00E05331" w:rsidRDefault="00E05331" w:rsidP="0097347B">
      <w:pPr>
        <w:widowControl w:val="0"/>
        <w:autoSpaceDE w:val="0"/>
        <w:autoSpaceDN w:val="0"/>
        <w:adjustRightInd w:val="0"/>
        <w:spacing w:after="0" w:line="235"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дату, время и место проведения рассмотрения заявок;</w:t>
      </w:r>
    </w:p>
    <w:p w:rsidR="00E05331" w:rsidRPr="00E05331" w:rsidRDefault="00E05331" w:rsidP="0097347B">
      <w:pPr>
        <w:widowControl w:val="0"/>
        <w:autoSpaceDE w:val="0"/>
        <w:autoSpaceDN w:val="0"/>
        <w:adjustRightInd w:val="0"/>
        <w:spacing w:after="0" w:line="235"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информацию об участниках отбора, заявки которых были рассмотрены;</w:t>
      </w:r>
    </w:p>
    <w:p w:rsidR="00E05331" w:rsidRPr="00E05331" w:rsidRDefault="00E05331" w:rsidP="0097347B">
      <w:pPr>
        <w:widowControl w:val="0"/>
        <w:autoSpaceDE w:val="0"/>
        <w:autoSpaceDN w:val="0"/>
        <w:adjustRightInd w:val="0"/>
        <w:spacing w:after="0" w:line="235"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05331" w:rsidRPr="00E05331" w:rsidRDefault="00E05331" w:rsidP="0097347B">
      <w:pPr>
        <w:widowControl w:val="0"/>
        <w:autoSpaceDE w:val="0"/>
        <w:autoSpaceDN w:val="0"/>
        <w:adjustRightInd w:val="0"/>
        <w:spacing w:after="0" w:line="235" w:lineRule="auto"/>
        <w:ind w:left="567" w:right="-794" w:firstLine="709"/>
        <w:jc w:val="both"/>
        <w:rPr>
          <w:rFonts w:ascii="Times New Roman" w:eastAsia="Times New Roman" w:hAnsi="Times New Roman"/>
          <w:sz w:val="20"/>
          <w:szCs w:val="20"/>
          <w:lang w:eastAsia="ru-RU"/>
        </w:rPr>
      </w:pPr>
      <w:r w:rsidRPr="00E05331">
        <w:rPr>
          <w:rFonts w:ascii="Times New Roman" w:eastAsia="Times New Roman" w:hAnsi="Times New Roman"/>
          <w:sz w:val="28"/>
          <w:szCs w:val="28"/>
          <w:lang w:eastAsia="ru-RU"/>
        </w:rPr>
        <w:t>наименование получателя (получателей) субсидии, с которым(ми) заключается Соглашение, и размер предоставляемой ему субсидии.</w:t>
      </w:r>
    </w:p>
    <w:p w:rsidR="00E05331" w:rsidRPr="00E05331" w:rsidRDefault="00E05331" w:rsidP="0097347B">
      <w:pPr>
        <w:widowControl w:val="0"/>
        <w:shd w:val="clear" w:color="auto" w:fill="FFFFFF"/>
        <w:autoSpaceDE w:val="0"/>
        <w:autoSpaceDN w:val="0"/>
        <w:adjustRightInd w:val="0"/>
        <w:spacing w:after="0" w:line="240" w:lineRule="auto"/>
        <w:ind w:left="567" w:right="-794"/>
        <w:jc w:val="center"/>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3. Условия и порядок предоставления субсидии</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color w:val="000000"/>
          <w:sz w:val="28"/>
          <w:szCs w:val="28"/>
          <w:lang w:eastAsia="ru-RU"/>
        </w:rPr>
        <w:t xml:space="preserve">3.1. </w:t>
      </w:r>
      <w:r w:rsidRPr="00E05331">
        <w:rPr>
          <w:rFonts w:ascii="Times New Roman" w:eastAsia="Times New Roman" w:hAnsi="Times New Roman"/>
          <w:sz w:val="28"/>
          <w:szCs w:val="28"/>
          <w:lang w:eastAsia="ru-RU"/>
        </w:rPr>
        <w:t>Объем субсидии на текущий финансовый год при выполнении полномочий органов местного самоуправления по вопросам местного значения рассчитывается по формуле:</w:t>
      </w:r>
    </w:p>
    <w:p w:rsidR="00E05331" w:rsidRPr="00E05331" w:rsidRDefault="00E05331" w:rsidP="0097347B">
      <w:pPr>
        <w:widowControl w:val="0"/>
        <w:autoSpaceDE w:val="0"/>
        <w:autoSpaceDN w:val="0"/>
        <w:adjustRightInd w:val="0"/>
        <w:spacing w:after="0" w:line="240" w:lineRule="auto"/>
        <w:ind w:left="567" w:right="-794"/>
        <w:jc w:val="both"/>
        <w:rPr>
          <w:rFonts w:ascii="Times New Roman" w:eastAsia="Times New Roman" w:hAnsi="Times New Roman"/>
          <w:sz w:val="28"/>
          <w:szCs w:val="28"/>
          <w:lang w:eastAsia="ru-RU"/>
        </w:rPr>
      </w:pPr>
    </w:p>
    <w:p w:rsidR="00E05331" w:rsidRPr="00E05331" w:rsidRDefault="00E05331" w:rsidP="0097347B">
      <w:pPr>
        <w:widowControl w:val="0"/>
        <w:autoSpaceDE w:val="0"/>
        <w:autoSpaceDN w:val="0"/>
        <w:adjustRightInd w:val="0"/>
        <w:spacing w:after="0" w:line="240" w:lineRule="auto"/>
        <w:ind w:left="567" w:right="-794"/>
        <w:jc w:val="center"/>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 xml:space="preserve">С </w:t>
      </w:r>
      <w:r w:rsidRPr="00E05331">
        <w:rPr>
          <w:rFonts w:ascii="Times New Roman" w:eastAsia="Times New Roman" w:hAnsi="Times New Roman"/>
          <w:sz w:val="28"/>
          <w:szCs w:val="28"/>
          <w:vertAlign w:val="subscript"/>
          <w:lang w:val="en-US" w:eastAsia="ru-RU"/>
        </w:rPr>
        <w:t>t</w:t>
      </w:r>
      <w:r w:rsidRPr="00E05331">
        <w:rPr>
          <w:rFonts w:ascii="Times New Roman" w:eastAsia="Times New Roman" w:hAnsi="Times New Roman"/>
          <w:sz w:val="28"/>
          <w:szCs w:val="28"/>
          <w:lang w:eastAsia="ru-RU"/>
        </w:rPr>
        <w:t xml:space="preserve"> = (</w:t>
      </w:r>
      <w:r w:rsidRPr="00E05331">
        <w:rPr>
          <w:rFonts w:ascii="Times New Roman" w:eastAsia="Times New Roman" w:hAnsi="Times New Roman"/>
          <w:sz w:val="28"/>
          <w:szCs w:val="28"/>
          <w:lang w:val="en-US" w:eastAsia="ru-RU"/>
        </w:rPr>
        <w:t>T</w:t>
      </w:r>
      <w:r w:rsidRPr="00E05331">
        <w:rPr>
          <w:rFonts w:ascii="Times New Roman" w:eastAsia="Times New Roman" w:hAnsi="Times New Roman"/>
          <w:sz w:val="28"/>
          <w:szCs w:val="28"/>
          <w:lang w:eastAsia="ru-RU"/>
        </w:rPr>
        <w:t xml:space="preserve"> </w:t>
      </w:r>
      <w:r w:rsidRPr="00E05331">
        <w:rPr>
          <w:rFonts w:ascii="Times New Roman" w:eastAsia="Times New Roman" w:hAnsi="Times New Roman"/>
          <w:sz w:val="28"/>
          <w:szCs w:val="28"/>
          <w:vertAlign w:val="subscript"/>
          <w:lang w:val="en-US" w:eastAsia="ru-RU"/>
        </w:rPr>
        <w:t>t</w:t>
      </w:r>
      <w:r w:rsidRPr="00E05331">
        <w:rPr>
          <w:rFonts w:ascii="Times New Roman" w:eastAsia="Times New Roman" w:hAnsi="Times New Roman"/>
          <w:sz w:val="28"/>
          <w:szCs w:val="28"/>
          <w:lang w:eastAsia="ru-RU"/>
        </w:rPr>
        <w:t xml:space="preserve"> </w:t>
      </w:r>
      <w:r w:rsidRPr="00E05331">
        <w:rPr>
          <w:rFonts w:ascii="Times New Roman" w:eastAsia="Times New Roman" w:hAnsi="Times New Roman"/>
          <w:sz w:val="28"/>
          <w:szCs w:val="28"/>
          <w:lang w:val="en-US" w:eastAsia="ru-RU"/>
        </w:rPr>
        <w:t>x</w:t>
      </w:r>
      <w:r w:rsidRPr="00E05331">
        <w:rPr>
          <w:rFonts w:ascii="Times New Roman" w:eastAsia="Times New Roman" w:hAnsi="Times New Roman"/>
          <w:sz w:val="28"/>
          <w:szCs w:val="28"/>
          <w:lang w:eastAsia="ru-RU"/>
        </w:rPr>
        <w:t xml:space="preserve"> </w:t>
      </w:r>
      <w:r w:rsidRPr="00E05331">
        <w:rPr>
          <w:rFonts w:ascii="Times New Roman" w:eastAsia="Times New Roman" w:hAnsi="Times New Roman"/>
          <w:sz w:val="28"/>
          <w:szCs w:val="28"/>
          <w:lang w:val="en-US" w:eastAsia="ru-RU"/>
        </w:rPr>
        <w:t>V</w:t>
      </w:r>
      <w:r w:rsidRPr="00E05331">
        <w:rPr>
          <w:rFonts w:ascii="Times New Roman" w:eastAsia="Times New Roman" w:hAnsi="Times New Roman"/>
          <w:sz w:val="28"/>
          <w:szCs w:val="28"/>
          <w:lang w:eastAsia="ru-RU"/>
        </w:rPr>
        <w:t xml:space="preserve"> </w:t>
      </w:r>
      <w:r w:rsidRPr="00E05331">
        <w:rPr>
          <w:rFonts w:ascii="Times New Roman" w:eastAsia="Times New Roman" w:hAnsi="Times New Roman"/>
          <w:sz w:val="28"/>
          <w:szCs w:val="28"/>
          <w:vertAlign w:val="subscript"/>
          <w:lang w:val="en-US" w:eastAsia="ru-RU"/>
        </w:rPr>
        <w:t>t</w:t>
      </w:r>
      <w:r w:rsidRPr="00E05331">
        <w:rPr>
          <w:rFonts w:ascii="Times New Roman" w:eastAsia="Times New Roman" w:hAnsi="Times New Roman"/>
          <w:sz w:val="28"/>
          <w:szCs w:val="28"/>
          <w:vertAlign w:val="subscript"/>
          <w:lang w:eastAsia="ru-RU"/>
        </w:rPr>
        <w:t xml:space="preserve"> )</w:t>
      </w:r>
      <w:r w:rsidRPr="00E05331">
        <w:rPr>
          <w:rFonts w:ascii="Times New Roman" w:eastAsia="Times New Roman" w:hAnsi="Times New Roman"/>
          <w:sz w:val="28"/>
          <w:szCs w:val="28"/>
          <w:lang w:eastAsia="ru-RU"/>
        </w:rPr>
        <w:t xml:space="preserve"> - (</w:t>
      </w:r>
      <w:r w:rsidRPr="00E05331">
        <w:rPr>
          <w:rFonts w:ascii="Times New Roman" w:eastAsia="Times New Roman" w:hAnsi="Times New Roman"/>
          <w:sz w:val="28"/>
          <w:szCs w:val="28"/>
          <w:lang w:val="en-US" w:eastAsia="ru-RU"/>
        </w:rPr>
        <w:t>D</w:t>
      </w:r>
      <w:r w:rsidRPr="00E05331">
        <w:rPr>
          <w:rFonts w:ascii="Times New Roman" w:eastAsia="Times New Roman" w:hAnsi="Times New Roman"/>
          <w:sz w:val="28"/>
          <w:szCs w:val="28"/>
          <w:lang w:eastAsia="ru-RU"/>
        </w:rPr>
        <w:t xml:space="preserve"> </w:t>
      </w:r>
      <w:r w:rsidRPr="00E05331">
        <w:rPr>
          <w:rFonts w:ascii="Times New Roman" w:eastAsia="Times New Roman" w:hAnsi="Times New Roman"/>
          <w:sz w:val="28"/>
          <w:szCs w:val="28"/>
          <w:vertAlign w:val="subscript"/>
          <w:lang w:val="en-US" w:eastAsia="ru-RU"/>
        </w:rPr>
        <w:t>t</w:t>
      </w:r>
      <w:r w:rsidRPr="00E05331">
        <w:rPr>
          <w:rFonts w:ascii="Times New Roman" w:eastAsia="Times New Roman" w:hAnsi="Times New Roman"/>
          <w:sz w:val="28"/>
          <w:szCs w:val="28"/>
          <w:lang w:eastAsia="ru-RU"/>
        </w:rPr>
        <w:t xml:space="preserve"> х </w:t>
      </w:r>
      <w:r w:rsidRPr="00E05331">
        <w:rPr>
          <w:rFonts w:ascii="Times New Roman" w:eastAsia="Times New Roman" w:hAnsi="Times New Roman"/>
          <w:sz w:val="28"/>
          <w:szCs w:val="28"/>
          <w:lang w:val="en-US" w:eastAsia="ru-RU"/>
        </w:rPr>
        <w:t>V</w:t>
      </w:r>
      <w:r w:rsidRPr="00E05331">
        <w:rPr>
          <w:rFonts w:ascii="Times New Roman" w:eastAsia="Times New Roman" w:hAnsi="Times New Roman"/>
          <w:sz w:val="28"/>
          <w:szCs w:val="28"/>
          <w:lang w:eastAsia="ru-RU"/>
        </w:rPr>
        <w:t xml:space="preserve"> </w:t>
      </w:r>
      <w:r w:rsidRPr="00E05331">
        <w:rPr>
          <w:rFonts w:ascii="Times New Roman" w:eastAsia="Times New Roman" w:hAnsi="Times New Roman"/>
          <w:sz w:val="28"/>
          <w:szCs w:val="28"/>
          <w:vertAlign w:val="subscript"/>
          <w:lang w:val="en-US" w:eastAsia="ru-RU"/>
        </w:rPr>
        <w:t>t</w:t>
      </w:r>
      <w:r w:rsidRPr="00E05331">
        <w:rPr>
          <w:rFonts w:ascii="Times New Roman" w:eastAsia="Times New Roman" w:hAnsi="Times New Roman"/>
          <w:sz w:val="28"/>
          <w:szCs w:val="28"/>
          <w:vertAlign w:val="subscript"/>
          <w:lang w:eastAsia="ru-RU"/>
        </w:rPr>
        <w:t xml:space="preserve"> </w:t>
      </w:r>
      <w:r w:rsidRPr="00E05331">
        <w:rPr>
          <w:rFonts w:ascii="Times New Roman" w:eastAsia="Times New Roman" w:hAnsi="Times New Roman"/>
          <w:sz w:val="28"/>
          <w:szCs w:val="28"/>
          <w:lang w:eastAsia="ru-RU"/>
        </w:rPr>
        <w:t xml:space="preserve">) , </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где:</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С </w:t>
      </w:r>
      <w:r w:rsidRPr="00E05331">
        <w:rPr>
          <w:rFonts w:ascii="Times New Roman" w:eastAsia="Times New Roman" w:hAnsi="Times New Roman"/>
          <w:sz w:val="28"/>
          <w:szCs w:val="28"/>
          <w:vertAlign w:val="subscript"/>
          <w:lang w:val="en-US" w:eastAsia="ru-RU"/>
        </w:rPr>
        <w:t>t</w:t>
      </w:r>
      <w:r w:rsidRPr="00E05331">
        <w:rPr>
          <w:rFonts w:ascii="Times New Roman" w:eastAsia="Times New Roman" w:hAnsi="Times New Roman"/>
          <w:sz w:val="28"/>
          <w:szCs w:val="28"/>
          <w:lang w:eastAsia="ru-RU"/>
        </w:rPr>
        <w:t xml:space="preserve"> – объем субсидий на возмещение части платы граждан за коммунальные услуги в объеме свыше установленного индекса на плановый период </w:t>
      </w:r>
      <w:r w:rsidRPr="00E05331">
        <w:rPr>
          <w:rFonts w:ascii="Times New Roman" w:eastAsia="Times New Roman" w:hAnsi="Times New Roman"/>
          <w:sz w:val="28"/>
          <w:szCs w:val="28"/>
          <w:lang w:val="en-US" w:eastAsia="ru-RU"/>
        </w:rPr>
        <w:t>t</w:t>
      </w:r>
      <w:r w:rsidRPr="00E05331">
        <w:rPr>
          <w:rFonts w:ascii="Times New Roman" w:eastAsia="Times New Roman" w:hAnsi="Times New Roman"/>
          <w:sz w:val="28"/>
          <w:szCs w:val="28"/>
          <w:lang w:eastAsia="ru-RU"/>
        </w:rPr>
        <w:t xml:space="preserve"> текущего финансового года;</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val="en-US" w:eastAsia="ru-RU"/>
        </w:rPr>
        <w:t>D</w:t>
      </w:r>
      <w:r w:rsidRPr="00E05331">
        <w:rPr>
          <w:rFonts w:ascii="Times New Roman" w:eastAsia="Times New Roman" w:hAnsi="Times New Roman"/>
          <w:sz w:val="28"/>
          <w:szCs w:val="28"/>
          <w:lang w:eastAsia="ru-RU"/>
        </w:rPr>
        <w:t> </w:t>
      </w:r>
      <w:r w:rsidRPr="00E05331">
        <w:rPr>
          <w:rFonts w:ascii="Times New Roman" w:eastAsia="Times New Roman" w:hAnsi="Times New Roman"/>
          <w:sz w:val="28"/>
          <w:szCs w:val="28"/>
          <w:vertAlign w:val="subscript"/>
          <w:lang w:val="en-US" w:eastAsia="ru-RU"/>
        </w:rPr>
        <w:t>t</w:t>
      </w:r>
      <w:r w:rsidRPr="00E05331">
        <w:rPr>
          <w:rFonts w:ascii="Times New Roman" w:eastAsia="Times New Roman" w:hAnsi="Times New Roman"/>
          <w:sz w:val="28"/>
          <w:szCs w:val="28"/>
          <w:lang w:eastAsia="ru-RU"/>
        </w:rPr>
        <w:t xml:space="preserve"> – тариф на коммунальные услуги, утвержденный Региональной службой по тарифам Ростовской области и действующий </w:t>
      </w:r>
      <w:r w:rsidRPr="00E05331">
        <w:rPr>
          <w:rFonts w:ascii="Times New Roman" w:eastAsia="Times New Roman" w:hAnsi="Times New Roman"/>
          <w:sz w:val="28"/>
          <w:szCs w:val="28"/>
          <w:lang w:eastAsia="ru-RU"/>
        </w:rPr>
        <w:br/>
      </w:r>
      <w:r w:rsidRPr="00E05331">
        <w:rPr>
          <w:rFonts w:ascii="Times New Roman" w:eastAsia="Times New Roman" w:hAnsi="Times New Roman"/>
          <w:sz w:val="28"/>
          <w:szCs w:val="28"/>
          <w:lang w:eastAsia="ru-RU"/>
        </w:rPr>
        <w:lastRenderedPageBreak/>
        <w:t>на конец (t-1) отчетного финансового года с учетом индекса максимального роста размера платы граждан;</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val="en-US" w:eastAsia="ru-RU"/>
        </w:rPr>
        <w:t>V</w:t>
      </w:r>
      <w:r w:rsidRPr="00E05331">
        <w:rPr>
          <w:rFonts w:ascii="Times New Roman" w:eastAsia="Times New Roman" w:hAnsi="Times New Roman"/>
          <w:sz w:val="28"/>
          <w:szCs w:val="28"/>
          <w:lang w:eastAsia="ru-RU"/>
        </w:rPr>
        <w:t> </w:t>
      </w:r>
      <w:r w:rsidRPr="00E05331">
        <w:rPr>
          <w:rFonts w:ascii="Times New Roman" w:eastAsia="Times New Roman" w:hAnsi="Times New Roman"/>
          <w:sz w:val="28"/>
          <w:szCs w:val="28"/>
          <w:vertAlign w:val="subscript"/>
          <w:lang w:val="en-US" w:eastAsia="ru-RU"/>
        </w:rPr>
        <w:t>t</w:t>
      </w:r>
      <w:r w:rsidRPr="00E05331">
        <w:rPr>
          <w:rFonts w:ascii="Times New Roman" w:eastAsia="Times New Roman" w:hAnsi="Times New Roman"/>
          <w:sz w:val="28"/>
          <w:szCs w:val="28"/>
          <w:lang w:eastAsia="ru-RU"/>
        </w:rPr>
        <w:t xml:space="preserve"> – предусмотренный производственной программой предприятия жилищно-коммунального хозяйства на плановый период </w:t>
      </w:r>
      <w:r w:rsidRPr="00E05331">
        <w:rPr>
          <w:rFonts w:ascii="Times New Roman" w:eastAsia="Times New Roman" w:hAnsi="Times New Roman"/>
          <w:sz w:val="28"/>
          <w:szCs w:val="28"/>
          <w:lang w:val="en-US" w:eastAsia="ru-RU"/>
        </w:rPr>
        <w:t>t</w:t>
      </w:r>
      <w:r w:rsidRPr="00E05331">
        <w:rPr>
          <w:rFonts w:ascii="Times New Roman" w:eastAsia="Times New Roman" w:hAnsi="Times New Roman"/>
          <w:sz w:val="28"/>
          <w:szCs w:val="28"/>
          <w:lang w:eastAsia="ru-RU"/>
        </w:rPr>
        <w:t xml:space="preserve"> текущего финансового года объем услуг, оказываемых населению сельских поселений Цимлянского района;</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T</w:t>
      </w:r>
      <w:r w:rsidRPr="00E05331">
        <w:rPr>
          <w:rFonts w:ascii="Times New Roman" w:eastAsia="Times New Roman" w:hAnsi="Times New Roman"/>
          <w:sz w:val="28"/>
          <w:szCs w:val="28"/>
          <w:lang w:val="en-US" w:eastAsia="ru-RU"/>
        </w:rPr>
        <w:t> </w:t>
      </w:r>
      <w:r w:rsidRPr="00E05331">
        <w:rPr>
          <w:rFonts w:ascii="Times New Roman" w:eastAsia="Times New Roman" w:hAnsi="Times New Roman"/>
          <w:sz w:val="28"/>
          <w:szCs w:val="28"/>
          <w:vertAlign w:val="subscript"/>
          <w:lang w:eastAsia="ru-RU"/>
        </w:rPr>
        <w:t>t</w:t>
      </w:r>
      <w:r w:rsidRPr="00E05331">
        <w:rPr>
          <w:rFonts w:ascii="Times New Roman" w:eastAsia="Times New Roman" w:hAnsi="Times New Roman"/>
          <w:sz w:val="28"/>
          <w:szCs w:val="28"/>
          <w:lang w:eastAsia="ru-RU"/>
        </w:rPr>
        <w:t xml:space="preserve"> – тариф на коммунальные услуги, утвержденный Региональной службой по тарифам Ростовской области на плановый период </w:t>
      </w:r>
      <w:r w:rsidRPr="00E05331">
        <w:rPr>
          <w:rFonts w:ascii="Times New Roman" w:eastAsia="Times New Roman" w:hAnsi="Times New Roman"/>
          <w:sz w:val="28"/>
          <w:szCs w:val="28"/>
          <w:lang w:val="en-US" w:eastAsia="ru-RU"/>
        </w:rPr>
        <w:t>t</w:t>
      </w:r>
      <w:r w:rsidRPr="00E05331">
        <w:rPr>
          <w:rFonts w:ascii="Times New Roman" w:eastAsia="Times New Roman" w:hAnsi="Times New Roman"/>
          <w:sz w:val="28"/>
          <w:szCs w:val="28"/>
          <w:lang w:eastAsia="ru-RU"/>
        </w:rPr>
        <w:t> текущего финансового года.</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sz w:val="28"/>
          <w:szCs w:val="28"/>
          <w:lang w:eastAsia="ru-RU"/>
        </w:rPr>
        <w:t xml:space="preserve">3.2. </w:t>
      </w:r>
      <w:r w:rsidRPr="00E05331">
        <w:rPr>
          <w:rFonts w:ascii="Times New Roman" w:eastAsia="Times New Roman" w:hAnsi="Times New Roman"/>
          <w:color w:val="000000"/>
          <w:sz w:val="28"/>
          <w:szCs w:val="28"/>
          <w:lang w:eastAsia="ru-RU"/>
        </w:rPr>
        <w:t>Администрация в течение 3 рабочих дней со дня принятия решения о предоставлении субсидии заключает с предприятиями, в отношении которых принято решение о предоставлении субсидии (далее – получатели субсидии), соглашение о предоставлении субсидии (далее – соглашение). Соглашение заключается по форме, установленной распоряжением Администрации, и в нем в обязательном порядке должны быть указаны:</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сроки перечисления субсидии;</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сумма субсидии;</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sz w:val="28"/>
          <w:szCs w:val="28"/>
          <w:lang w:eastAsia="ru-RU"/>
        </w:rPr>
      </w:pPr>
      <w:r w:rsidRPr="00E05331">
        <w:rPr>
          <w:rFonts w:ascii="Times New Roman" w:eastAsia="Times New Roman" w:hAnsi="Times New Roman"/>
          <w:color w:val="000000"/>
          <w:sz w:val="28"/>
          <w:szCs w:val="28"/>
          <w:lang w:eastAsia="ru-RU"/>
        </w:rPr>
        <w:t xml:space="preserve">документы, подтверждающие фактические </w:t>
      </w:r>
      <w:r w:rsidRPr="00E05331">
        <w:rPr>
          <w:rFonts w:ascii="Times New Roman" w:eastAsia="Times New Roman" w:hAnsi="Times New Roman"/>
          <w:sz w:val="28"/>
          <w:szCs w:val="28"/>
          <w:lang w:eastAsia="ru-RU"/>
        </w:rPr>
        <w:t>о</w:t>
      </w:r>
      <w:r w:rsidRPr="00E05331">
        <w:rPr>
          <w:rFonts w:ascii="Times New Roman" w:eastAsia="Times New Roman" w:hAnsi="Times New Roman"/>
          <w:color w:val="000000"/>
          <w:sz w:val="28"/>
          <w:szCs w:val="28"/>
          <w:lang w:eastAsia="ru-RU"/>
        </w:rPr>
        <w:t xml:space="preserve">бъемы оказанных коммунальных услуг населению </w:t>
      </w:r>
      <w:r w:rsidR="00B64D22">
        <w:rPr>
          <w:rFonts w:ascii="Times New Roman" w:eastAsia="Times New Roman" w:hAnsi="Times New Roman"/>
          <w:sz w:val="28"/>
          <w:szCs w:val="28"/>
          <w:lang w:eastAsia="ru-RU"/>
        </w:rPr>
        <w:t>Саркеловского</w:t>
      </w:r>
      <w:r w:rsidRPr="00E05331">
        <w:rPr>
          <w:rFonts w:ascii="Times New Roman" w:eastAsia="Times New Roman" w:hAnsi="Times New Roman"/>
          <w:color w:val="000000"/>
          <w:sz w:val="28"/>
          <w:szCs w:val="28"/>
          <w:lang w:eastAsia="ru-RU"/>
        </w:rPr>
        <w:t xml:space="preserve"> сельского поселения</w:t>
      </w:r>
      <w:r w:rsidRPr="00E05331">
        <w:rPr>
          <w:rFonts w:ascii="Times New Roman" w:eastAsia="Times New Roman" w:hAnsi="Times New Roman"/>
          <w:sz w:val="28"/>
          <w:szCs w:val="28"/>
          <w:lang w:eastAsia="ru-RU"/>
        </w:rPr>
        <w:t xml:space="preserve">; </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согласие получателя субсидии на осуществление Администрацией</w:t>
      </w:r>
      <w:r w:rsidRPr="00E05331">
        <w:rPr>
          <w:rFonts w:ascii="Times New Roman" w:eastAsia="Times New Roman" w:hAnsi="Times New Roman"/>
          <w:color w:val="000000"/>
          <w:sz w:val="28"/>
          <w:szCs w:val="28"/>
          <w:lang w:eastAsia="ru-RU"/>
        </w:rPr>
        <w:br/>
        <w:t>и органами муниципального финансового контроля проверок соблюдения получателями субсидии условий, целей и порядка ее предоставления;</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право Администрации и органов муниципального финансового контроля на проведение проверок соблюдения получателями субсидии условий, целей и порядка их предоставления;</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показатели результативности;</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порядок возврата сумм, использованных получателями субсидии, в случае установления по итогам проверок, проведенных Администрацией, а также органами муниципального финансового контроля, факта нарушения условий, установленных при предоставлении субсидий.</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Условия о согласовании новых условий соглашений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доведённых лимитов бюджетных обязательств.</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3.2. В случае заключения дополнительного соглашения к соглашению о предоставлении субсидии, в том числе дополнительного соглашения о расторжении соглашения о предоставлении субсидии, такое соглашение заключается в соответствии с типовой формой, установленной распоряжением Администрации.</w:t>
      </w:r>
    </w:p>
    <w:p w:rsidR="00E05331" w:rsidRPr="00E05331" w:rsidRDefault="00E05331" w:rsidP="0097347B">
      <w:pPr>
        <w:widowControl w:val="0"/>
        <w:autoSpaceDE w:val="0"/>
        <w:autoSpaceDN w:val="0"/>
        <w:adjustRightInd w:val="0"/>
        <w:spacing w:after="0" w:line="240" w:lineRule="atLeast"/>
        <w:ind w:left="567" w:right="-794" w:firstLine="709"/>
        <w:jc w:val="both"/>
        <w:rPr>
          <w:rFonts w:ascii="Times New Roman" w:eastAsia="Times New Roman" w:hAnsi="Times New Roman"/>
          <w:color w:val="000000"/>
          <w:sz w:val="24"/>
          <w:szCs w:val="24"/>
          <w:lang w:eastAsia="ru-RU"/>
        </w:rPr>
      </w:pPr>
      <w:r w:rsidRPr="00E05331">
        <w:rPr>
          <w:rFonts w:ascii="Times New Roman" w:eastAsia="Times New Roman" w:hAnsi="Times New Roman"/>
          <w:color w:val="000000"/>
          <w:sz w:val="28"/>
          <w:szCs w:val="28"/>
          <w:lang w:eastAsia="ru-RU"/>
        </w:rPr>
        <w:t>3.3.</w:t>
      </w:r>
      <w:r w:rsidRPr="00E05331">
        <w:rPr>
          <w:rFonts w:ascii="Times New Roman" w:eastAsia="Times New Roman" w:hAnsi="Times New Roman"/>
          <w:color w:val="000000"/>
          <w:sz w:val="28"/>
          <w:szCs w:val="28"/>
          <w:vertAlign w:val="superscript"/>
          <w:lang w:eastAsia="ru-RU"/>
        </w:rPr>
        <w:t xml:space="preserve"> </w:t>
      </w:r>
      <w:r w:rsidRPr="00E05331">
        <w:rPr>
          <w:rFonts w:ascii="Times New Roman" w:eastAsia="Times New Roman" w:hAnsi="Times New Roman"/>
          <w:color w:val="000000"/>
          <w:sz w:val="28"/>
          <w:szCs w:val="28"/>
          <w:lang w:eastAsia="ru-RU"/>
        </w:rPr>
        <w:t>Результатом предоставления субсидии является приведение размера платы граждан за коммунальные услуги в соответствие с индексом максимального роста размера платы граждан за коммунальные услуги.</w:t>
      </w:r>
    </w:p>
    <w:p w:rsidR="00E05331" w:rsidRPr="00E05331" w:rsidRDefault="00E05331" w:rsidP="0097347B">
      <w:pPr>
        <w:widowControl w:val="0"/>
        <w:autoSpaceDE w:val="0"/>
        <w:autoSpaceDN w:val="0"/>
        <w:adjustRightInd w:val="0"/>
        <w:spacing w:after="0" w:line="240" w:lineRule="atLeast"/>
        <w:ind w:left="567" w:right="-794" w:firstLine="709"/>
        <w:jc w:val="both"/>
        <w:rPr>
          <w:rFonts w:ascii="Times New Roman" w:eastAsia="Times New Roman" w:hAnsi="Times New Roman"/>
          <w:color w:val="000000"/>
          <w:sz w:val="24"/>
          <w:szCs w:val="24"/>
          <w:lang w:eastAsia="ru-RU"/>
        </w:rPr>
      </w:pPr>
      <w:r w:rsidRPr="00E05331">
        <w:rPr>
          <w:rFonts w:ascii="Times New Roman" w:eastAsia="Times New Roman" w:hAnsi="Times New Roman"/>
          <w:color w:val="000000"/>
          <w:sz w:val="28"/>
          <w:szCs w:val="28"/>
          <w:lang w:eastAsia="ru-RU"/>
        </w:rPr>
        <w:t xml:space="preserve">Показателем, необходимым для достижения результата предоставления субсидии является индекс максимального роста размера платы граждан за коммунальные услуги по муниципальным образованиям Ростовской области. </w:t>
      </w:r>
      <w:r w:rsidRPr="00E05331">
        <w:rPr>
          <w:rFonts w:ascii="Times New Roman" w:eastAsia="Times New Roman" w:hAnsi="Times New Roman"/>
          <w:color w:val="000000"/>
          <w:sz w:val="28"/>
          <w:szCs w:val="28"/>
          <w:lang w:eastAsia="ru-RU"/>
        </w:rPr>
        <w:lastRenderedPageBreak/>
        <w:t>Значения показателя результативности устанавливаются в соглашении о предоставлении субсидии.</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highlight w:val="white"/>
          <w:lang w:eastAsia="ru-RU"/>
        </w:rPr>
        <w:t>3.4.</w:t>
      </w:r>
      <w:r w:rsidRPr="00E05331">
        <w:rPr>
          <w:rFonts w:ascii="Times New Roman" w:eastAsia="Times New Roman" w:hAnsi="Times New Roman"/>
          <w:color w:val="000000"/>
          <w:sz w:val="28"/>
          <w:szCs w:val="28"/>
          <w:lang w:eastAsia="ru-RU"/>
        </w:rPr>
        <w:t xml:space="preserve"> Для перечисления субсидии получатель субсидии представляет в Администрацию следующие документы:</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3.4.1. Расчет размера субсидии по форме согласно приложению №2 к настоящему Порядку.</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3.4.2. Реестр потребителей, подтверждающий объем оказанных коммунальных услуг населению.</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 xml:space="preserve">3.5. Документы, указанные в пункте 3.4. настоящего Порядка, представляются получателем субсидии в Администрацию ежемесячно </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до 5 числа текущего месяца за услуги, оказанные в предыдущем месяце.</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Субсидия за декабрь текущего финансового года предоставляется исходя из расчета планового объёма оказываемых коммунальных услуг в декабре текущего финансового года.</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Расчет субсидии за фактически оказанные коммунальные услуги в декабре текущего финансового года предоставляется не позднее 15 января финансового года, следующего за отчетным.</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 xml:space="preserve">В случае превышения фактических объемов оказанных услуг над плановыми за декабрь текущего года услуги оплачиваются по фактическому объему услуг в пределах выделенных бюджетных ассигнований на следующий финансовый год после внесения изменений в решение Собранием депутатов </w:t>
      </w:r>
      <w:r w:rsidR="00B64D22">
        <w:rPr>
          <w:rFonts w:ascii="Times New Roman" w:eastAsia="Times New Roman" w:hAnsi="Times New Roman"/>
          <w:sz w:val="28"/>
          <w:szCs w:val="28"/>
          <w:lang w:eastAsia="ru-RU"/>
        </w:rPr>
        <w:t>Саркеловского</w:t>
      </w:r>
      <w:r w:rsidRPr="00E05331">
        <w:rPr>
          <w:rFonts w:ascii="Times New Roman" w:eastAsia="Times New Roman" w:hAnsi="Times New Roman"/>
          <w:color w:val="000000"/>
          <w:sz w:val="28"/>
          <w:szCs w:val="28"/>
          <w:lang w:eastAsia="ru-RU"/>
        </w:rPr>
        <w:t xml:space="preserve"> сельского поселения о бюджете </w:t>
      </w:r>
      <w:r w:rsidR="00B64D22">
        <w:rPr>
          <w:rFonts w:ascii="Times New Roman" w:eastAsia="Times New Roman" w:hAnsi="Times New Roman"/>
          <w:sz w:val="28"/>
          <w:szCs w:val="28"/>
          <w:lang w:eastAsia="ru-RU"/>
        </w:rPr>
        <w:t>Саркеловского</w:t>
      </w:r>
      <w:r w:rsidRPr="00E05331">
        <w:rPr>
          <w:rFonts w:ascii="Times New Roman" w:eastAsia="Times New Roman" w:hAnsi="Times New Roman"/>
          <w:color w:val="000000"/>
          <w:sz w:val="28"/>
          <w:szCs w:val="28"/>
          <w:lang w:eastAsia="ru-RU"/>
        </w:rPr>
        <w:t xml:space="preserve"> сельского поселения. Излишне полученные средства за декабрь подлежат возврату в доход бюджета поселения не позднее 20 февраля года, следующего за отчетным.</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 xml:space="preserve">3.6. Администрация в течение пяти рабочих дней с даты представления документов, указанных в пункте 3.4. настоящего Положения, осуществляет проверку представленных документов.      </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3.7. По результатам проведения проверки представленных документов, указанных в пункте 3.4. настоящего Положения, принимает решение о перечислении субсидии получателю субсидии или об отказе в ее перечислении.</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В случае принятия положительного решения перечисление субсидии осуществляется на указанный в соглашении расчётный счет получателя субсидии, открытый им в учреждениях Центрального банка Российской Федерации или кредитной организации, не позднее десяти рабочих дней со дня принятия решения, оформленного постановлением Администрации с указанием размера субсидии и получателя субсидии.</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В случае принятия решения об отказе в перечислении субсидии Администрация направляет в адрес получателя субсидии письмо-уведомление о выявленных при проверке документов нарушениях (недостатках).</w:t>
      </w:r>
    </w:p>
    <w:p w:rsidR="00E05331" w:rsidRPr="00E05331" w:rsidRDefault="00E05331" w:rsidP="0097347B">
      <w:pPr>
        <w:widowControl w:val="0"/>
        <w:autoSpaceDE w:val="0"/>
        <w:autoSpaceDN w:val="0"/>
        <w:adjustRightInd w:val="0"/>
        <w:spacing w:after="0" w:line="240" w:lineRule="auto"/>
        <w:ind w:left="567" w:right="-794" w:firstLine="709"/>
        <w:jc w:val="both"/>
        <w:rPr>
          <w:rFonts w:ascii="Times New Roman" w:eastAsia="Times New Roman" w:hAnsi="Times New Roman"/>
          <w:color w:val="000000"/>
          <w:sz w:val="28"/>
          <w:szCs w:val="28"/>
          <w:highlight w:val="white"/>
          <w:lang w:eastAsia="ru-RU"/>
        </w:rPr>
      </w:pPr>
      <w:r w:rsidRPr="00E05331">
        <w:rPr>
          <w:rFonts w:ascii="Times New Roman" w:eastAsia="Times New Roman" w:hAnsi="Times New Roman"/>
          <w:color w:val="000000"/>
          <w:sz w:val="28"/>
          <w:szCs w:val="28"/>
          <w:lang w:eastAsia="ru-RU"/>
        </w:rPr>
        <w:t>3.8. Субсидия перечисляется получателю субсидии в пределах объема, установленного соглашением, и лимитов бюджетных обязательств, доведенных Администрации на текущий финансовый год.</w:t>
      </w:r>
    </w:p>
    <w:p w:rsidR="00E05331" w:rsidRPr="00E05331" w:rsidRDefault="00E05331" w:rsidP="0097347B">
      <w:pPr>
        <w:widowControl w:val="0"/>
        <w:tabs>
          <w:tab w:val="left" w:pos="540"/>
        </w:tabs>
        <w:autoSpaceDE w:val="0"/>
        <w:autoSpaceDN w:val="0"/>
        <w:adjustRightInd w:val="0"/>
        <w:spacing w:after="0" w:line="240" w:lineRule="auto"/>
        <w:ind w:left="567" w:right="-794" w:firstLine="709"/>
        <w:jc w:val="both"/>
        <w:rPr>
          <w:rFonts w:ascii="Times New Roman" w:eastAsia="Times New Roman" w:hAnsi="Times New Roman"/>
          <w:color w:val="000000"/>
          <w:sz w:val="28"/>
          <w:szCs w:val="28"/>
          <w:highlight w:val="white"/>
          <w:lang w:eastAsia="ru-RU"/>
        </w:rPr>
      </w:pPr>
      <w:r w:rsidRPr="00E05331">
        <w:rPr>
          <w:rFonts w:ascii="Times New Roman" w:eastAsia="Times New Roman" w:hAnsi="Times New Roman"/>
          <w:color w:val="000000"/>
          <w:sz w:val="28"/>
          <w:szCs w:val="28"/>
          <w:highlight w:val="white"/>
          <w:lang w:eastAsia="ru-RU"/>
        </w:rPr>
        <w:t xml:space="preserve">3.9. </w:t>
      </w:r>
      <w:r w:rsidRPr="00E05331">
        <w:rPr>
          <w:rFonts w:ascii="Times New Roman" w:eastAsia="Times New Roman" w:hAnsi="Times New Roman"/>
          <w:sz w:val="28"/>
          <w:szCs w:val="28"/>
          <w:highlight w:val="white"/>
          <w:lang w:eastAsia="ru-RU"/>
        </w:rPr>
        <w:t>Получатель субсидии</w:t>
      </w:r>
      <w:r w:rsidRPr="00E05331">
        <w:rPr>
          <w:rFonts w:ascii="Times New Roman" w:eastAsia="Times New Roman" w:hAnsi="Times New Roman"/>
          <w:color w:val="000000"/>
          <w:sz w:val="28"/>
          <w:szCs w:val="28"/>
          <w:highlight w:val="white"/>
          <w:lang w:eastAsia="ru-RU"/>
        </w:rPr>
        <w:t xml:space="preserve"> несет ответственность за полноту и достоверность представляемых в Администрацию сведений и документов, </w:t>
      </w:r>
      <w:r w:rsidRPr="00E05331">
        <w:rPr>
          <w:rFonts w:ascii="Times New Roman" w:eastAsia="Times New Roman" w:hAnsi="Times New Roman"/>
          <w:color w:val="000000"/>
          <w:sz w:val="28"/>
          <w:szCs w:val="28"/>
          <w:highlight w:val="white"/>
          <w:lang w:eastAsia="ru-RU"/>
        </w:rPr>
        <w:lastRenderedPageBreak/>
        <w:t xml:space="preserve">указанных в </w:t>
      </w:r>
      <w:r w:rsidRPr="00E05331">
        <w:rPr>
          <w:rFonts w:ascii="Times New Roman" w:eastAsia="Times New Roman" w:hAnsi="Times New Roman"/>
          <w:sz w:val="28"/>
          <w:szCs w:val="28"/>
          <w:highlight w:val="white"/>
          <w:lang w:eastAsia="ru-RU"/>
        </w:rPr>
        <w:t>пунктах 2.4,3.4.,3.10</w:t>
      </w:r>
      <w:r w:rsidRPr="00E05331">
        <w:rPr>
          <w:rFonts w:ascii="Times New Roman" w:eastAsia="Times New Roman" w:hAnsi="Times New Roman"/>
          <w:color w:val="000000"/>
          <w:sz w:val="28"/>
          <w:szCs w:val="28"/>
          <w:highlight w:val="white"/>
          <w:lang w:eastAsia="ru-RU"/>
        </w:rPr>
        <w:t xml:space="preserve"> настоящего Положения.</w:t>
      </w:r>
    </w:p>
    <w:p w:rsidR="00E05331" w:rsidRPr="00E05331" w:rsidRDefault="00E05331" w:rsidP="0097347B">
      <w:pPr>
        <w:widowControl w:val="0"/>
        <w:tabs>
          <w:tab w:val="left" w:pos="540"/>
        </w:tabs>
        <w:autoSpaceDE w:val="0"/>
        <w:autoSpaceDN w:val="0"/>
        <w:adjustRightInd w:val="0"/>
        <w:spacing w:after="0" w:line="240" w:lineRule="auto"/>
        <w:ind w:left="567" w:right="-794" w:firstLine="709"/>
        <w:jc w:val="both"/>
        <w:rPr>
          <w:rFonts w:ascii="Times New Roman" w:eastAsia="Times New Roman" w:hAnsi="Times New Roman"/>
          <w:color w:val="000000"/>
          <w:sz w:val="28"/>
          <w:szCs w:val="28"/>
          <w:highlight w:val="white"/>
          <w:lang w:eastAsia="ru-RU"/>
        </w:rPr>
      </w:pPr>
      <w:r w:rsidRPr="00E05331">
        <w:rPr>
          <w:rFonts w:ascii="Times New Roman" w:eastAsia="Times New Roman" w:hAnsi="Times New Roman"/>
          <w:color w:val="000000"/>
          <w:sz w:val="28"/>
          <w:szCs w:val="28"/>
          <w:highlight w:val="white"/>
          <w:lang w:eastAsia="ru-RU"/>
        </w:rPr>
        <w:t>3.</w:t>
      </w:r>
      <w:r w:rsidRPr="00E05331">
        <w:rPr>
          <w:rFonts w:ascii="Times New Roman" w:eastAsia="Times New Roman" w:hAnsi="Times New Roman"/>
          <w:color w:val="000000"/>
          <w:sz w:val="28"/>
          <w:szCs w:val="28"/>
          <w:lang w:eastAsia="ru-RU"/>
        </w:rPr>
        <w:t>10.</w:t>
      </w:r>
      <w:r w:rsidRPr="00E05331">
        <w:rPr>
          <w:rFonts w:ascii="Times New Roman" w:eastAsia="Times New Roman" w:hAnsi="Times New Roman"/>
          <w:sz w:val="20"/>
          <w:szCs w:val="20"/>
          <w:lang w:eastAsia="ru-RU"/>
        </w:rPr>
        <w:t xml:space="preserve"> </w:t>
      </w:r>
      <w:r w:rsidRPr="00E05331">
        <w:rPr>
          <w:rFonts w:ascii="Times New Roman" w:eastAsia="Times New Roman" w:hAnsi="Times New Roman"/>
          <w:color w:val="000000"/>
          <w:sz w:val="28"/>
          <w:szCs w:val="28"/>
          <w:lang w:eastAsia="ru-RU"/>
        </w:rPr>
        <w:t>Банковские реквизиты, расчетный или корреспондентский счет, открытый получателю субсидии в учреждениях Центрального банка Российской Федерации или кредитных организациях, на который перечисляется субсидия, указываются получателем субсидии при заключении соглашения о предоставлении субсидий и изменяются при условии заключения дополнительного соглашения к соглашению о предоставлении субсидии. Изменение наименования банка, не повлекшее за собой изменения иных банковских реквизитов, заключения дополнительного соглашения не требует.</w:t>
      </w:r>
    </w:p>
    <w:p w:rsidR="00E05331" w:rsidRPr="00E05331" w:rsidRDefault="00E05331" w:rsidP="0097347B">
      <w:pPr>
        <w:widowControl w:val="0"/>
        <w:tabs>
          <w:tab w:val="left" w:pos="900"/>
        </w:tabs>
        <w:autoSpaceDE w:val="0"/>
        <w:autoSpaceDN w:val="0"/>
        <w:adjustRightInd w:val="0"/>
        <w:spacing w:after="0" w:line="240" w:lineRule="auto"/>
        <w:ind w:left="567" w:right="-794"/>
        <w:jc w:val="center"/>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4. Требования к отчетности.</w:t>
      </w:r>
    </w:p>
    <w:p w:rsidR="00E05331" w:rsidRPr="00E05331" w:rsidRDefault="00E05331" w:rsidP="0097347B">
      <w:pPr>
        <w:widowControl w:val="0"/>
        <w:autoSpaceDE w:val="0"/>
        <w:autoSpaceDN w:val="0"/>
        <w:adjustRightInd w:val="0"/>
        <w:spacing w:after="0" w:line="240" w:lineRule="auto"/>
        <w:ind w:left="567" w:right="-794" w:firstLine="720"/>
        <w:jc w:val="both"/>
        <w:outlineLvl w:val="1"/>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4.1. Не позднее десятого рабочего дня, следующего за отчетным годом, получатель субсидии представляет в Администрацию отчет о достижении результатов предоставления субсидии.</w:t>
      </w:r>
    </w:p>
    <w:p w:rsidR="00E05331" w:rsidRPr="00E05331" w:rsidRDefault="00E05331" w:rsidP="0097347B">
      <w:pPr>
        <w:widowControl w:val="0"/>
        <w:autoSpaceDE w:val="0"/>
        <w:autoSpaceDN w:val="0"/>
        <w:adjustRightInd w:val="0"/>
        <w:spacing w:after="0" w:line="240" w:lineRule="auto"/>
        <w:ind w:left="567" w:right="-794" w:firstLine="720"/>
        <w:jc w:val="both"/>
        <w:outlineLvl w:val="1"/>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4.2. Администрация имеет право устанавливать в соглашении о предоставлении субсидии сроки и формы представления получателем субсидии дополнительной отчётности.</w:t>
      </w:r>
    </w:p>
    <w:p w:rsidR="00E05331" w:rsidRPr="00E05331" w:rsidRDefault="00E05331" w:rsidP="0097347B">
      <w:pPr>
        <w:widowControl w:val="0"/>
        <w:autoSpaceDE w:val="0"/>
        <w:autoSpaceDN w:val="0"/>
        <w:adjustRightInd w:val="0"/>
        <w:spacing w:after="0" w:line="240" w:lineRule="auto"/>
        <w:ind w:left="567" w:right="-794" w:firstLine="720"/>
        <w:jc w:val="both"/>
        <w:outlineLvl w:val="1"/>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4.3. В течение десяти рабочих дней со дня получения отчета, указанного в пункте 4.1. настоящего раздела и дополнительной отчетности, в случае если она предусмотрена соглашением о предоставлении субсидии, Администрация осуществляет их проверку и при выявлении ошибок (неточностей, несоответствий) в течении пяти рабочих дней со дня истечения срока проверки возвращает их получателю субсидии.</w:t>
      </w:r>
    </w:p>
    <w:p w:rsidR="00E05331" w:rsidRPr="00E05331" w:rsidRDefault="00E05331" w:rsidP="0097347B">
      <w:pPr>
        <w:widowControl w:val="0"/>
        <w:autoSpaceDE w:val="0"/>
        <w:autoSpaceDN w:val="0"/>
        <w:adjustRightInd w:val="0"/>
        <w:spacing w:after="0" w:line="240" w:lineRule="auto"/>
        <w:ind w:left="567" w:right="-794" w:firstLine="720"/>
        <w:jc w:val="both"/>
        <w:outlineLvl w:val="1"/>
        <w:rPr>
          <w:rFonts w:ascii="Times New Roman" w:eastAsia="Times New Roman" w:hAnsi="Times New Roman"/>
          <w:sz w:val="28"/>
          <w:szCs w:val="28"/>
          <w:lang w:eastAsia="ru-RU"/>
        </w:rPr>
      </w:pPr>
      <w:r w:rsidRPr="00E05331">
        <w:rPr>
          <w:rFonts w:ascii="Times New Roman" w:eastAsia="Times New Roman" w:hAnsi="Times New Roman"/>
          <w:sz w:val="28"/>
          <w:szCs w:val="28"/>
          <w:lang w:eastAsia="ru-RU"/>
        </w:rPr>
        <w:t>4.4. Получателем субсидии устраняются (исправляются) допущенные нарушения в течение десяти рабочих дней со дня возвращения Администрацией проверенного отчёта, указанного в пункте 4.1. настоящего раздела, и дополнительной отчётности, в случае если она предусмотрена соглашением о предоставлении субсидии.</w:t>
      </w:r>
    </w:p>
    <w:p w:rsidR="00E05331" w:rsidRPr="00E05331" w:rsidRDefault="00E05331" w:rsidP="0097347B">
      <w:pPr>
        <w:widowControl w:val="0"/>
        <w:tabs>
          <w:tab w:val="left" w:pos="540"/>
        </w:tabs>
        <w:autoSpaceDE w:val="0"/>
        <w:autoSpaceDN w:val="0"/>
        <w:adjustRightInd w:val="0"/>
        <w:spacing w:after="0" w:line="240" w:lineRule="auto"/>
        <w:ind w:left="567" w:right="-794"/>
        <w:jc w:val="both"/>
        <w:rPr>
          <w:rFonts w:ascii="Times New Roman" w:eastAsia="Times New Roman" w:hAnsi="Times New Roman"/>
          <w:sz w:val="28"/>
          <w:szCs w:val="28"/>
          <w:lang w:eastAsia="ru-RU"/>
        </w:rPr>
      </w:pPr>
    </w:p>
    <w:p w:rsidR="00E05331" w:rsidRPr="00E05331" w:rsidRDefault="00E05331" w:rsidP="0097347B">
      <w:pPr>
        <w:widowControl w:val="0"/>
        <w:tabs>
          <w:tab w:val="left" w:pos="540"/>
        </w:tabs>
        <w:autoSpaceDE w:val="0"/>
        <w:autoSpaceDN w:val="0"/>
        <w:adjustRightInd w:val="0"/>
        <w:spacing w:after="0" w:line="240" w:lineRule="auto"/>
        <w:ind w:left="567" w:right="-794"/>
        <w:jc w:val="center"/>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 xml:space="preserve">5. Требования об осуществлении контроля </w:t>
      </w:r>
    </w:p>
    <w:p w:rsidR="00E05331" w:rsidRPr="00E05331" w:rsidRDefault="00E05331" w:rsidP="0097347B">
      <w:pPr>
        <w:widowControl w:val="0"/>
        <w:tabs>
          <w:tab w:val="left" w:pos="540"/>
        </w:tabs>
        <w:autoSpaceDE w:val="0"/>
        <w:autoSpaceDN w:val="0"/>
        <w:adjustRightInd w:val="0"/>
        <w:spacing w:after="0" w:line="240" w:lineRule="auto"/>
        <w:ind w:left="567" w:right="-794"/>
        <w:jc w:val="center"/>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за соблюдением условий и порядка предоставления субсидий и ответственность за их нарушение.</w:t>
      </w:r>
    </w:p>
    <w:p w:rsidR="00E05331" w:rsidRPr="00E05331" w:rsidRDefault="00E05331" w:rsidP="0097347B">
      <w:pPr>
        <w:widowControl w:val="0"/>
        <w:autoSpaceDE w:val="0"/>
        <w:autoSpaceDN w:val="0"/>
        <w:adjustRightInd w:val="0"/>
        <w:spacing w:after="0" w:line="240" w:lineRule="atLeast"/>
        <w:ind w:left="567" w:right="-794" w:firstLine="708"/>
        <w:jc w:val="both"/>
        <w:rPr>
          <w:rFonts w:ascii="Times New Roman" w:eastAsia="Times New Roman" w:hAnsi="Times New Roman"/>
          <w:color w:val="000000"/>
          <w:sz w:val="24"/>
          <w:szCs w:val="24"/>
          <w:lang w:eastAsia="ru-RU"/>
        </w:rPr>
      </w:pPr>
      <w:r w:rsidRPr="00E05331">
        <w:rPr>
          <w:rFonts w:ascii="Times New Roman" w:eastAsia="Times New Roman" w:hAnsi="Times New Roman"/>
          <w:color w:val="000000"/>
          <w:sz w:val="28"/>
          <w:szCs w:val="28"/>
          <w:lang w:eastAsia="ru-RU"/>
        </w:rPr>
        <w:t>5.1. Главный распорядитель и уполномоченные органы муниципального финансового контроля осуществляют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в соответствии со статьями 268.1 и 269.2 Бюджетного кодекса Российской Федерации.</w:t>
      </w:r>
    </w:p>
    <w:p w:rsidR="00E05331" w:rsidRPr="00E05331" w:rsidRDefault="00E05331" w:rsidP="0097347B">
      <w:pPr>
        <w:widowControl w:val="0"/>
        <w:autoSpaceDE w:val="0"/>
        <w:autoSpaceDN w:val="0"/>
        <w:adjustRightInd w:val="0"/>
        <w:spacing w:after="0" w:line="240" w:lineRule="atLeast"/>
        <w:ind w:left="567" w:right="-794" w:firstLine="708"/>
        <w:jc w:val="both"/>
        <w:rPr>
          <w:rFonts w:ascii="Times New Roman" w:eastAsia="Times New Roman" w:hAnsi="Times New Roman"/>
          <w:color w:val="000000"/>
          <w:sz w:val="24"/>
          <w:szCs w:val="24"/>
          <w:lang w:eastAsia="ru-RU"/>
        </w:rPr>
      </w:pPr>
      <w:r w:rsidRPr="00E05331">
        <w:rPr>
          <w:rFonts w:ascii="Times New Roman" w:eastAsia="Times New Roman" w:hAnsi="Times New Roman"/>
          <w:color w:val="000000"/>
          <w:sz w:val="28"/>
          <w:szCs w:val="28"/>
          <w:lang w:eastAsia="ru-RU"/>
        </w:rPr>
        <w:t>5.2. В случае нарушения условий порядка предоставления субсидий, установленных при предоставлении субсидии, выявленного в том числе по итогам проверок, проведенных главным распорядителем и (или) уполномоченными органами муниципального финансового контроля, главный распорядитель в течение 10 рабочих дней со дня установления указанного факта уведомляет предприятие об одностороннем отказе от исполнения договора о предоставлении субсидии в соответствии со статьей 450</w:t>
      </w:r>
      <w:r w:rsidRPr="00E05331">
        <w:rPr>
          <w:rFonts w:ascii="Times New Roman" w:eastAsia="Times New Roman" w:hAnsi="Times New Roman"/>
          <w:color w:val="000000"/>
          <w:sz w:val="28"/>
          <w:szCs w:val="28"/>
          <w:vertAlign w:val="superscript"/>
          <w:lang w:eastAsia="ru-RU"/>
        </w:rPr>
        <w:t>1</w:t>
      </w:r>
      <w:r w:rsidRPr="00E05331">
        <w:rPr>
          <w:rFonts w:ascii="Times New Roman" w:eastAsia="Times New Roman" w:hAnsi="Times New Roman"/>
          <w:color w:val="000000"/>
          <w:sz w:val="28"/>
          <w:szCs w:val="28"/>
          <w:lang w:eastAsia="ru-RU"/>
        </w:rPr>
        <w:t xml:space="preserve"> Гражданского кодекса Российской Федерации и о необходимости возврата в бюджет городского поселения субсидии в полном объеме.  </w:t>
      </w:r>
    </w:p>
    <w:p w:rsidR="00E05331" w:rsidRPr="00E05331" w:rsidRDefault="00E05331" w:rsidP="0097347B">
      <w:pPr>
        <w:widowControl w:val="0"/>
        <w:autoSpaceDE w:val="0"/>
        <w:autoSpaceDN w:val="0"/>
        <w:adjustRightInd w:val="0"/>
        <w:spacing w:after="0" w:line="240" w:lineRule="atLeast"/>
        <w:ind w:left="567" w:right="-794" w:firstLine="708"/>
        <w:jc w:val="both"/>
        <w:rPr>
          <w:rFonts w:ascii="Times New Roman" w:eastAsia="Times New Roman" w:hAnsi="Times New Roman"/>
          <w:color w:val="000000"/>
          <w:sz w:val="24"/>
          <w:szCs w:val="24"/>
          <w:lang w:eastAsia="ru-RU"/>
        </w:rPr>
      </w:pPr>
      <w:r w:rsidRPr="00E05331">
        <w:rPr>
          <w:rFonts w:ascii="Times New Roman" w:eastAsia="Times New Roman" w:hAnsi="Times New Roman"/>
          <w:color w:val="000000"/>
          <w:sz w:val="28"/>
          <w:szCs w:val="28"/>
          <w:lang w:eastAsia="ru-RU"/>
        </w:rPr>
        <w:lastRenderedPageBreak/>
        <w:t>Предприятие обязано перечислить в бюджет поселения полученную субсидию в полном объеме в случае выявления факта нарушения:</w:t>
      </w:r>
    </w:p>
    <w:p w:rsidR="00E05331" w:rsidRPr="00E05331" w:rsidRDefault="00E05331" w:rsidP="0097347B">
      <w:pPr>
        <w:widowControl w:val="0"/>
        <w:autoSpaceDE w:val="0"/>
        <w:autoSpaceDN w:val="0"/>
        <w:adjustRightInd w:val="0"/>
        <w:spacing w:after="0" w:line="240" w:lineRule="atLeast"/>
        <w:ind w:left="567" w:right="-794" w:firstLine="708"/>
        <w:jc w:val="both"/>
        <w:rPr>
          <w:rFonts w:ascii="Times New Roman" w:eastAsia="Times New Roman" w:hAnsi="Times New Roman"/>
          <w:color w:val="000000"/>
          <w:sz w:val="24"/>
          <w:szCs w:val="24"/>
          <w:lang w:eastAsia="ru-RU"/>
        </w:rPr>
      </w:pPr>
      <w:r w:rsidRPr="00E05331">
        <w:rPr>
          <w:rFonts w:ascii="Times New Roman" w:eastAsia="Times New Roman" w:hAnsi="Times New Roman"/>
          <w:color w:val="000000"/>
          <w:sz w:val="28"/>
          <w:szCs w:val="28"/>
          <w:lang w:eastAsia="ru-RU"/>
        </w:rPr>
        <w:t>уполномоченным органом муниципального финансового контроля – в сроки, предусмотренные бюджетным законодательством Российской Федерации;</w:t>
      </w:r>
    </w:p>
    <w:p w:rsidR="00E05331" w:rsidRPr="00E05331" w:rsidRDefault="00E05331" w:rsidP="0097347B">
      <w:pPr>
        <w:widowControl w:val="0"/>
        <w:autoSpaceDE w:val="0"/>
        <w:autoSpaceDN w:val="0"/>
        <w:adjustRightInd w:val="0"/>
        <w:spacing w:after="0" w:line="240" w:lineRule="atLeast"/>
        <w:ind w:left="567" w:right="-794" w:firstLine="708"/>
        <w:jc w:val="both"/>
        <w:rPr>
          <w:rFonts w:ascii="Times New Roman" w:eastAsia="Times New Roman" w:hAnsi="Times New Roman"/>
          <w:color w:val="000000"/>
          <w:sz w:val="24"/>
          <w:szCs w:val="24"/>
          <w:lang w:eastAsia="ru-RU"/>
        </w:rPr>
      </w:pPr>
      <w:r w:rsidRPr="00E05331">
        <w:rPr>
          <w:rFonts w:ascii="Times New Roman" w:eastAsia="Times New Roman" w:hAnsi="Times New Roman"/>
          <w:color w:val="000000"/>
          <w:sz w:val="28"/>
          <w:szCs w:val="28"/>
          <w:lang w:eastAsia="ru-RU"/>
        </w:rPr>
        <w:t>главным распорядителем – в течение 20 рабочих дней со дня получения предприятием уведомления, указанного в абзаце первом настоящего пункта.</w:t>
      </w:r>
    </w:p>
    <w:p w:rsidR="00E05331" w:rsidRPr="00E05331" w:rsidRDefault="00E05331" w:rsidP="0097347B">
      <w:pPr>
        <w:widowControl w:val="0"/>
        <w:autoSpaceDE w:val="0"/>
        <w:autoSpaceDN w:val="0"/>
        <w:adjustRightInd w:val="0"/>
        <w:spacing w:after="0" w:line="240" w:lineRule="atLeast"/>
        <w:ind w:left="567" w:right="-794" w:firstLine="708"/>
        <w:jc w:val="both"/>
        <w:rPr>
          <w:rFonts w:ascii="Times New Roman" w:eastAsia="Times New Roman" w:hAnsi="Times New Roman"/>
          <w:color w:val="000000"/>
          <w:sz w:val="24"/>
          <w:szCs w:val="24"/>
          <w:lang w:eastAsia="ru-RU"/>
        </w:rPr>
      </w:pPr>
      <w:r w:rsidRPr="00E05331">
        <w:rPr>
          <w:rFonts w:ascii="Times New Roman" w:eastAsia="Times New Roman" w:hAnsi="Times New Roman"/>
          <w:color w:val="000000"/>
          <w:sz w:val="28"/>
          <w:szCs w:val="28"/>
          <w:lang w:eastAsia="ru-RU"/>
        </w:rPr>
        <w:t>5.3. В случае недостижения значений результата предоставления субсидии и (или) показателя, необходимого для достижения результата предоставления субсидии, главный распорядитель в течение 10 рабочих дней со дня установления указанных фактов уведомляет предприятие об одностороннем отказе от исполнения договора о предоставлении субсидии в соответствии со статьей 450</w:t>
      </w:r>
      <w:r w:rsidRPr="00E05331">
        <w:rPr>
          <w:rFonts w:ascii="Times New Roman" w:eastAsia="Times New Roman" w:hAnsi="Times New Roman"/>
          <w:color w:val="000000"/>
          <w:sz w:val="28"/>
          <w:szCs w:val="28"/>
          <w:vertAlign w:val="superscript"/>
          <w:lang w:eastAsia="ru-RU"/>
        </w:rPr>
        <w:t>1</w:t>
      </w:r>
      <w:r w:rsidRPr="00E05331">
        <w:rPr>
          <w:rFonts w:ascii="Times New Roman" w:eastAsia="Times New Roman" w:hAnsi="Times New Roman"/>
          <w:color w:val="000000"/>
          <w:sz w:val="28"/>
          <w:szCs w:val="28"/>
          <w:lang w:eastAsia="ru-RU"/>
        </w:rPr>
        <w:t xml:space="preserve"> Гражданского кодекса Российской Федерации и о необходимости возврата в бюджет городского поселения субсидии в полном объеме.</w:t>
      </w:r>
    </w:p>
    <w:p w:rsidR="00E05331" w:rsidRPr="00E05331" w:rsidRDefault="00E05331" w:rsidP="0097347B">
      <w:pPr>
        <w:widowControl w:val="0"/>
        <w:autoSpaceDE w:val="0"/>
        <w:autoSpaceDN w:val="0"/>
        <w:adjustRightInd w:val="0"/>
        <w:spacing w:after="0" w:line="240" w:lineRule="atLeast"/>
        <w:ind w:left="567" w:right="-794" w:firstLine="708"/>
        <w:jc w:val="both"/>
        <w:rPr>
          <w:rFonts w:ascii="Times New Roman" w:eastAsia="Times New Roman" w:hAnsi="Times New Roman"/>
          <w:color w:val="000000"/>
          <w:sz w:val="24"/>
          <w:szCs w:val="24"/>
          <w:lang w:eastAsia="ru-RU"/>
        </w:rPr>
      </w:pPr>
      <w:r w:rsidRPr="00E05331">
        <w:rPr>
          <w:rFonts w:ascii="Times New Roman" w:eastAsia="Times New Roman" w:hAnsi="Times New Roman"/>
          <w:color w:val="000000"/>
          <w:sz w:val="28"/>
          <w:szCs w:val="28"/>
          <w:lang w:eastAsia="ru-RU"/>
        </w:rPr>
        <w:t xml:space="preserve">Предприятие обязано в течение 20 рабочих дней со дня получения организацией уведомления, указанного в абзаце первом настоящего пункта, перечислить в бюджет городского поселения полученную субсидию в полном объеме. </w:t>
      </w:r>
    </w:p>
    <w:p w:rsidR="00E05331" w:rsidRPr="00E05331" w:rsidRDefault="00E05331" w:rsidP="0097347B">
      <w:pPr>
        <w:widowControl w:val="0"/>
        <w:autoSpaceDE w:val="0"/>
        <w:autoSpaceDN w:val="0"/>
        <w:adjustRightInd w:val="0"/>
        <w:spacing w:after="0" w:line="240" w:lineRule="atLeast"/>
        <w:ind w:left="567" w:right="-794" w:firstLine="708"/>
        <w:jc w:val="both"/>
        <w:rPr>
          <w:rFonts w:ascii="Times New Roman" w:eastAsia="Times New Roman" w:hAnsi="Times New Roman"/>
          <w:color w:val="000000"/>
          <w:sz w:val="24"/>
          <w:szCs w:val="24"/>
          <w:lang w:eastAsia="ru-RU"/>
        </w:rPr>
      </w:pPr>
      <w:r w:rsidRPr="00E05331">
        <w:rPr>
          <w:rFonts w:ascii="Times New Roman" w:eastAsia="Times New Roman" w:hAnsi="Times New Roman"/>
          <w:color w:val="000000"/>
          <w:sz w:val="28"/>
          <w:szCs w:val="28"/>
          <w:lang w:eastAsia="ru-RU"/>
        </w:rPr>
        <w:t>5.4. Возврат в бюджет поселения субсидии осуществляется на основании платежных документов.</w:t>
      </w:r>
    </w:p>
    <w:p w:rsidR="00E05331" w:rsidRPr="00E05331" w:rsidRDefault="00E05331" w:rsidP="0097347B">
      <w:pPr>
        <w:widowControl w:val="0"/>
        <w:autoSpaceDE w:val="0"/>
        <w:autoSpaceDN w:val="0"/>
        <w:adjustRightInd w:val="0"/>
        <w:spacing w:after="0" w:line="240" w:lineRule="atLeast"/>
        <w:ind w:left="567" w:right="-794" w:firstLine="708"/>
        <w:jc w:val="both"/>
        <w:rPr>
          <w:rFonts w:ascii="Times New Roman" w:eastAsia="Times New Roman" w:hAnsi="Times New Roman"/>
          <w:color w:val="000000"/>
          <w:sz w:val="28"/>
          <w:szCs w:val="28"/>
          <w:lang w:eastAsia="ru-RU"/>
        </w:rPr>
      </w:pPr>
      <w:r w:rsidRPr="00E05331">
        <w:rPr>
          <w:rFonts w:ascii="Times New Roman" w:eastAsia="Times New Roman" w:hAnsi="Times New Roman"/>
          <w:color w:val="000000"/>
          <w:sz w:val="28"/>
          <w:szCs w:val="28"/>
          <w:lang w:eastAsia="ru-RU"/>
        </w:rPr>
        <w:t>5.5. В случае не перечисления субсидии в сроки, предусмотренные пунктами 5.2, 5.3 настоящего раздела, указанная субсидия взыскивается в судебном порядке.</w:t>
      </w:r>
    </w:p>
    <w:p w:rsidR="00E05331" w:rsidRPr="00E05331" w:rsidRDefault="00E05331" w:rsidP="0097347B">
      <w:pPr>
        <w:widowControl w:val="0"/>
        <w:autoSpaceDE w:val="0"/>
        <w:autoSpaceDN w:val="0"/>
        <w:adjustRightInd w:val="0"/>
        <w:spacing w:after="0" w:line="240" w:lineRule="atLeast"/>
        <w:ind w:left="567" w:right="-794" w:firstLine="708"/>
        <w:jc w:val="both"/>
        <w:rPr>
          <w:rFonts w:ascii="Times New Roman" w:eastAsia="Times New Roman" w:hAnsi="Times New Roman"/>
          <w:color w:val="000000"/>
          <w:sz w:val="24"/>
          <w:szCs w:val="24"/>
          <w:lang w:eastAsia="ru-RU"/>
        </w:rPr>
      </w:pPr>
    </w:p>
    <w:p w:rsidR="00E05331" w:rsidRPr="00E05331" w:rsidRDefault="00E05331" w:rsidP="0097347B">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p w:rsidR="00E05331" w:rsidRPr="00E05331" w:rsidRDefault="00E05331" w:rsidP="0097347B">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p w:rsidR="00E05331" w:rsidRPr="00E05331" w:rsidRDefault="00E05331" w:rsidP="0097347B">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p w:rsidR="00E05331" w:rsidRPr="00E05331" w:rsidRDefault="00E05331" w:rsidP="0097347B">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p w:rsidR="00E05331" w:rsidRPr="00E05331" w:rsidRDefault="00E05331" w:rsidP="0097347B">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p w:rsidR="00E05331" w:rsidRPr="00E05331" w:rsidRDefault="00E05331" w:rsidP="0097347B">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p w:rsidR="00E05331" w:rsidRPr="00E05331" w:rsidRDefault="00E05331" w:rsidP="0097347B">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p w:rsidR="00E05331" w:rsidRPr="00E05331" w:rsidRDefault="00E05331" w:rsidP="0097347B">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p w:rsidR="00E05331" w:rsidRPr="00E05331" w:rsidRDefault="00E05331" w:rsidP="0097347B">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p w:rsidR="00E05331" w:rsidRPr="00E05331" w:rsidRDefault="00E05331" w:rsidP="0097347B">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p w:rsidR="00E05331" w:rsidRPr="00E05331" w:rsidRDefault="00E05331" w:rsidP="0097347B">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p w:rsidR="00E05331" w:rsidRPr="00E05331" w:rsidRDefault="00E05331" w:rsidP="0097347B">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p w:rsidR="00E05331" w:rsidRPr="00E05331" w:rsidRDefault="00E05331" w:rsidP="0097347B">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p w:rsidR="00E05331" w:rsidRPr="00E05331" w:rsidRDefault="00E05331" w:rsidP="0097347B">
      <w:pPr>
        <w:widowControl w:val="0"/>
        <w:autoSpaceDE w:val="0"/>
        <w:autoSpaceDN w:val="0"/>
        <w:adjustRightInd w:val="0"/>
        <w:spacing w:after="0" w:line="240" w:lineRule="auto"/>
        <w:rPr>
          <w:rFonts w:ascii="Times New Roman" w:eastAsia="Times New Roman" w:hAnsi="Times New Roman"/>
          <w:color w:val="000000"/>
          <w:sz w:val="28"/>
          <w:szCs w:val="28"/>
          <w:lang w:eastAsia="ru-RU"/>
        </w:rPr>
      </w:pPr>
    </w:p>
    <w:p w:rsidR="00E05331" w:rsidRPr="00E05331" w:rsidRDefault="00E05331" w:rsidP="0097347B">
      <w:pPr>
        <w:widowControl w:val="0"/>
        <w:tabs>
          <w:tab w:val="left" w:pos="709"/>
          <w:tab w:val="left" w:pos="993"/>
        </w:tabs>
        <w:autoSpaceDE w:val="0"/>
        <w:autoSpaceDN w:val="0"/>
        <w:adjustRightInd w:val="0"/>
        <w:spacing w:after="0" w:line="240" w:lineRule="auto"/>
        <w:rPr>
          <w:rFonts w:ascii="Times New Roman" w:eastAsia="Times New Roman" w:hAnsi="Times New Roman"/>
          <w:sz w:val="28"/>
          <w:szCs w:val="28"/>
          <w:lang w:eastAsia="ru-RU"/>
        </w:rPr>
      </w:pPr>
    </w:p>
    <w:p w:rsidR="00E05331" w:rsidRPr="00E05331" w:rsidRDefault="00E05331" w:rsidP="00E05331">
      <w:pPr>
        <w:widowControl w:val="0"/>
        <w:tabs>
          <w:tab w:val="left" w:pos="709"/>
          <w:tab w:val="left" w:pos="993"/>
        </w:tabs>
        <w:autoSpaceDE w:val="0"/>
        <w:autoSpaceDN w:val="0"/>
        <w:adjustRightInd w:val="0"/>
        <w:spacing w:after="0" w:line="240" w:lineRule="auto"/>
        <w:rPr>
          <w:rFonts w:ascii="Times New Roman" w:eastAsia="Times New Roman" w:hAnsi="Times New Roman"/>
          <w:sz w:val="28"/>
          <w:szCs w:val="28"/>
          <w:lang w:eastAsia="ru-RU"/>
        </w:rPr>
      </w:pPr>
    </w:p>
    <w:p w:rsidR="00E05331" w:rsidRPr="00E05331" w:rsidRDefault="00E05331" w:rsidP="00E05331">
      <w:pPr>
        <w:widowControl w:val="0"/>
        <w:tabs>
          <w:tab w:val="left" w:pos="709"/>
          <w:tab w:val="left" w:pos="993"/>
        </w:tabs>
        <w:autoSpaceDE w:val="0"/>
        <w:autoSpaceDN w:val="0"/>
        <w:adjustRightInd w:val="0"/>
        <w:spacing w:after="0" w:line="240" w:lineRule="auto"/>
        <w:rPr>
          <w:rFonts w:ascii="Times New Roman" w:eastAsia="Times New Roman" w:hAnsi="Times New Roman"/>
          <w:sz w:val="28"/>
          <w:szCs w:val="28"/>
          <w:lang w:eastAsia="ru-RU"/>
        </w:rPr>
      </w:pPr>
    </w:p>
    <w:p w:rsidR="00E05331" w:rsidRPr="00E05331" w:rsidRDefault="00E05331" w:rsidP="00E05331">
      <w:pPr>
        <w:widowControl w:val="0"/>
        <w:tabs>
          <w:tab w:val="left" w:pos="709"/>
          <w:tab w:val="left" w:pos="993"/>
        </w:tabs>
        <w:autoSpaceDE w:val="0"/>
        <w:autoSpaceDN w:val="0"/>
        <w:adjustRightInd w:val="0"/>
        <w:spacing w:after="0" w:line="240" w:lineRule="auto"/>
        <w:rPr>
          <w:rFonts w:ascii="Times New Roman" w:eastAsia="Times New Roman" w:hAnsi="Times New Roman"/>
          <w:sz w:val="28"/>
          <w:szCs w:val="28"/>
          <w:lang w:eastAsia="ru-RU"/>
        </w:rPr>
      </w:pPr>
    </w:p>
    <w:p w:rsidR="00E05331" w:rsidRPr="00E05331" w:rsidRDefault="00E05331" w:rsidP="00E05331">
      <w:pPr>
        <w:widowControl w:val="0"/>
        <w:tabs>
          <w:tab w:val="left" w:pos="709"/>
          <w:tab w:val="left" w:pos="993"/>
        </w:tabs>
        <w:autoSpaceDE w:val="0"/>
        <w:autoSpaceDN w:val="0"/>
        <w:adjustRightInd w:val="0"/>
        <w:spacing w:after="0" w:line="240" w:lineRule="auto"/>
        <w:rPr>
          <w:rFonts w:ascii="Times New Roman" w:eastAsia="Times New Roman" w:hAnsi="Times New Roman"/>
          <w:sz w:val="28"/>
          <w:szCs w:val="28"/>
          <w:lang w:eastAsia="ru-RU"/>
        </w:rPr>
      </w:pPr>
    </w:p>
    <w:p w:rsidR="00E05331" w:rsidRDefault="00E05331" w:rsidP="00E05331">
      <w:pPr>
        <w:widowControl w:val="0"/>
        <w:tabs>
          <w:tab w:val="left" w:pos="709"/>
          <w:tab w:val="left" w:pos="993"/>
        </w:tabs>
        <w:autoSpaceDE w:val="0"/>
        <w:autoSpaceDN w:val="0"/>
        <w:adjustRightInd w:val="0"/>
        <w:spacing w:after="0" w:line="240" w:lineRule="auto"/>
        <w:rPr>
          <w:rFonts w:ascii="Times New Roman" w:eastAsia="Times New Roman" w:hAnsi="Times New Roman"/>
          <w:sz w:val="28"/>
          <w:szCs w:val="28"/>
          <w:lang w:eastAsia="ru-RU"/>
        </w:rPr>
      </w:pPr>
    </w:p>
    <w:p w:rsidR="004A692F" w:rsidRPr="001F6F77" w:rsidRDefault="0097347B" w:rsidP="004A692F">
      <w:pPr>
        <w:widowControl w:val="0"/>
        <w:autoSpaceDE w:val="0"/>
        <w:autoSpaceDN w:val="0"/>
        <w:spacing w:after="0" w:line="240" w:lineRule="auto"/>
        <w:ind w:right="-1020"/>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4A692F" w:rsidRPr="001F6F77">
        <w:rPr>
          <w:rFonts w:ascii="Times New Roman" w:eastAsia="Times New Roman" w:hAnsi="Times New Roman"/>
          <w:sz w:val="28"/>
          <w:szCs w:val="28"/>
          <w:lang w:eastAsia="ru-RU"/>
        </w:rPr>
        <w:t>Приложение</w:t>
      </w:r>
      <w:r w:rsidR="004A692F">
        <w:rPr>
          <w:rFonts w:ascii="Times New Roman" w:eastAsia="Times New Roman" w:hAnsi="Times New Roman"/>
          <w:sz w:val="28"/>
          <w:szCs w:val="28"/>
          <w:lang w:eastAsia="ru-RU"/>
        </w:rPr>
        <w:t xml:space="preserve"> №1</w:t>
      </w:r>
    </w:p>
    <w:p w:rsidR="004A692F" w:rsidRDefault="004A692F" w:rsidP="004A692F">
      <w:pPr>
        <w:widowControl w:val="0"/>
        <w:autoSpaceDE w:val="0"/>
        <w:autoSpaceDN w:val="0"/>
        <w:spacing w:after="0" w:line="240" w:lineRule="auto"/>
        <w:ind w:right="-1020"/>
        <w:jc w:val="right"/>
        <w:outlineLvl w:val="0"/>
        <w:rPr>
          <w:rFonts w:ascii="Times New Roman" w:eastAsia="Times New Roman" w:hAnsi="Times New Roman"/>
          <w:sz w:val="28"/>
          <w:szCs w:val="28"/>
          <w:lang w:eastAsia="ru-RU"/>
        </w:rPr>
      </w:pPr>
      <w:r w:rsidRPr="001F6F77">
        <w:rPr>
          <w:rFonts w:ascii="Times New Roman" w:eastAsia="Times New Roman" w:hAnsi="Times New Roman"/>
          <w:sz w:val="28"/>
          <w:szCs w:val="28"/>
          <w:lang w:eastAsia="ru-RU"/>
        </w:rPr>
        <w:t xml:space="preserve">к постановлению Администрации </w:t>
      </w:r>
    </w:p>
    <w:p w:rsidR="004A692F" w:rsidRDefault="004A692F" w:rsidP="004A692F">
      <w:pPr>
        <w:widowControl w:val="0"/>
        <w:autoSpaceDE w:val="0"/>
        <w:autoSpaceDN w:val="0"/>
        <w:spacing w:after="0" w:line="240" w:lineRule="auto"/>
        <w:ind w:right="-1020"/>
        <w:jc w:val="right"/>
        <w:outlineLvl w:val="0"/>
        <w:rPr>
          <w:rFonts w:ascii="Times New Roman" w:eastAsia="Times New Roman" w:hAnsi="Times New Roman"/>
          <w:sz w:val="28"/>
          <w:szCs w:val="28"/>
          <w:lang w:eastAsia="ru-RU"/>
        </w:rPr>
      </w:pPr>
      <w:r>
        <w:rPr>
          <w:rFonts w:ascii="Times New Roman" w:hAnsi="Times New Roman"/>
          <w:sz w:val="28"/>
          <w:szCs w:val="28"/>
        </w:rPr>
        <w:t>Саркеловского</w:t>
      </w:r>
      <w:r w:rsidRPr="001F6F77">
        <w:rPr>
          <w:rFonts w:ascii="Times New Roman" w:eastAsia="Times New Roman" w:hAnsi="Times New Roman"/>
          <w:sz w:val="28"/>
          <w:szCs w:val="28"/>
          <w:lang w:eastAsia="ru-RU"/>
        </w:rPr>
        <w:t xml:space="preserve"> сельского </w:t>
      </w:r>
    </w:p>
    <w:p w:rsidR="004A692F" w:rsidRPr="001F6F77" w:rsidRDefault="004A692F" w:rsidP="004A692F">
      <w:pPr>
        <w:widowControl w:val="0"/>
        <w:autoSpaceDE w:val="0"/>
        <w:autoSpaceDN w:val="0"/>
        <w:spacing w:after="0" w:line="240" w:lineRule="auto"/>
        <w:ind w:right="-1020"/>
        <w:jc w:val="right"/>
        <w:outlineLvl w:val="0"/>
        <w:rPr>
          <w:rFonts w:ascii="Times New Roman" w:eastAsia="Times New Roman" w:hAnsi="Times New Roman"/>
          <w:sz w:val="28"/>
          <w:szCs w:val="28"/>
          <w:lang w:eastAsia="ru-RU"/>
        </w:rPr>
      </w:pPr>
      <w:r w:rsidRPr="001F6F77">
        <w:rPr>
          <w:rFonts w:ascii="Times New Roman" w:eastAsia="Times New Roman" w:hAnsi="Times New Roman"/>
          <w:sz w:val="28"/>
          <w:szCs w:val="28"/>
          <w:lang w:eastAsia="ru-RU"/>
        </w:rPr>
        <w:t xml:space="preserve">поселения от </w:t>
      </w:r>
      <w:r>
        <w:rPr>
          <w:rFonts w:ascii="Times New Roman" w:eastAsia="Times New Roman" w:hAnsi="Times New Roman"/>
          <w:sz w:val="28"/>
          <w:szCs w:val="28"/>
          <w:lang w:eastAsia="ru-RU"/>
        </w:rPr>
        <w:t>13.06.2023</w:t>
      </w:r>
      <w:r w:rsidRPr="001F6F7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262B18">
        <w:rPr>
          <w:rFonts w:ascii="Times New Roman" w:eastAsia="Times New Roman" w:hAnsi="Times New Roman"/>
          <w:sz w:val="28"/>
          <w:szCs w:val="28"/>
          <w:lang w:eastAsia="ru-RU"/>
        </w:rPr>
        <w:t>54</w:t>
      </w:r>
    </w:p>
    <w:p w:rsidR="00E05331" w:rsidRPr="00E05331" w:rsidRDefault="00E05331" w:rsidP="004A692F">
      <w:pPr>
        <w:widowControl w:val="0"/>
        <w:tabs>
          <w:tab w:val="left" w:pos="709"/>
          <w:tab w:val="left" w:pos="993"/>
        </w:tabs>
        <w:autoSpaceDE w:val="0"/>
        <w:autoSpaceDN w:val="0"/>
        <w:adjustRightInd w:val="0"/>
        <w:spacing w:after="0" w:line="240" w:lineRule="auto"/>
        <w:ind w:left="3742" w:right="-1077"/>
        <w:jc w:val="center"/>
        <w:rPr>
          <w:rFonts w:ascii="Times New Roman" w:eastAsia="Times New Roman" w:hAnsi="Times New Roman"/>
          <w:color w:val="000000"/>
          <w:sz w:val="28"/>
          <w:szCs w:val="28"/>
          <w:lang w:eastAsia="ru-RU"/>
        </w:rPr>
      </w:pPr>
    </w:p>
    <w:tbl>
      <w:tblPr>
        <w:tblW w:w="9701" w:type="dxa"/>
        <w:tblLayout w:type="fixed"/>
        <w:tblCellMar>
          <w:top w:w="102" w:type="dxa"/>
          <w:left w:w="62" w:type="dxa"/>
          <w:bottom w:w="102" w:type="dxa"/>
          <w:right w:w="62" w:type="dxa"/>
        </w:tblCellMar>
        <w:tblLook w:val="0000"/>
      </w:tblPr>
      <w:tblGrid>
        <w:gridCol w:w="4882"/>
        <w:gridCol w:w="3215"/>
        <w:gridCol w:w="1604"/>
      </w:tblGrid>
      <w:tr w:rsidR="00E05331" w:rsidRPr="00E05331" w:rsidTr="001C7090">
        <w:tc>
          <w:tcPr>
            <w:tcW w:w="4882" w:type="dxa"/>
            <w:tcBorders>
              <w:right w:val="single" w:sz="4" w:space="0" w:color="auto"/>
            </w:tcBorders>
          </w:tcPr>
          <w:p w:rsidR="00E05331" w:rsidRPr="00E05331" w:rsidRDefault="00E05331" w:rsidP="0097347B">
            <w:pPr>
              <w:widowControl w:val="0"/>
              <w:autoSpaceDE w:val="0"/>
              <w:autoSpaceDN w:val="0"/>
              <w:spacing w:after="0" w:line="240" w:lineRule="auto"/>
              <w:ind w:left="567" w:right="-794"/>
              <w:jc w:val="both"/>
              <w:rPr>
                <w:rFonts w:ascii="Times New Roman" w:eastAsia="Times New Roman" w:hAnsi="Times New Roman"/>
                <w:sz w:val="24"/>
                <w:szCs w:val="24"/>
                <w:lang w:eastAsia="ru-RU"/>
              </w:rPr>
            </w:pPr>
          </w:p>
        </w:tc>
        <w:tc>
          <w:tcPr>
            <w:tcW w:w="3215"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spacing w:after="0" w:line="240" w:lineRule="auto"/>
              <w:ind w:left="567" w:right="-794"/>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Входящий номер заявки на участие в отборе</w:t>
            </w:r>
          </w:p>
        </w:tc>
        <w:tc>
          <w:tcPr>
            <w:tcW w:w="1604"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spacing w:after="0" w:line="240" w:lineRule="auto"/>
              <w:ind w:left="567" w:right="-794"/>
              <w:rPr>
                <w:rFonts w:ascii="Times New Roman" w:eastAsia="Times New Roman" w:hAnsi="Times New Roman"/>
                <w:sz w:val="24"/>
                <w:szCs w:val="24"/>
                <w:lang w:eastAsia="ru-RU"/>
              </w:rPr>
            </w:pPr>
          </w:p>
        </w:tc>
      </w:tr>
      <w:tr w:rsidR="00E05331" w:rsidRPr="00E05331" w:rsidTr="001C7090">
        <w:tc>
          <w:tcPr>
            <w:tcW w:w="4882" w:type="dxa"/>
            <w:tcBorders>
              <w:right w:val="single" w:sz="4" w:space="0" w:color="auto"/>
            </w:tcBorders>
          </w:tcPr>
          <w:p w:rsidR="00E05331" w:rsidRPr="00E05331" w:rsidRDefault="00E05331" w:rsidP="0097347B">
            <w:pPr>
              <w:widowControl w:val="0"/>
              <w:autoSpaceDE w:val="0"/>
              <w:autoSpaceDN w:val="0"/>
              <w:spacing w:after="0" w:line="240" w:lineRule="auto"/>
              <w:ind w:left="567" w:right="-794"/>
              <w:jc w:val="both"/>
              <w:rPr>
                <w:rFonts w:ascii="Times New Roman" w:eastAsia="Times New Roman" w:hAnsi="Times New Roman"/>
                <w:sz w:val="24"/>
                <w:szCs w:val="24"/>
                <w:lang w:eastAsia="ru-RU"/>
              </w:rPr>
            </w:pPr>
          </w:p>
        </w:tc>
        <w:tc>
          <w:tcPr>
            <w:tcW w:w="3215"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spacing w:after="0" w:line="240" w:lineRule="auto"/>
              <w:ind w:left="567" w:right="-794"/>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Дата регистрации заявки</w:t>
            </w:r>
          </w:p>
        </w:tc>
        <w:tc>
          <w:tcPr>
            <w:tcW w:w="1604"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spacing w:after="0" w:line="240" w:lineRule="auto"/>
              <w:ind w:left="567" w:right="-794"/>
              <w:rPr>
                <w:rFonts w:ascii="Times New Roman" w:eastAsia="Times New Roman" w:hAnsi="Times New Roman"/>
                <w:sz w:val="24"/>
                <w:szCs w:val="24"/>
                <w:lang w:eastAsia="ru-RU"/>
              </w:rPr>
            </w:pPr>
          </w:p>
        </w:tc>
      </w:tr>
      <w:tr w:rsidR="00E05331" w:rsidRPr="00E05331" w:rsidTr="001C7090">
        <w:tc>
          <w:tcPr>
            <w:tcW w:w="4882" w:type="dxa"/>
            <w:tcBorders>
              <w:right w:val="single" w:sz="4" w:space="0" w:color="auto"/>
            </w:tcBorders>
          </w:tcPr>
          <w:p w:rsidR="00E05331" w:rsidRPr="00E05331" w:rsidRDefault="00E05331" w:rsidP="0097347B">
            <w:pPr>
              <w:widowControl w:val="0"/>
              <w:autoSpaceDE w:val="0"/>
              <w:autoSpaceDN w:val="0"/>
              <w:spacing w:after="0" w:line="240" w:lineRule="auto"/>
              <w:ind w:left="567" w:right="-794"/>
              <w:jc w:val="both"/>
              <w:rPr>
                <w:rFonts w:ascii="Times New Roman" w:eastAsia="Times New Roman" w:hAnsi="Times New Roman"/>
                <w:sz w:val="24"/>
                <w:szCs w:val="24"/>
                <w:lang w:eastAsia="ru-RU"/>
              </w:rPr>
            </w:pPr>
          </w:p>
        </w:tc>
        <w:tc>
          <w:tcPr>
            <w:tcW w:w="3215"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spacing w:after="0" w:line="240" w:lineRule="auto"/>
              <w:ind w:left="567" w:right="-794"/>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Время регистрации заявки</w:t>
            </w:r>
          </w:p>
        </w:tc>
        <w:tc>
          <w:tcPr>
            <w:tcW w:w="1604"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spacing w:after="0" w:line="240" w:lineRule="auto"/>
              <w:ind w:left="567" w:right="-794"/>
              <w:rPr>
                <w:rFonts w:ascii="Times New Roman" w:eastAsia="Times New Roman" w:hAnsi="Times New Roman"/>
                <w:sz w:val="24"/>
                <w:szCs w:val="24"/>
                <w:lang w:eastAsia="ru-RU"/>
              </w:rPr>
            </w:pPr>
          </w:p>
        </w:tc>
      </w:tr>
    </w:tbl>
    <w:p w:rsidR="00E05331" w:rsidRPr="00E05331" w:rsidRDefault="00E05331" w:rsidP="0097347B">
      <w:pPr>
        <w:widowControl w:val="0"/>
        <w:autoSpaceDE w:val="0"/>
        <w:autoSpaceDN w:val="0"/>
        <w:spacing w:after="0" w:line="240" w:lineRule="auto"/>
        <w:ind w:left="567" w:right="-794"/>
        <w:jc w:val="both"/>
        <w:rPr>
          <w:rFonts w:ascii="Times New Roman" w:eastAsia="Times New Roman" w:hAnsi="Times New Roman"/>
          <w:sz w:val="24"/>
          <w:szCs w:val="24"/>
          <w:lang w:eastAsia="ru-RU"/>
        </w:rPr>
      </w:pPr>
    </w:p>
    <w:p w:rsidR="00E05331" w:rsidRPr="00E05331" w:rsidRDefault="00E05331" w:rsidP="0097347B">
      <w:pPr>
        <w:widowControl w:val="0"/>
        <w:autoSpaceDE w:val="0"/>
        <w:autoSpaceDN w:val="0"/>
        <w:adjustRightInd w:val="0"/>
        <w:spacing w:after="0" w:line="240" w:lineRule="auto"/>
        <w:ind w:left="567" w:right="-794"/>
        <w:jc w:val="center"/>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Заявление на участие в отборе получателей субсидий</w:t>
      </w:r>
    </w:p>
    <w:p w:rsidR="00E05331" w:rsidRPr="00E05331" w:rsidRDefault="00E05331" w:rsidP="0097347B">
      <w:pPr>
        <w:widowControl w:val="0"/>
        <w:autoSpaceDE w:val="0"/>
        <w:autoSpaceDN w:val="0"/>
        <w:adjustRightInd w:val="0"/>
        <w:spacing w:after="0" w:line="240" w:lineRule="auto"/>
        <w:ind w:left="567" w:right="-794"/>
        <w:jc w:val="center"/>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предприятиям жилищно-коммунального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E05331" w:rsidRPr="00E05331" w:rsidRDefault="00E05331" w:rsidP="0097347B">
      <w:pPr>
        <w:widowControl w:val="0"/>
        <w:autoSpaceDE w:val="0"/>
        <w:autoSpaceDN w:val="0"/>
        <w:adjustRightInd w:val="0"/>
        <w:spacing w:after="0" w:line="240" w:lineRule="auto"/>
        <w:ind w:left="567" w:right="-794"/>
        <w:jc w:val="center"/>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в ___ году</w:t>
      </w:r>
    </w:p>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8"/>
          <w:szCs w:val="8"/>
          <w:lang w:eastAsia="ru-RU"/>
        </w:rPr>
      </w:pPr>
    </w:p>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Сведения об участнике отбора:</w:t>
      </w:r>
    </w:p>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8"/>
          <w:szCs w:val="8"/>
          <w:lang w:eastAsia="ru-RU"/>
        </w:rPr>
      </w:pPr>
    </w:p>
    <w:tbl>
      <w:tblPr>
        <w:tblW w:w="9701" w:type="dxa"/>
        <w:tblLayout w:type="fixed"/>
        <w:tblCellMar>
          <w:top w:w="102" w:type="dxa"/>
          <w:left w:w="62" w:type="dxa"/>
          <w:bottom w:w="102" w:type="dxa"/>
          <w:right w:w="62" w:type="dxa"/>
        </w:tblCellMar>
        <w:tblLook w:val="0000"/>
      </w:tblPr>
      <w:tblGrid>
        <w:gridCol w:w="5556"/>
        <w:gridCol w:w="1310"/>
        <w:gridCol w:w="1355"/>
        <w:gridCol w:w="1480"/>
      </w:tblGrid>
      <w:tr w:rsidR="00E05331" w:rsidRPr="00E05331" w:rsidTr="001C7090">
        <w:tc>
          <w:tcPr>
            <w:tcW w:w="5556"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Полное и сокращенное наименования предприятия жилищно-коммунального хозяйства, организационно-правовая форма</w:t>
            </w:r>
          </w:p>
        </w:tc>
        <w:tc>
          <w:tcPr>
            <w:tcW w:w="4145" w:type="dxa"/>
            <w:gridSpan w:val="3"/>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r>
      <w:tr w:rsidR="00E05331" w:rsidRPr="00E05331" w:rsidTr="001C7090">
        <w:tc>
          <w:tcPr>
            <w:tcW w:w="5556"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Руководитель (должность, полностью фамилия, имя, отчество (последнее при наличии) юридического лица/полностью фамилия, имя, отчество (последнее при наличии) индивидуального предпринимателя (далее - участник отбора)</w:t>
            </w:r>
          </w:p>
        </w:tc>
        <w:tc>
          <w:tcPr>
            <w:tcW w:w="4145" w:type="dxa"/>
            <w:gridSpan w:val="3"/>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r>
      <w:tr w:rsidR="00E05331" w:rsidRPr="00E05331" w:rsidTr="001C7090">
        <w:tc>
          <w:tcPr>
            <w:tcW w:w="5556"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ИНН/КПП юридического лица/ИНН индивидуального предпринимателя</w:t>
            </w:r>
          </w:p>
        </w:tc>
        <w:tc>
          <w:tcPr>
            <w:tcW w:w="4145" w:type="dxa"/>
            <w:gridSpan w:val="3"/>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r>
      <w:tr w:rsidR="00E05331" w:rsidRPr="00E05331" w:rsidTr="001C7090">
        <w:tc>
          <w:tcPr>
            <w:tcW w:w="5556"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 xml:space="preserve">Основной вид осуществляемой деятельности (с указанием кодов </w:t>
            </w:r>
            <w:hyperlink r:id="rId13" w:tooltip="&quot;ОК 029-2014 (КДЕС Ред. 2). Общероссийский классификатор видов экономической деятельности&quot; (утв. Приказом Росстандарта от 31.01.2014 N 14-ст) (ред. от 23.12.2021){КонсультантПлюс}" w:history="1">
              <w:r w:rsidRPr="00E05331">
                <w:rPr>
                  <w:rFonts w:ascii="Times New Roman" w:eastAsia="Times New Roman" w:hAnsi="Times New Roman"/>
                  <w:color w:val="0000FF"/>
                  <w:sz w:val="24"/>
                  <w:szCs w:val="24"/>
                  <w:u w:val="single"/>
                  <w:lang w:eastAsia="ru-RU"/>
                </w:rPr>
                <w:t>ОКВЭД</w:t>
              </w:r>
            </w:hyperlink>
            <w:r w:rsidRPr="00E05331">
              <w:rPr>
                <w:rFonts w:ascii="Times New Roman" w:eastAsia="Times New Roman" w:hAnsi="Times New Roman"/>
                <w:sz w:val="24"/>
                <w:szCs w:val="24"/>
                <w:lang w:eastAsia="ru-RU"/>
              </w:rPr>
              <w:t>)</w:t>
            </w:r>
          </w:p>
        </w:tc>
        <w:tc>
          <w:tcPr>
            <w:tcW w:w="4145" w:type="dxa"/>
            <w:gridSpan w:val="3"/>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r>
      <w:tr w:rsidR="00E05331" w:rsidRPr="00E05331" w:rsidTr="001C7090">
        <w:tc>
          <w:tcPr>
            <w:tcW w:w="5556"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Почтовый адрес участника отбора</w:t>
            </w:r>
          </w:p>
        </w:tc>
        <w:tc>
          <w:tcPr>
            <w:tcW w:w="4145" w:type="dxa"/>
            <w:gridSpan w:val="3"/>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r>
      <w:tr w:rsidR="00E05331" w:rsidRPr="00E05331" w:rsidTr="001C7090">
        <w:tc>
          <w:tcPr>
            <w:tcW w:w="5556"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Место нахождения участника отбора - юридического лица/место жительства участника отбора - индивидуального предпринимателя</w:t>
            </w:r>
          </w:p>
        </w:tc>
        <w:tc>
          <w:tcPr>
            <w:tcW w:w="4145" w:type="dxa"/>
            <w:gridSpan w:val="3"/>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r>
      <w:tr w:rsidR="00E05331" w:rsidRPr="00E05331" w:rsidTr="001C7090">
        <w:tc>
          <w:tcPr>
            <w:tcW w:w="5556"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Контакты</w:t>
            </w:r>
          </w:p>
        </w:tc>
        <w:tc>
          <w:tcPr>
            <w:tcW w:w="1310"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телефон</w:t>
            </w:r>
          </w:p>
        </w:tc>
        <w:tc>
          <w:tcPr>
            <w:tcW w:w="1355"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моб. телефон</w:t>
            </w:r>
          </w:p>
        </w:tc>
        <w:tc>
          <w:tcPr>
            <w:tcW w:w="1480"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e-mail</w:t>
            </w:r>
          </w:p>
        </w:tc>
      </w:tr>
      <w:tr w:rsidR="00E05331" w:rsidRPr="00E05331" w:rsidTr="001C7090">
        <w:tc>
          <w:tcPr>
            <w:tcW w:w="5556"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Дополнительная информация</w:t>
            </w:r>
          </w:p>
        </w:tc>
        <w:tc>
          <w:tcPr>
            <w:tcW w:w="4145" w:type="dxa"/>
            <w:gridSpan w:val="3"/>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r>
    </w:tbl>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8"/>
          <w:szCs w:val="8"/>
          <w:lang w:eastAsia="ru-RU"/>
        </w:rPr>
      </w:pPr>
    </w:p>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Перечень прилагаемых к заявлению документов:</w:t>
      </w:r>
    </w:p>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1. _________________________________________________________________</w:t>
      </w:r>
    </w:p>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2. _________________________________________________________________</w:t>
      </w:r>
    </w:p>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3. _________________________________________________________________</w:t>
      </w:r>
    </w:p>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и т.д.</w:t>
      </w:r>
    </w:p>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Все документы, за исключением соглашения о предоставлении субсидии (далее - Соглашение), прошу направить (нужное отметить знаком V с указанием реквизитов):</w:t>
      </w:r>
    </w:p>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567"/>
        <w:gridCol w:w="9134"/>
      </w:tblGrid>
      <w:tr w:rsidR="00E05331" w:rsidRPr="00E05331" w:rsidTr="001C7090">
        <w:tc>
          <w:tcPr>
            <w:tcW w:w="567"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c>
          <w:tcPr>
            <w:tcW w:w="9134"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по почтовому адресу: __________________________________________________</w:t>
            </w:r>
          </w:p>
        </w:tc>
      </w:tr>
      <w:tr w:rsidR="00E05331" w:rsidRPr="00E05331" w:rsidTr="001C7090">
        <w:tc>
          <w:tcPr>
            <w:tcW w:w="567"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c>
          <w:tcPr>
            <w:tcW w:w="9134"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на адрес электронной почты: ___________________________________________,</w:t>
            </w:r>
          </w:p>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либо в личный кабинет на портале государственных и муниципальных услуг (Единый портал государственных и муниципальных услуг (функций) (www.gosuslugi.ru): ______________________________________________</w:t>
            </w:r>
          </w:p>
        </w:tc>
      </w:tr>
      <w:tr w:rsidR="00E05331" w:rsidRPr="00E05331" w:rsidTr="001C7090">
        <w:tc>
          <w:tcPr>
            <w:tcW w:w="567"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c>
          <w:tcPr>
            <w:tcW w:w="9134"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вручить лично, предварительно оповестив по телефону _____________________</w:t>
            </w:r>
          </w:p>
        </w:tc>
      </w:tr>
    </w:tbl>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8"/>
          <w:szCs w:val="8"/>
          <w:lang w:eastAsia="ru-RU"/>
        </w:rPr>
      </w:pPr>
    </w:p>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Проект Соглашения, дополнительного соглашения к Соглашению (в случае заключения Соглашения, дополнительного соглашения к Соглашению в форме бумажного документа) прошу (нужное отметить знаком V с указанием реквизитов):</w:t>
      </w:r>
    </w:p>
    <w:tbl>
      <w:tblPr>
        <w:tblW w:w="9701" w:type="dxa"/>
        <w:tblLayout w:type="fixed"/>
        <w:tblCellMar>
          <w:top w:w="102" w:type="dxa"/>
          <w:left w:w="62" w:type="dxa"/>
          <w:bottom w:w="102" w:type="dxa"/>
          <w:right w:w="62" w:type="dxa"/>
        </w:tblCellMar>
        <w:tblLook w:val="0000"/>
      </w:tblPr>
      <w:tblGrid>
        <w:gridCol w:w="534"/>
        <w:gridCol w:w="1701"/>
        <w:gridCol w:w="454"/>
        <w:gridCol w:w="709"/>
        <w:gridCol w:w="340"/>
        <w:gridCol w:w="340"/>
        <w:gridCol w:w="1582"/>
        <w:gridCol w:w="340"/>
        <w:gridCol w:w="3701"/>
      </w:tblGrid>
      <w:tr w:rsidR="00E05331" w:rsidRPr="00E05331" w:rsidTr="001C7090">
        <w:tc>
          <w:tcPr>
            <w:tcW w:w="534"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c>
          <w:tcPr>
            <w:tcW w:w="9167" w:type="dxa"/>
            <w:gridSpan w:val="8"/>
            <w:tcBorders>
              <w:lef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вручить лично, предварительно оповестив по телефону ___________________;</w:t>
            </w:r>
          </w:p>
        </w:tc>
      </w:tr>
      <w:tr w:rsidR="00E05331" w:rsidRPr="00E05331" w:rsidTr="001C7090">
        <w:tc>
          <w:tcPr>
            <w:tcW w:w="9701" w:type="dxa"/>
            <w:gridSpan w:val="9"/>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8"/>
                <w:szCs w:val="8"/>
                <w:lang w:eastAsia="ru-RU"/>
              </w:rPr>
            </w:pPr>
          </w:p>
        </w:tc>
      </w:tr>
      <w:tr w:rsidR="00E05331" w:rsidRPr="00E05331" w:rsidTr="001C7090">
        <w:tc>
          <w:tcPr>
            <w:tcW w:w="534" w:type="dxa"/>
            <w:tcBorders>
              <w:top w:val="single" w:sz="4" w:space="0" w:color="auto"/>
              <w:left w:val="single" w:sz="4" w:space="0" w:color="auto"/>
              <w:bottom w:val="single" w:sz="4" w:space="0" w:color="auto"/>
              <w:righ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c>
          <w:tcPr>
            <w:tcW w:w="9167" w:type="dxa"/>
            <w:gridSpan w:val="8"/>
            <w:tcBorders>
              <w:left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направить по почтовому адресу _______________________________________.</w:t>
            </w:r>
          </w:p>
        </w:tc>
      </w:tr>
      <w:tr w:rsidR="00E05331" w:rsidRPr="00E05331" w:rsidTr="001C7090">
        <w:tc>
          <w:tcPr>
            <w:tcW w:w="9701" w:type="dxa"/>
            <w:gridSpan w:val="9"/>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8"/>
                <w:szCs w:val="8"/>
                <w:lang w:eastAsia="ru-RU"/>
              </w:rPr>
            </w:pPr>
          </w:p>
        </w:tc>
      </w:tr>
      <w:tr w:rsidR="00E05331" w:rsidRPr="00E05331" w:rsidTr="001C7090">
        <w:tc>
          <w:tcPr>
            <w:tcW w:w="9701" w:type="dxa"/>
            <w:gridSpan w:val="9"/>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________________________________________________________________.</w:t>
            </w:r>
          </w:p>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(представляем/не представляем)</w:t>
            </w:r>
          </w:p>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 xml:space="preserve">Подтверждаю, что соответствую критериям, установленным в </w:t>
            </w:r>
            <w:hyperlink w:anchor="Par56" w:tooltip="1.5. Право на получение субсидий имеют ресурсоснабжающие организации, являющиеся юридическими лицами или индивидуальными предпринимателями." w:history="1">
              <w:r w:rsidRPr="00E05331">
                <w:rPr>
                  <w:rFonts w:ascii="Times New Roman" w:eastAsia="Times New Roman" w:hAnsi="Times New Roman"/>
                  <w:color w:val="0000FF"/>
                  <w:sz w:val="24"/>
                  <w:szCs w:val="24"/>
                  <w:u w:val="single"/>
                  <w:lang w:eastAsia="ru-RU"/>
                </w:rPr>
                <w:t>пункте 1.</w:t>
              </w:r>
            </w:hyperlink>
            <w:r w:rsidRPr="00E05331">
              <w:rPr>
                <w:rFonts w:ascii="Times New Roman" w:eastAsia="Times New Roman" w:hAnsi="Times New Roman"/>
                <w:sz w:val="24"/>
                <w:szCs w:val="24"/>
                <w:lang w:eastAsia="ru-RU"/>
              </w:rPr>
              <w:t>5. Порядка предоставления из местного бюджета субсидии предприятиям жилищно-коммунального хозяйства</w:t>
            </w:r>
            <w:r w:rsidRPr="00E05331">
              <w:rPr>
                <w:rFonts w:ascii="Times New Roman" w:eastAsia="Times New Roman" w:hAnsi="Times New Roman"/>
                <w:b/>
                <w:sz w:val="24"/>
                <w:szCs w:val="24"/>
                <w:lang w:eastAsia="ru-RU"/>
              </w:rPr>
              <w:t xml:space="preserve"> </w:t>
            </w:r>
            <w:r w:rsidRPr="00E05331">
              <w:rPr>
                <w:rFonts w:ascii="Times New Roman" w:eastAsia="Times New Roman" w:hAnsi="Times New Roman"/>
                <w:sz w:val="24"/>
                <w:szCs w:val="24"/>
                <w:lang w:eastAsia="ru-RU"/>
              </w:rPr>
              <w:t xml:space="preserve">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(далее - Порядок), и требованиям, установленным в </w:t>
            </w:r>
            <w:hyperlink w:anchor="Par79" w:tooltip="2.4. Участник отбора на первое число месяца подачи заявки не должен получать средства из краевого бюджета на основании иных нормативных правовых актов Красноярского края на цель, указанную в пункте 1.3 Порядка." w:history="1">
              <w:r w:rsidRPr="00E05331">
                <w:rPr>
                  <w:rFonts w:ascii="Times New Roman" w:eastAsia="Times New Roman" w:hAnsi="Times New Roman"/>
                  <w:color w:val="0000FF"/>
                  <w:sz w:val="24"/>
                  <w:szCs w:val="24"/>
                  <w:u w:val="single"/>
                  <w:lang w:eastAsia="ru-RU"/>
                </w:rPr>
                <w:t>пункте 2.</w:t>
              </w:r>
            </w:hyperlink>
            <w:r w:rsidRPr="00E05331">
              <w:rPr>
                <w:rFonts w:ascii="Times New Roman" w:eastAsia="Times New Roman" w:hAnsi="Times New Roman"/>
                <w:sz w:val="24"/>
                <w:szCs w:val="24"/>
                <w:lang w:eastAsia="ru-RU"/>
              </w:rPr>
              <w:t>2. Порядка.</w:t>
            </w:r>
          </w:p>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Полноту и достоверность представляемых документов подтверждаю.</w:t>
            </w:r>
          </w:p>
        </w:tc>
      </w:tr>
      <w:tr w:rsidR="00E05331" w:rsidRPr="00E05331" w:rsidTr="001C7090">
        <w:tc>
          <w:tcPr>
            <w:tcW w:w="9701" w:type="dxa"/>
            <w:gridSpan w:val="9"/>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8"/>
                <w:szCs w:val="8"/>
                <w:lang w:eastAsia="ru-RU"/>
              </w:rPr>
            </w:pPr>
          </w:p>
        </w:tc>
      </w:tr>
      <w:tr w:rsidR="00E05331" w:rsidRPr="00E05331" w:rsidTr="001C7090">
        <w:tc>
          <w:tcPr>
            <w:tcW w:w="2235" w:type="dxa"/>
            <w:gridSpan w:val="2"/>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Приложение: на</w:t>
            </w:r>
          </w:p>
        </w:tc>
        <w:tc>
          <w:tcPr>
            <w:tcW w:w="454" w:type="dxa"/>
            <w:tcBorders>
              <w:bottom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c>
          <w:tcPr>
            <w:tcW w:w="709" w:type="dxa"/>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л. в</w:t>
            </w:r>
          </w:p>
        </w:tc>
        <w:tc>
          <w:tcPr>
            <w:tcW w:w="340" w:type="dxa"/>
            <w:tcBorders>
              <w:bottom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c>
          <w:tcPr>
            <w:tcW w:w="5963" w:type="dxa"/>
            <w:gridSpan w:val="4"/>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экз.</w:t>
            </w:r>
          </w:p>
        </w:tc>
      </w:tr>
      <w:tr w:rsidR="00E05331" w:rsidRPr="00E05331" w:rsidTr="001C7090">
        <w:tc>
          <w:tcPr>
            <w:tcW w:w="9701" w:type="dxa"/>
            <w:gridSpan w:val="9"/>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8"/>
                <w:szCs w:val="8"/>
                <w:lang w:eastAsia="ru-RU"/>
              </w:rPr>
            </w:pPr>
          </w:p>
        </w:tc>
      </w:tr>
      <w:tr w:rsidR="00E05331" w:rsidRPr="00E05331" w:rsidTr="001C7090">
        <w:tc>
          <w:tcPr>
            <w:tcW w:w="9701" w:type="dxa"/>
            <w:gridSpan w:val="9"/>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Участник отбора</w:t>
            </w:r>
          </w:p>
        </w:tc>
      </w:tr>
      <w:tr w:rsidR="00E05331" w:rsidRPr="00E05331" w:rsidTr="001C7090">
        <w:trPr>
          <w:trHeight w:val="183"/>
        </w:trPr>
        <w:tc>
          <w:tcPr>
            <w:tcW w:w="3738" w:type="dxa"/>
            <w:gridSpan w:val="5"/>
            <w:tcBorders>
              <w:bottom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Руководитель</w:t>
            </w:r>
          </w:p>
        </w:tc>
        <w:tc>
          <w:tcPr>
            <w:tcW w:w="340" w:type="dxa"/>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c>
          <w:tcPr>
            <w:tcW w:w="1582" w:type="dxa"/>
            <w:tcBorders>
              <w:bottom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c>
          <w:tcPr>
            <w:tcW w:w="340" w:type="dxa"/>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c>
          <w:tcPr>
            <w:tcW w:w="3701" w:type="dxa"/>
            <w:tcBorders>
              <w:bottom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r>
      <w:tr w:rsidR="00E05331" w:rsidRPr="00E05331" w:rsidTr="001C7090">
        <w:trPr>
          <w:trHeight w:val="692"/>
        </w:trPr>
        <w:tc>
          <w:tcPr>
            <w:tcW w:w="3738" w:type="dxa"/>
            <w:gridSpan w:val="5"/>
            <w:tcBorders>
              <w:top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(должность)</w:t>
            </w:r>
          </w:p>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8"/>
                <w:szCs w:val="8"/>
                <w:lang w:eastAsia="ru-RU"/>
              </w:rPr>
            </w:pPr>
          </w:p>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Главный бухгалтер</w:t>
            </w:r>
          </w:p>
        </w:tc>
        <w:tc>
          <w:tcPr>
            <w:tcW w:w="340" w:type="dxa"/>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c>
          <w:tcPr>
            <w:tcW w:w="1582" w:type="dxa"/>
            <w:tcBorders>
              <w:top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(подпись)</w:t>
            </w:r>
          </w:p>
        </w:tc>
        <w:tc>
          <w:tcPr>
            <w:tcW w:w="340" w:type="dxa"/>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c>
          <w:tcPr>
            <w:tcW w:w="3701" w:type="dxa"/>
            <w:tcBorders>
              <w:top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(расшифровка подписи)</w:t>
            </w:r>
          </w:p>
        </w:tc>
      </w:tr>
      <w:tr w:rsidR="00E05331" w:rsidRPr="00E05331" w:rsidTr="001C7090">
        <w:tc>
          <w:tcPr>
            <w:tcW w:w="3738" w:type="dxa"/>
            <w:gridSpan w:val="5"/>
            <w:tcBorders>
              <w:top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(должность)</w:t>
            </w:r>
          </w:p>
        </w:tc>
        <w:tc>
          <w:tcPr>
            <w:tcW w:w="340" w:type="dxa"/>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c>
          <w:tcPr>
            <w:tcW w:w="1582" w:type="dxa"/>
            <w:tcBorders>
              <w:top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(подпись)</w:t>
            </w:r>
          </w:p>
        </w:tc>
        <w:tc>
          <w:tcPr>
            <w:tcW w:w="340" w:type="dxa"/>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tc>
        <w:tc>
          <w:tcPr>
            <w:tcW w:w="3701" w:type="dxa"/>
            <w:tcBorders>
              <w:top w:val="single" w:sz="4" w:space="0" w:color="auto"/>
            </w:tcBorders>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(расшифровка подписи)</w:t>
            </w:r>
          </w:p>
        </w:tc>
      </w:tr>
      <w:tr w:rsidR="00E05331" w:rsidRPr="00E05331" w:rsidTr="001C7090">
        <w:tc>
          <w:tcPr>
            <w:tcW w:w="9701" w:type="dxa"/>
            <w:gridSpan w:val="9"/>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М.П. (при наличии)</w:t>
            </w:r>
          </w:p>
        </w:tc>
      </w:tr>
      <w:tr w:rsidR="00E05331" w:rsidRPr="00E05331" w:rsidTr="001C7090">
        <w:tc>
          <w:tcPr>
            <w:tcW w:w="9701" w:type="dxa"/>
            <w:gridSpan w:val="9"/>
          </w:tcPr>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8"/>
                <w:szCs w:val="8"/>
                <w:lang w:eastAsia="ru-RU"/>
              </w:rPr>
            </w:pPr>
          </w:p>
        </w:tc>
      </w:tr>
      <w:tr w:rsidR="00E05331" w:rsidRPr="00E05331" w:rsidTr="001C7090">
        <w:tc>
          <w:tcPr>
            <w:tcW w:w="9701" w:type="dxa"/>
            <w:gridSpan w:val="9"/>
          </w:tcPr>
          <w:p w:rsid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"__" __________________ 20__ г.</w:t>
            </w:r>
          </w:p>
          <w:p w:rsidR="004A692F" w:rsidRDefault="004A692F"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p w:rsidR="004A692F" w:rsidRDefault="004A692F"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p w:rsidR="004A692F" w:rsidRDefault="004A692F"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p w:rsidR="004A692F" w:rsidRDefault="004A692F"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p w:rsidR="004A692F" w:rsidRDefault="004A692F"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p>
          <w:p w:rsidR="004A692F" w:rsidRPr="00E05331" w:rsidRDefault="004A692F"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val="en-US" w:eastAsia="ru-RU"/>
              </w:rPr>
            </w:pPr>
          </w:p>
        </w:tc>
      </w:tr>
    </w:tbl>
    <w:p w:rsidR="004A692F" w:rsidRPr="001F6F77" w:rsidRDefault="004A692F" w:rsidP="004A692F">
      <w:pPr>
        <w:widowControl w:val="0"/>
        <w:autoSpaceDE w:val="0"/>
        <w:autoSpaceDN w:val="0"/>
        <w:spacing w:after="0" w:line="240" w:lineRule="auto"/>
        <w:ind w:right="-1020"/>
        <w:jc w:val="right"/>
        <w:outlineLvl w:val="0"/>
        <w:rPr>
          <w:rFonts w:ascii="Times New Roman" w:eastAsia="Times New Roman" w:hAnsi="Times New Roman"/>
          <w:sz w:val="28"/>
          <w:szCs w:val="28"/>
          <w:lang w:eastAsia="ru-RU"/>
        </w:rPr>
      </w:pPr>
      <w:r w:rsidRPr="001F6F77">
        <w:rPr>
          <w:rFonts w:ascii="Times New Roman" w:eastAsia="Times New Roman" w:hAnsi="Times New Roman"/>
          <w:sz w:val="28"/>
          <w:szCs w:val="28"/>
          <w:lang w:eastAsia="ru-RU"/>
        </w:rPr>
        <w:lastRenderedPageBreak/>
        <w:t>Приложение</w:t>
      </w:r>
      <w:r>
        <w:rPr>
          <w:rFonts w:ascii="Times New Roman" w:eastAsia="Times New Roman" w:hAnsi="Times New Roman"/>
          <w:sz w:val="28"/>
          <w:szCs w:val="28"/>
          <w:lang w:eastAsia="ru-RU"/>
        </w:rPr>
        <w:t xml:space="preserve"> №2</w:t>
      </w:r>
    </w:p>
    <w:p w:rsidR="004A692F" w:rsidRDefault="004A692F" w:rsidP="004A692F">
      <w:pPr>
        <w:widowControl w:val="0"/>
        <w:autoSpaceDE w:val="0"/>
        <w:autoSpaceDN w:val="0"/>
        <w:spacing w:after="0" w:line="240" w:lineRule="auto"/>
        <w:ind w:right="-1020"/>
        <w:jc w:val="right"/>
        <w:outlineLvl w:val="0"/>
        <w:rPr>
          <w:rFonts w:ascii="Times New Roman" w:eastAsia="Times New Roman" w:hAnsi="Times New Roman"/>
          <w:sz w:val="28"/>
          <w:szCs w:val="28"/>
          <w:lang w:eastAsia="ru-RU"/>
        </w:rPr>
      </w:pPr>
      <w:r w:rsidRPr="001F6F77">
        <w:rPr>
          <w:rFonts w:ascii="Times New Roman" w:eastAsia="Times New Roman" w:hAnsi="Times New Roman"/>
          <w:sz w:val="28"/>
          <w:szCs w:val="28"/>
          <w:lang w:eastAsia="ru-RU"/>
        </w:rPr>
        <w:t xml:space="preserve">к постановлению Администрации </w:t>
      </w:r>
    </w:p>
    <w:p w:rsidR="004A692F" w:rsidRDefault="004A692F" w:rsidP="004A692F">
      <w:pPr>
        <w:widowControl w:val="0"/>
        <w:autoSpaceDE w:val="0"/>
        <w:autoSpaceDN w:val="0"/>
        <w:spacing w:after="0" w:line="240" w:lineRule="auto"/>
        <w:ind w:right="-1020"/>
        <w:jc w:val="right"/>
        <w:outlineLvl w:val="0"/>
        <w:rPr>
          <w:rFonts w:ascii="Times New Roman" w:eastAsia="Times New Roman" w:hAnsi="Times New Roman"/>
          <w:sz w:val="28"/>
          <w:szCs w:val="28"/>
          <w:lang w:eastAsia="ru-RU"/>
        </w:rPr>
      </w:pPr>
      <w:r>
        <w:rPr>
          <w:rFonts w:ascii="Times New Roman" w:hAnsi="Times New Roman"/>
          <w:sz w:val="28"/>
          <w:szCs w:val="28"/>
        </w:rPr>
        <w:t>Саркеловского</w:t>
      </w:r>
      <w:r w:rsidRPr="001F6F77">
        <w:rPr>
          <w:rFonts w:ascii="Times New Roman" w:eastAsia="Times New Roman" w:hAnsi="Times New Roman"/>
          <w:sz w:val="28"/>
          <w:szCs w:val="28"/>
          <w:lang w:eastAsia="ru-RU"/>
        </w:rPr>
        <w:t xml:space="preserve"> сельского </w:t>
      </w:r>
    </w:p>
    <w:p w:rsidR="004A692F" w:rsidRPr="001F6F77" w:rsidRDefault="004A692F" w:rsidP="004A692F">
      <w:pPr>
        <w:widowControl w:val="0"/>
        <w:autoSpaceDE w:val="0"/>
        <w:autoSpaceDN w:val="0"/>
        <w:spacing w:after="0" w:line="240" w:lineRule="auto"/>
        <w:ind w:right="-1020"/>
        <w:jc w:val="right"/>
        <w:outlineLvl w:val="0"/>
        <w:rPr>
          <w:rFonts w:ascii="Times New Roman" w:eastAsia="Times New Roman" w:hAnsi="Times New Roman"/>
          <w:sz w:val="28"/>
          <w:szCs w:val="28"/>
          <w:lang w:eastAsia="ru-RU"/>
        </w:rPr>
      </w:pPr>
      <w:r w:rsidRPr="001F6F77">
        <w:rPr>
          <w:rFonts w:ascii="Times New Roman" w:eastAsia="Times New Roman" w:hAnsi="Times New Roman"/>
          <w:sz w:val="28"/>
          <w:szCs w:val="28"/>
          <w:lang w:eastAsia="ru-RU"/>
        </w:rPr>
        <w:t xml:space="preserve">поселения от </w:t>
      </w:r>
      <w:r>
        <w:rPr>
          <w:rFonts w:ascii="Times New Roman" w:eastAsia="Times New Roman" w:hAnsi="Times New Roman"/>
          <w:sz w:val="28"/>
          <w:szCs w:val="28"/>
          <w:lang w:eastAsia="ru-RU"/>
        </w:rPr>
        <w:t>13.06.2023</w:t>
      </w:r>
      <w:r w:rsidRPr="001F6F7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262B18">
        <w:rPr>
          <w:rFonts w:ascii="Times New Roman" w:eastAsia="Times New Roman" w:hAnsi="Times New Roman"/>
          <w:sz w:val="28"/>
          <w:szCs w:val="28"/>
          <w:lang w:eastAsia="ru-RU"/>
        </w:rPr>
        <w:t>54</w:t>
      </w:r>
    </w:p>
    <w:p w:rsidR="00E05331" w:rsidRPr="00E05331" w:rsidRDefault="00E05331" w:rsidP="0097347B">
      <w:pPr>
        <w:widowControl w:val="0"/>
        <w:autoSpaceDE w:val="0"/>
        <w:autoSpaceDN w:val="0"/>
        <w:adjustRightInd w:val="0"/>
        <w:spacing w:after="0" w:line="240" w:lineRule="auto"/>
        <w:ind w:left="567" w:right="-794"/>
        <w:jc w:val="center"/>
        <w:outlineLvl w:val="2"/>
        <w:rPr>
          <w:rFonts w:ascii="Times New Roman" w:eastAsia="Times New Roman" w:hAnsi="Times New Roman"/>
          <w:sz w:val="28"/>
          <w:szCs w:val="28"/>
          <w:lang w:eastAsia="ru-RU"/>
        </w:rPr>
      </w:pPr>
    </w:p>
    <w:p w:rsidR="00E05331" w:rsidRPr="00E05331" w:rsidRDefault="00E05331" w:rsidP="0097347B">
      <w:pPr>
        <w:widowControl w:val="0"/>
        <w:autoSpaceDE w:val="0"/>
        <w:autoSpaceDN w:val="0"/>
        <w:adjustRightInd w:val="0"/>
        <w:spacing w:after="0" w:line="240" w:lineRule="auto"/>
        <w:ind w:left="567" w:right="-794"/>
        <w:jc w:val="center"/>
        <w:outlineLvl w:val="2"/>
        <w:rPr>
          <w:rFonts w:ascii="Times New Roman" w:eastAsia="Times New Roman" w:hAnsi="Times New Roman"/>
          <w:sz w:val="28"/>
          <w:szCs w:val="28"/>
          <w:lang w:eastAsia="ru-RU"/>
        </w:rPr>
      </w:pPr>
    </w:p>
    <w:p w:rsidR="00E05331" w:rsidRPr="00E05331" w:rsidRDefault="00E05331" w:rsidP="0097347B">
      <w:pPr>
        <w:widowControl w:val="0"/>
        <w:autoSpaceDE w:val="0"/>
        <w:autoSpaceDN w:val="0"/>
        <w:adjustRightInd w:val="0"/>
        <w:spacing w:after="0" w:line="240" w:lineRule="auto"/>
        <w:ind w:left="567" w:right="-794"/>
        <w:jc w:val="center"/>
        <w:outlineLvl w:val="2"/>
        <w:rPr>
          <w:rFonts w:ascii="Times New Roman" w:eastAsia="Times New Roman" w:hAnsi="Times New Roman"/>
          <w:sz w:val="27"/>
          <w:szCs w:val="27"/>
          <w:lang w:eastAsia="ru-RU"/>
        </w:rPr>
      </w:pPr>
      <w:r w:rsidRPr="00E05331">
        <w:rPr>
          <w:rFonts w:ascii="Times New Roman" w:eastAsia="Times New Roman" w:hAnsi="Times New Roman"/>
          <w:sz w:val="27"/>
          <w:szCs w:val="27"/>
          <w:lang w:eastAsia="ru-RU"/>
        </w:rPr>
        <w:t>Расчет размера субсидии</w:t>
      </w:r>
    </w:p>
    <w:p w:rsidR="00E05331" w:rsidRPr="00E05331" w:rsidRDefault="00E05331" w:rsidP="0097347B">
      <w:pPr>
        <w:widowControl w:val="0"/>
        <w:autoSpaceDE w:val="0"/>
        <w:autoSpaceDN w:val="0"/>
        <w:adjustRightInd w:val="0"/>
        <w:spacing w:after="0" w:line="240" w:lineRule="auto"/>
        <w:ind w:left="567" w:right="-794"/>
        <w:jc w:val="center"/>
        <w:outlineLvl w:val="2"/>
        <w:rPr>
          <w:rFonts w:ascii="Times New Roman" w:eastAsia="Times New Roman" w:hAnsi="Times New Roman"/>
          <w:sz w:val="27"/>
          <w:szCs w:val="27"/>
          <w:lang w:eastAsia="ru-RU"/>
        </w:rPr>
      </w:pPr>
      <w:r w:rsidRPr="00E05331">
        <w:rPr>
          <w:rFonts w:ascii="Times New Roman" w:eastAsia="Times New Roman" w:hAnsi="Times New Roman"/>
          <w:sz w:val="27"/>
          <w:szCs w:val="27"/>
          <w:lang w:eastAsia="ru-RU"/>
        </w:rPr>
        <w:t>за _________ 20___ года</w:t>
      </w:r>
    </w:p>
    <w:p w:rsidR="00E05331" w:rsidRPr="00E05331" w:rsidRDefault="00E05331" w:rsidP="0097347B">
      <w:pPr>
        <w:widowControl w:val="0"/>
        <w:autoSpaceDE w:val="0"/>
        <w:autoSpaceDN w:val="0"/>
        <w:adjustRightInd w:val="0"/>
        <w:spacing w:after="0" w:line="240" w:lineRule="auto"/>
        <w:ind w:left="567" w:right="-794" w:firstLine="5040"/>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(месяц)</w:t>
      </w:r>
    </w:p>
    <w:p w:rsidR="00E05331" w:rsidRPr="00E05331" w:rsidRDefault="00E05331" w:rsidP="0097347B">
      <w:pPr>
        <w:widowControl w:val="0"/>
        <w:autoSpaceDE w:val="0"/>
        <w:autoSpaceDN w:val="0"/>
        <w:adjustRightInd w:val="0"/>
        <w:spacing w:after="0" w:line="240" w:lineRule="auto"/>
        <w:ind w:left="567" w:right="-794"/>
        <w:jc w:val="center"/>
        <w:outlineLvl w:val="2"/>
        <w:rPr>
          <w:rFonts w:ascii="Times New Roman" w:eastAsia="Times New Roman" w:hAnsi="Times New Roman"/>
          <w:sz w:val="27"/>
          <w:szCs w:val="27"/>
          <w:lang w:eastAsia="ru-RU"/>
        </w:rPr>
      </w:pPr>
    </w:p>
    <w:tbl>
      <w:tblPr>
        <w:tblW w:w="93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0"/>
        <w:gridCol w:w="1413"/>
        <w:gridCol w:w="855"/>
        <w:gridCol w:w="921"/>
        <w:gridCol w:w="2089"/>
        <w:gridCol w:w="993"/>
        <w:gridCol w:w="850"/>
        <w:gridCol w:w="992"/>
      </w:tblGrid>
      <w:tr w:rsidR="00E05331" w:rsidRPr="00E05331" w:rsidTr="001C7090">
        <w:tc>
          <w:tcPr>
            <w:tcW w:w="1260" w:type="dxa"/>
            <w:vMerge w:val="restart"/>
            <w:tcMar>
              <w:left w:w="57" w:type="dxa"/>
              <w:right w:w="57" w:type="dxa"/>
            </w:tcMar>
          </w:tcPr>
          <w:p w:rsidR="00E05331" w:rsidRPr="00E05331" w:rsidRDefault="00E0533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20"/>
                <w:szCs w:val="20"/>
                <w:lang w:eastAsia="ru-RU"/>
              </w:rPr>
            </w:pPr>
            <w:r w:rsidRPr="00E05331">
              <w:rPr>
                <w:rFonts w:ascii="Times New Roman" w:eastAsia="Times New Roman" w:hAnsi="Times New Roman"/>
                <w:sz w:val="18"/>
                <w:szCs w:val="18"/>
                <w:lang w:eastAsia="ru-RU"/>
              </w:rPr>
              <w:t>Вид коммунальной услуги</w:t>
            </w:r>
          </w:p>
        </w:tc>
        <w:tc>
          <w:tcPr>
            <w:tcW w:w="1413" w:type="dxa"/>
            <w:vMerge w:val="restart"/>
            <w:tcMar>
              <w:left w:w="57" w:type="dxa"/>
              <w:right w:w="57" w:type="dxa"/>
            </w:tcMar>
          </w:tcPr>
          <w:p w:rsidR="00C212A1" w:rsidRDefault="00E0533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18"/>
                <w:szCs w:val="18"/>
                <w:lang w:eastAsia="ru-RU"/>
              </w:rPr>
            </w:pPr>
            <w:r w:rsidRPr="00E05331">
              <w:rPr>
                <w:rFonts w:ascii="Times New Roman" w:eastAsia="Times New Roman" w:hAnsi="Times New Roman"/>
                <w:sz w:val="18"/>
                <w:szCs w:val="18"/>
                <w:lang w:eastAsia="ru-RU"/>
              </w:rPr>
              <w:t xml:space="preserve">Установленный с 1 января 20 __ года </w:t>
            </w:r>
          </w:p>
          <w:p w:rsidR="00C212A1" w:rsidRDefault="00E0533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18"/>
                <w:szCs w:val="18"/>
                <w:lang w:eastAsia="ru-RU"/>
              </w:rPr>
            </w:pPr>
            <w:r w:rsidRPr="00E05331">
              <w:rPr>
                <w:rFonts w:ascii="Times New Roman" w:eastAsia="Times New Roman" w:hAnsi="Times New Roman"/>
                <w:sz w:val="18"/>
                <w:szCs w:val="18"/>
                <w:lang w:eastAsia="ru-RU"/>
              </w:rPr>
              <w:t xml:space="preserve">тариф для </w:t>
            </w:r>
          </w:p>
          <w:p w:rsidR="00C212A1" w:rsidRPr="00E05331" w:rsidRDefault="00E0533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18"/>
                <w:szCs w:val="18"/>
                <w:lang w:eastAsia="ru-RU"/>
              </w:rPr>
            </w:pPr>
            <w:r w:rsidRPr="00E05331">
              <w:rPr>
                <w:rFonts w:ascii="Times New Roman" w:eastAsia="Times New Roman" w:hAnsi="Times New Roman"/>
                <w:sz w:val="18"/>
                <w:szCs w:val="18"/>
                <w:lang w:eastAsia="ru-RU"/>
              </w:rPr>
              <w:t>населения</w:t>
            </w:r>
          </w:p>
          <w:p w:rsidR="00E05331" w:rsidRPr="00E05331" w:rsidRDefault="00E0533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20"/>
                <w:szCs w:val="20"/>
                <w:lang w:eastAsia="ru-RU"/>
              </w:rPr>
            </w:pPr>
            <w:r w:rsidRPr="00E05331">
              <w:rPr>
                <w:rFonts w:ascii="Times New Roman" w:eastAsia="Times New Roman" w:hAnsi="Times New Roman"/>
                <w:sz w:val="18"/>
                <w:szCs w:val="18"/>
                <w:lang w:eastAsia="ru-RU"/>
              </w:rPr>
              <w:t>(руб.)</w:t>
            </w:r>
          </w:p>
        </w:tc>
        <w:tc>
          <w:tcPr>
            <w:tcW w:w="855" w:type="dxa"/>
            <w:vMerge w:val="restart"/>
            <w:tcMar>
              <w:left w:w="57" w:type="dxa"/>
              <w:right w:w="57" w:type="dxa"/>
            </w:tcMar>
          </w:tcPr>
          <w:p w:rsidR="00C212A1" w:rsidRDefault="00E0533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18"/>
                <w:szCs w:val="18"/>
                <w:lang w:eastAsia="ru-RU"/>
              </w:rPr>
            </w:pPr>
            <w:r w:rsidRPr="00E05331">
              <w:rPr>
                <w:rFonts w:ascii="Times New Roman" w:eastAsia="Times New Roman" w:hAnsi="Times New Roman"/>
                <w:sz w:val="18"/>
                <w:szCs w:val="18"/>
                <w:lang w:eastAsia="ru-RU"/>
              </w:rPr>
              <w:t xml:space="preserve">Размер </w:t>
            </w:r>
          </w:p>
          <w:p w:rsidR="00C212A1" w:rsidRDefault="00E0533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18"/>
                <w:szCs w:val="18"/>
                <w:lang w:eastAsia="ru-RU"/>
              </w:rPr>
            </w:pPr>
            <w:r w:rsidRPr="00E05331">
              <w:rPr>
                <w:rFonts w:ascii="Times New Roman" w:eastAsia="Times New Roman" w:hAnsi="Times New Roman"/>
                <w:sz w:val="18"/>
                <w:szCs w:val="18"/>
                <w:lang w:eastAsia="ru-RU"/>
              </w:rPr>
              <w:t xml:space="preserve">платы </w:t>
            </w:r>
          </w:p>
          <w:p w:rsidR="00C212A1" w:rsidRDefault="00E0533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18"/>
                <w:szCs w:val="18"/>
                <w:lang w:eastAsia="ru-RU"/>
              </w:rPr>
            </w:pPr>
            <w:r w:rsidRPr="00E05331">
              <w:rPr>
                <w:rFonts w:ascii="Times New Roman" w:eastAsia="Times New Roman" w:hAnsi="Times New Roman"/>
                <w:sz w:val="18"/>
                <w:szCs w:val="18"/>
                <w:lang w:eastAsia="ru-RU"/>
              </w:rPr>
              <w:t xml:space="preserve">граждан </w:t>
            </w:r>
          </w:p>
          <w:p w:rsidR="00E05331" w:rsidRPr="00E05331" w:rsidRDefault="00E0533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20"/>
                <w:szCs w:val="20"/>
                <w:lang w:eastAsia="ru-RU"/>
              </w:rPr>
            </w:pPr>
            <w:r w:rsidRPr="00E05331">
              <w:rPr>
                <w:rFonts w:ascii="Times New Roman" w:eastAsia="Times New Roman" w:hAnsi="Times New Roman"/>
                <w:sz w:val="18"/>
                <w:szCs w:val="18"/>
                <w:lang w:eastAsia="ru-RU"/>
              </w:rPr>
              <w:t>(руб.)</w:t>
            </w:r>
          </w:p>
        </w:tc>
        <w:tc>
          <w:tcPr>
            <w:tcW w:w="921" w:type="dxa"/>
            <w:vMerge w:val="restart"/>
            <w:tcMar>
              <w:left w:w="57" w:type="dxa"/>
              <w:right w:w="57" w:type="dxa"/>
            </w:tcMar>
          </w:tcPr>
          <w:p w:rsidR="00C212A1" w:rsidRDefault="00E0533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18"/>
                <w:szCs w:val="18"/>
                <w:lang w:eastAsia="ru-RU"/>
              </w:rPr>
            </w:pPr>
            <w:r w:rsidRPr="00E05331">
              <w:rPr>
                <w:rFonts w:ascii="Times New Roman" w:eastAsia="Times New Roman" w:hAnsi="Times New Roman"/>
                <w:sz w:val="18"/>
                <w:szCs w:val="18"/>
                <w:lang w:eastAsia="ru-RU"/>
              </w:rPr>
              <w:t xml:space="preserve">Разница </w:t>
            </w:r>
          </w:p>
          <w:p w:rsidR="00E05331" w:rsidRPr="00E05331" w:rsidRDefault="00E0533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20"/>
                <w:szCs w:val="20"/>
                <w:lang w:eastAsia="ru-RU"/>
              </w:rPr>
            </w:pPr>
            <w:r w:rsidRPr="00E05331">
              <w:rPr>
                <w:rFonts w:ascii="Times New Roman" w:eastAsia="Times New Roman" w:hAnsi="Times New Roman"/>
                <w:sz w:val="18"/>
                <w:szCs w:val="18"/>
                <w:lang w:eastAsia="ru-RU"/>
              </w:rPr>
              <w:t>(руб.)</w:t>
            </w:r>
          </w:p>
        </w:tc>
        <w:tc>
          <w:tcPr>
            <w:tcW w:w="2089" w:type="dxa"/>
            <w:vMerge w:val="restart"/>
            <w:tcMar>
              <w:left w:w="57" w:type="dxa"/>
              <w:right w:w="57" w:type="dxa"/>
            </w:tcMar>
          </w:tcPr>
          <w:p w:rsidR="00C212A1" w:rsidRDefault="00E0533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18"/>
                <w:szCs w:val="18"/>
                <w:lang w:eastAsia="ru-RU"/>
              </w:rPr>
            </w:pPr>
            <w:r w:rsidRPr="00E05331">
              <w:rPr>
                <w:rFonts w:ascii="Times New Roman" w:eastAsia="Times New Roman" w:hAnsi="Times New Roman"/>
                <w:sz w:val="18"/>
                <w:szCs w:val="18"/>
                <w:lang w:eastAsia="ru-RU"/>
              </w:rPr>
              <w:t>Объем оказанных коммунальных услуг населению</w:t>
            </w:r>
          </w:p>
          <w:p w:rsidR="00E05331" w:rsidRPr="00E05331" w:rsidRDefault="00E0533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20"/>
                <w:szCs w:val="20"/>
                <w:lang w:eastAsia="ru-RU"/>
              </w:rPr>
            </w:pPr>
            <w:r w:rsidRPr="00E05331">
              <w:rPr>
                <w:rFonts w:ascii="Times New Roman" w:eastAsia="Times New Roman" w:hAnsi="Times New Roman"/>
                <w:sz w:val="18"/>
                <w:szCs w:val="18"/>
                <w:lang w:eastAsia="ru-RU"/>
              </w:rPr>
              <w:t xml:space="preserve"> (куб.м, Гкал.)</w:t>
            </w:r>
          </w:p>
        </w:tc>
        <w:tc>
          <w:tcPr>
            <w:tcW w:w="993" w:type="dxa"/>
            <w:vMerge w:val="restart"/>
            <w:tcMar>
              <w:left w:w="57" w:type="dxa"/>
              <w:right w:w="57" w:type="dxa"/>
            </w:tcMar>
          </w:tcPr>
          <w:p w:rsidR="00C212A1" w:rsidRDefault="00E0533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18"/>
                <w:szCs w:val="18"/>
                <w:lang w:eastAsia="ru-RU"/>
              </w:rPr>
            </w:pPr>
            <w:r w:rsidRPr="00E05331">
              <w:rPr>
                <w:rFonts w:ascii="Times New Roman" w:eastAsia="Times New Roman" w:hAnsi="Times New Roman"/>
                <w:sz w:val="18"/>
                <w:szCs w:val="18"/>
                <w:lang w:eastAsia="ru-RU"/>
              </w:rPr>
              <w:t xml:space="preserve">Общая </w:t>
            </w:r>
          </w:p>
          <w:p w:rsidR="00C212A1" w:rsidRDefault="00C212A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18"/>
                <w:szCs w:val="18"/>
                <w:lang w:eastAsia="ru-RU"/>
              </w:rPr>
            </w:pPr>
            <w:r w:rsidRPr="00E05331">
              <w:rPr>
                <w:rFonts w:ascii="Times New Roman" w:eastAsia="Times New Roman" w:hAnsi="Times New Roman"/>
                <w:sz w:val="18"/>
                <w:szCs w:val="18"/>
                <w:lang w:eastAsia="ru-RU"/>
              </w:rPr>
              <w:t>С</w:t>
            </w:r>
            <w:r w:rsidR="00E05331" w:rsidRPr="00E05331">
              <w:rPr>
                <w:rFonts w:ascii="Times New Roman" w:eastAsia="Times New Roman" w:hAnsi="Times New Roman"/>
                <w:sz w:val="18"/>
                <w:szCs w:val="18"/>
                <w:lang w:eastAsia="ru-RU"/>
              </w:rPr>
              <w:t>умма</w:t>
            </w:r>
          </w:p>
          <w:p w:rsidR="00E05331" w:rsidRDefault="00E0533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18"/>
                <w:szCs w:val="18"/>
                <w:lang w:eastAsia="ru-RU"/>
              </w:rPr>
            </w:pPr>
            <w:r w:rsidRPr="00E05331">
              <w:rPr>
                <w:rFonts w:ascii="Times New Roman" w:eastAsia="Times New Roman" w:hAnsi="Times New Roman"/>
                <w:sz w:val="18"/>
                <w:szCs w:val="18"/>
                <w:lang w:eastAsia="ru-RU"/>
              </w:rPr>
              <w:t xml:space="preserve"> </w:t>
            </w:r>
            <w:r w:rsidR="00C212A1" w:rsidRPr="00E05331">
              <w:rPr>
                <w:rFonts w:ascii="Times New Roman" w:eastAsia="Times New Roman" w:hAnsi="Times New Roman"/>
                <w:sz w:val="18"/>
                <w:szCs w:val="18"/>
                <w:lang w:eastAsia="ru-RU"/>
              </w:rPr>
              <w:t>С</w:t>
            </w:r>
            <w:r w:rsidRPr="00E05331">
              <w:rPr>
                <w:rFonts w:ascii="Times New Roman" w:eastAsia="Times New Roman" w:hAnsi="Times New Roman"/>
                <w:sz w:val="18"/>
                <w:szCs w:val="18"/>
                <w:lang w:eastAsia="ru-RU"/>
              </w:rPr>
              <w:t>убсидии</w:t>
            </w:r>
          </w:p>
          <w:p w:rsidR="00E05331" w:rsidRPr="00E05331" w:rsidRDefault="00E0533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20"/>
                <w:szCs w:val="20"/>
                <w:lang w:eastAsia="ru-RU"/>
              </w:rPr>
            </w:pPr>
            <w:r w:rsidRPr="00E05331">
              <w:rPr>
                <w:rFonts w:ascii="Times New Roman" w:eastAsia="Times New Roman" w:hAnsi="Times New Roman"/>
                <w:sz w:val="18"/>
                <w:szCs w:val="18"/>
                <w:lang w:eastAsia="ru-RU"/>
              </w:rPr>
              <w:t>(руб.)</w:t>
            </w:r>
          </w:p>
        </w:tc>
        <w:tc>
          <w:tcPr>
            <w:tcW w:w="1842" w:type="dxa"/>
            <w:gridSpan w:val="2"/>
            <w:tcMar>
              <w:left w:w="57" w:type="dxa"/>
              <w:right w:w="57" w:type="dxa"/>
            </w:tcMar>
          </w:tcPr>
          <w:p w:rsidR="00E05331" w:rsidRPr="00E05331" w:rsidRDefault="00E05331" w:rsidP="00C212A1">
            <w:pPr>
              <w:widowControl w:val="0"/>
              <w:tabs>
                <w:tab w:val="left" w:pos="1545"/>
              </w:tabs>
              <w:autoSpaceDE w:val="0"/>
              <w:autoSpaceDN w:val="0"/>
              <w:adjustRightInd w:val="0"/>
              <w:spacing w:after="0" w:line="240" w:lineRule="auto"/>
              <w:ind w:left="567" w:right="-794"/>
              <w:rPr>
                <w:rFonts w:ascii="Times New Roman" w:eastAsia="Times New Roman" w:hAnsi="Times New Roman"/>
                <w:sz w:val="20"/>
                <w:szCs w:val="20"/>
                <w:lang w:eastAsia="ru-RU"/>
              </w:rPr>
            </w:pPr>
            <w:r w:rsidRPr="00E05331">
              <w:rPr>
                <w:rFonts w:ascii="Times New Roman" w:eastAsia="Times New Roman" w:hAnsi="Times New Roman"/>
                <w:sz w:val="18"/>
                <w:szCs w:val="18"/>
                <w:lang w:eastAsia="ru-RU"/>
              </w:rPr>
              <w:t>в том числе</w:t>
            </w:r>
          </w:p>
        </w:tc>
      </w:tr>
      <w:tr w:rsidR="00E05331" w:rsidRPr="00E05331" w:rsidTr="001C7090">
        <w:trPr>
          <w:trHeight w:val="926"/>
        </w:trPr>
        <w:tc>
          <w:tcPr>
            <w:tcW w:w="1260" w:type="dxa"/>
            <w:vMerge/>
            <w:tcMar>
              <w:left w:w="57" w:type="dxa"/>
              <w:right w:w="57" w:type="dxa"/>
            </w:tcMar>
          </w:tcPr>
          <w:p w:rsidR="00E05331" w:rsidRPr="00E05331" w:rsidRDefault="00E05331" w:rsidP="0097347B">
            <w:pPr>
              <w:widowControl w:val="0"/>
              <w:tabs>
                <w:tab w:val="left" w:pos="1545"/>
              </w:tabs>
              <w:autoSpaceDE w:val="0"/>
              <w:autoSpaceDN w:val="0"/>
              <w:adjustRightInd w:val="0"/>
              <w:spacing w:after="0" w:line="240" w:lineRule="auto"/>
              <w:ind w:left="567" w:right="-794"/>
              <w:jc w:val="center"/>
              <w:rPr>
                <w:rFonts w:ascii="Times New Roman" w:eastAsia="Times New Roman" w:hAnsi="Times New Roman"/>
                <w:sz w:val="20"/>
                <w:szCs w:val="20"/>
                <w:lang w:eastAsia="ru-RU"/>
              </w:rPr>
            </w:pPr>
          </w:p>
        </w:tc>
        <w:tc>
          <w:tcPr>
            <w:tcW w:w="1413" w:type="dxa"/>
            <w:vMerge/>
            <w:tcMar>
              <w:left w:w="57" w:type="dxa"/>
              <w:right w:w="57" w:type="dxa"/>
            </w:tcMar>
          </w:tcPr>
          <w:p w:rsidR="00E05331" w:rsidRPr="00E05331" w:rsidRDefault="00E05331" w:rsidP="0097347B">
            <w:pPr>
              <w:widowControl w:val="0"/>
              <w:tabs>
                <w:tab w:val="left" w:pos="1545"/>
              </w:tabs>
              <w:autoSpaceDE w:val="0"/>
              <w:autoSpaceDN w:val="0"/>
              <w:adjustRightInd w:val="0"/>
              <w:spacing w:after="0" w:line="240" w:lineRule="auto"/>
              <w:ind w:left="567" w:right="-794"/>
              <w:jc w:val="center"/>
              <w:rPr>
                <w:rFonts w:ascii="Times New Roman" w:eastAsia="Times New Roman" w:hAnsi="Times New Roman"/>
                <w:sz w:val="20"/>
                <w:szCs w:val="20"/>
                <w:lang w:eastAsia="ru-RU"/>
              </w:rPr>
            </w:pPr>
          </w:p>
        </w:tc>
        <w:tc>
          <w:tcPr>
            <w:tcW w:w="855" w:type="dxa"/>
            <w:vMerge/>
            <w:tcMar>
              <w:left w:w="57" w:type="dxa"/>
              <w:right w:w="57" w:type="dxa"/>
            </w:tcMar>
          </w:tcPr>
          <w:p w:rsidR="00E05331" w:rsidRPr="00E05331" w:rsidRDefault="00E05331" w:rsidP="0097347B">
            <w:pPr>
              <w:widowControl w:val="0"/>
              <w:tabs>
                <w:tab w:val="left" w:pos="1545"/>
              </w:tabs>
              <w:autoSpaceDE w:val="0"/>
              <w:autoSpaceDN w:val="0"/>
              <w:adjustRightInd w:val="0"/>
              <w:spacing w:after="0" w:line="240" w:lineRule="auto"/>
              <w:ind w:left="567" w:right="-794"/>
              <w:jc w:val="center"/>
              <w:rPr>
                <w:rFonts w:ascii="Times New Roman" w:eastAsia="Times New Roman" w:hAnsi="Times New Roman"/>
                <w:sz w:val="20"/>
                <w:szCs w:val="20"/>
                <w:lang w:eastAsia="ru-RU"/>
              </w:rPr>
            </w:pPr>
          </w:p>
        </w:tc>
        <w:tc>
          <w:tcPr>
            <w:tcW w:w="921" w:type="dxa"/>
            <w:vMerge/>
            <w:tcMar>
              <w:left w:w="57" w:type="dxa"/>
              <w:right w:w="57" w:type="dxa"/>
            </w:tcMar>
          </w:tcPr>
          <w:p w:rsidR="00E05331" w:rsidRPr="00E05331" w:rsidRDefault="00E05331" w:rsidP="0097347B">
            <w:pPr>
              <w:widowControl w:val="0"/>
              <w:tabs>
                <w:tab w:val="left" w:pos="1545"/>
              </w:tabs>
              <w:autoSpaceDE w:val="0"/>
              <w:autoSpaceDN w:val="0"/>
              <w:adjustRightInd w:val="0"/>
              <w:spacing w:after="0" w:line="240" w:lineRule="auto"/>
              <w:ind w:left="567" w:right="-794"/>
              <w:jc w:val="center"/>
              <w:rPr>
                <w:rFonts w:ascii="Times New Roman" w:eastAsia="Times New Roman" w:hAnsi="Times New Roman"/>
                <w:sz w:val="20"/>
                <w:szCs w:val="20"/>
                <w:lang w:eastAsia="ru-RU"/>
              </w:rPr>
            </w:pPr>
          </w:p>
        </w:tc>
        <w:tc>
          <w:tcPr>
            <w:tcW w:w="2089" w:type="dxa"/>
            <w:vMerge/>
            <w:tcMar>
              <w:left w:w="57" w:type="dxa"/>
              <w:right w:w="57" w:type="dxa"/>
            </w:tcMar>
          </w:tcPr>
          <w:p w:rsidR="00E05331" w:rsidRPr="00E05331" w:rsidRDefault="00E05331" w:rsidP="0097347B">
            <w:pPr>
              <w:widowControl w:val="0"/>
              <w:tabs>
                <w:tab w:val="left" w:pos="1545"/>
              </w:tabs>
              <w:autoSpaceDE w:val="0"/>
              <w:autoSpaceDN w:val="0"/>
              <w:adjustRightInd w:val="0"/>
              <w:spacing w:after="0" w:line="240" w:lineRule="auto"/>
              <w:ind w:left="567" w:right="-794"/>
              <w:jc w:val="center"/>
              <w:rPr>
                <w:rFonts w:ascii="Times New Roman" w:eastAsia="Times New Roman" w:hAnsi="Times New Roman"/>
                <w:sz w:val="20"/>
                <w:szCs w:val="20"/>
                <w:lang w:eastAsia="ru-RU"/>
              </w:rPr>
            </w:pPr>
          </w:p>
        </w:tc>
        <w:tc>
          <w:tcPr>
            <w:tcW w:w="993" w:type="dxa"/>
            <w:vMerge/>
            <w:tcMar>
              <w:left w:w="57" w:type="dxa"/>
              <w:right w:w="57" w:type="dxa"/>
            </w:tcMar>
          </w:tcPr>
          <w:p w:rsidR="00E05331" w:rsidRPr="00E05331" w:rsidRDefault="00E05331" w:rsidP="0097347B">
            <w:pPr>
              <w:widowControl w:val="0"/>
              <w:tabs>
                <w:tab w:val="left" w:pos="1545"/>
              </w:tabs>
              <w:autoSpaceDE w:val="0"/>
              <w:autoSpaceDN w:val="0"/>
              <w:adjustRightInd w:val="0"/>
              <w:spacing w:after="0" w:line="240" w:lineRule="auto"/>
              <w:ind w:left="567" w:right="-794"/>
              <w:jc w:val="center"/>
              <w:rPr>
                <w:rFonts w:ascii="Times New Roman" w:eastAsia="Times New Roman" w:hAnsi="Times New Roman"/>
                <w:sz w:val="20"/>
                <w:szCs w:val="20"/>
                <w:lang w:eastAsia="ru-RU"/>
              </w:rPr>
            </w:pPr>
          </w:p>
        </w:tc>
        <w:tc>
          <w:tcPr>
            <w:tcW w:w="850" w:type="dxa"/>
            <w:tcMar>
              <w:left w:w="57" w:type="dxa"/>
              <w:right w:w="57" w:type="dxa"/>
            </w:tcMar>
          </w:tcPr>
          <w:p w:rsidR="00C212A1" w:rsidRDefault="00C212A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18"/>
                <w:szCs w:val="18"/>
                <w:lang w:eastAsia="ru-RU"/>
              </w:rPr>
            </w:pPr>
            <w:r>
              <w:rPr>
                <w:rFonts w:ascii="Times New Roman" w:eastAsia="Times New Roman" w:hAnsi="Times New Roman"/>
                <w:sz w:val="18"/>
                <w:szCs w:val="18"/>
                <w:lang w:eastAsia="ru-RU"/>
              </w:rPr>
              <w:t>област</w:t>
            </w:r>
          </w:p>
          <w:p w:rsidR="00E05331" w:rsidRPr="00E05331" w:rsidRDefault="00E0533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20"/>
                <w:szCs w:val="20"/>
                <w:lang w:eastAsia="ru-RU"/>
              </w:rPr>
            </w:pPr>
            <w:r w:rsidRPr="00E05331">
              <w:rPr>
                <w:rFonts w:ascii="Times New Roman" w:eastAsia="Times New Roman" w:hAnsi="Times New Roman"/>
                <w:sz w:val="18"/>
                <w:szCs w:val="18"/>
                <w:lang w:eastAsia="ru-RU"/>
              </w:rPr>
              <w:t>ной бюджет</w:t>
            </w:r>
          </w:p>
          <w:p w:rsidR="00E05331" w:rsidRPr="00E05331" w:rsidRDefault="00E05331" w:rsidP="0097347B">
            <w:pPr>
              <w:widowControl w:val="0"/>
              <w:tabs>
                <w:tab w:val="left" w:pos="1545"/>
              </w:tabs>
              <w:autoSpaceDE w:val="0"/>
              <w:autoSpaceDN w:val="0"/>
              <w:adjustRightInd w:val="0"/>
              <w:spacing w:after="0" w:line="240" w:lineRule="auto"/>
              <w:ind w:left="567" w:right="-794"/>
              <w:jc w:val="center"/>
              <w:rPr>
                <w:rFonts w:ascii="Times New Roman" w:eastAsia="Times New Roman" w:hAnsi="Times New Roman"/>
                <w:sz w:val="20"/>
                <w:szCs w:val="20"/>
                <w:lang w:eastAsia="ru-RU"/>
              </w:rPr>
            </w:pPr>
            <w:r w:rsidRPr="00E05331">
              <w:rPr>
                <w:rFonts w:ascii="Times New Roman" w:eastAsia="Times New Roman" w:hAnsi="Times New Roman"/>
                <w:sz w:val="18"/>
                <w:szCs w:val="18"/>
                <w:lang w:eastAsia="ru-RU"/>
              </w:rPr>
              <w:t>(руб.)*</w:t>
            </w:r>
          </w:p>
        </w:tc>
        <w:tc>
          <w:tcPr>
            <w:tcW w:w="992" w:type="dxa"/>
            <w:tcMar>
              <w:left w:w="57" w:type="dxa"/>
              <w:right w:w="57" w:type="dxa"/>
            </w:tcMar>
          </w:tcPr>
          <w:p w:rsidR="00C212A1" w:rsidRDefault="00E0533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18"/>
                <w:szCs w:val="18"/>
                <w:lang w:eastAsia="ru-RU"/>
              </w:rPr>
            </w:pPr>
            <w:r w:rsidRPr="00E05331">
              <w:rPr>
                <w:rFonts w:ascii="Times New Roman" w:eastAsia="Times New Roman" w:hAnsi="Times New Roman"/>
                <w:sz w:val="18"/>
                <w:szCs w:val="18"/>
                <w:lang w:eastAsia="ru-RU"/>
              </w:rPr>
              <w:t xml:space="preserve">местный </w:t>
            </w:r>
          </w:p>
          <w:p w:rsidR="00E05331" w:rsidRPr="00E05331" w:rsidRDefault="00E0533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20"/>
                <w:szCs w:val="20"/>
                <w:lang w:eastAsia="ru-RU"/>
              </w:rPr>
            </w:pPr>
            <w:r w:rsidRPr="00E05331">
              <w:rPr>
                <w:rFonts w:ascii="Times New Roman" w:eastAsia="Times New Roman" w:hAnsi="Times New Roman"/>
                <w:sz w:val="18"/>
                <w:szCs w:val="18"/>
                <w:lang w:eastAsia="ru-RU"/>
              </w:rPr>
              <w:t>бюджет</w:t>
            </w:r>
          </w:p>
          <w:p w:rsidR="00E05331" w:rsidRPr="00E05331" w:rsidRDefault="00E05331" w:rsidP="00C212A1">
            <w:pPr>
              <w:widowControl w:val="0"/>
              <w:tabs>
                <w:tab w:val="left" w:pos="1545"/>
              </w:tabs>
              <w:autoSpaceDE w:val="0"/>
              <w:autoSpaceDN w:val="0"/>
              <w:adjustRightInd w:val="0"/>
              <w:spacing w:after="0" w:line="240" w:lineRule="auto"/>
              <w:ind w:right="-794"/>
              <w:rPr>
                <w:rFonts w:ascii="Times New Roman" w:eastAsia="Times New Roman" w:hAnsi="Times New Roman"/>
                <w:sz w:val="20"/>
                <w:szCs w:val="20"/>
                <w:lang w:eastAsia="ru-RU"/>
              </w:rPr>
            </w:pPr>
            <w:r w:rsidRPr="00E05331">
              <w:rPr>
                <w:rFonts w:ascii="Times New Roman" w:eastAsia="Times New Roman" w:hAnsi="Times New Roman"/>
                <w:sz w:val="18"/>
                <w:szCs w:val="18"/>
                <w:lang w:eastAsia="ru-RU"/>
              </w:rPr>
              <w:t>(руб.)*</w:t>
            </w:r>
          </w:p>
        </w:tc>
      </w:tr>
      <w:tr w:rsidR="00E05331" w:rsidRPr="00E05331" w:rsidTr="001C7090">
        <w:trPr>
          <w:trHeight w:val="273"/>
        </w:trPr>
        <w:tc>
          <w:tcPr>
            <w:tcW w:w="1260" w:type="dxa"/>
            <w:tcMar>
              <w:left w:w="57" w:type="dxa"/>
              <w:right w:w="57" w:type="dxa"/>
            </w:tcMar>
          </w:tcPr>
          <w:p w:rsidR="00E05331" w:rsidRPr="00E05331" w:rsidRDefault="00E05331" w:rsidP="00F6112E">
            <w:pPr>
              <w:widowControl w:val="0"/>
              <w:tabs>
                <w:tab w:val="left" w:pos="1545"/>
              </w:tabs>
              <w:autoSpaceDE w:val="0"/>
              <w:autoSpaceDN w:val="0"/>
              <w:adjustRightInd w:val="0"/>
              <w:spacing w:after="0" w:line="240" w:lineRule="auto"/>
              <w:ind w:left="567" w:right="-794"/>
              <w:rPr>
                <w:rFonts w:ascii="Times New Roman" w:eastAsia="Times New Roman" w:hAnsi="Times New Roman"/>
                <w:sz w:val="20"/>
                <w:szCs w:val="20"/>
                <w:lang w:eastAsia="ru-RU"/>
              </w:rPr>
            </w:pPr>
            <w:r w:rsidRPr="00E05331">
              <w:rPr>
                <w:rFonts w:ascii="Times New Roman" w:eastAsia="Times New Roman" w:hAnsi="Times New Roman"/>
                <w:sz w:val="18"/>
                <w:szCs w:val="18"/>
                <w:lang w:eastAsia="ru-RU"/>
              </w:rPr>
              <w:t>1</w:t>
            </w:r>
          </w:p>
        </w:tc>
        <w:tc>
          <w:tcPr>
            <w:tcW w:w="1413" w:type="dxa"/>
            <w:tcMar>
              <w:left w:w="57" w:type="dxa"/>
              <w:right w:w="57" w:type="dxa"/>
            </w:tcMar>
          </w:tcPr>
          <w:p w:rsidR="00E05331" w:rsidRPr="00E05331" w:rsidRDefault="00E05331" w:rsidP="00F6112E">
            <w:pPr>
              <w:widowControl w:val="0"/>
              <w:tabs>
                <w:tab w:val="left" w:pos="1545"/>
              </w:tabs>
              <w:autoSpaceDE w:val="0"/>
              <w:autoSpaceDN w:val="0"/>
              <w:adjustRightInd w:val="0"/>
              <w:spacing w:after="0" w:line="240" w:lineRule="auto"/>
              <w:ind w:left="567" w:right="-794"/>
              <w:rPr>
                <w:rFonts w:ascii="Times New Roman" w:eastAsia="Times New Roman" w:hAnsi="Times New Roman"/>
                <w:sz w:val="20"/>
                <w:szCs w:val="20"/>
                <w:lang w:eastAsia="ru-RU"/>
              </w:rPr>
            </w:pPr>
            <w:r w:rsidRPr="00E05331">
              <w:rPr>
                <w:rFonts w:ascii="Times New Roman" w:eastAsia="Times New Roman" w:hAnsi="Times New Roman"/>
                <w:sz w:val="18"/>
                <w:szCs w:val="18"/>
                <w:lang w:eastAsia="ru-RU"/>
              </w:rPr>
              <w:t>2</w:t>
            </w:r>
          </w:p>
        </w:tc>
        <w:tc>
          <w:tcPr>
            <w:tcW w:w="855" w:type="dxa"/>
            <w:tcMar>
              <w:left w:w="57" w:type="dxa"/>
              <w:right w:w="57" w:type="dxa"/>
            </w:tcMar>
          </w:tcPr>
          <w:p w:rsidR="00E05331" w:rsidRPr="00E05331" w:rsidRDefault="00E05331" w:rsidP="00F6112E">
            <w:pPr>
              <w:widowControl w:val="0"/>
              <w:tabs>
                <w:tab w:val="left" w:pos="1545"/>
              </w:tabs>
              <w:autoSpaceDE w:val="0"/>
              <w:autoSpaceDN w:val="0"/>
              <w:adjustRightInd w:val="0"/>
              <w:spacing w:after="0" w:line="240" w:lineRule="auto"/>
              <w:ind w:left="567" w:right="-794"/>
              <w:rPr>
                <w:rFonts w:ascii="Times New Roman" w:eastAsia="Times New Roman" w:hAnsi="Times New Roman"/>
                <w:sz w:val="20"/>
                <w:szCs w:val="20"/>
                <w:lang w:eastAsia="ru-RU"/>
              </w:rPr>
            </w:pPr>
            <w:r w:rsidRPr="00E05331">
              <w:rPr>
                <w:rFonts w:ascii="Times New Roman" w:eastAsia="Times New Roman" w:hAnsi="Times New Roman"/>
                <w:sz w:val="18"/>
                <w:szCs w:val="18"/>
                <w:lang w:eastAsia="ru-RU"/>
              </w:rPr>
              <w:t>3</w:t>
            </w:r>
          </w:p>
        </w:tc>
        <w:tc>
          <w:tcPr>
            <w:tcW w:w="921" w:type="dxa"/>
            <w:tcMar>
              <w:left w:w="57" w:type="dxa"/>
              <w:right w:w="57" w:type="dxa"/>
            </w:tcMar>
          </w:tcPr>
          <w:p w:rsidR="00E05331" w:rsidRPr="00E05331" w:rsidRDefault="00E05331" w:rsidP="00F6112E">
            <w:pPr>
              <w:widowControl w:val="0"/>
              <w:tabs>
                <w:tab w:val="left" w:pos="1545"/>
              </w:tabs>
              <w:autoSpaceDE w:val="0"/>
              <w:autoSpaceDN w:val="0"/>
              <w:adjustRightInd w:val="0"/>
              <w:spacing w:after="0" w:line="240" w:lineRule="auto"/>
              <w:ind w:right="-794"/>
              <w:rPr>
                <w:rFonts w:ascii="Times New Roman" w:eastAsia="Times New Roman" w:hAnsi="Times New Roman"/>
                <w:sz w:val="20"/>
                <w:szCs w:val="20"/>
                <w:lang w:eastAsia="ru-RU"/>
              </w:rPr>
            </w:pPr>
            <w:r w:rsidRPr="00E05331">
              <w:rPr>
                <w:rFonts w:ascii="Times New Roman" w:eastAsia="Times New Roman" w:hAnsi="Times New Roman"/>
                <w:sz w:val="18"/>
                <w:szCs w:val="18"/>
                <w:lang w:eastAsia="ru-RU"/>
              </w:rPr>
              <w:t>4=2 - 3</w:t>
            </w:r>
          </w:p>
        </w:tc>
        <w:tc>
          <w:tcPr>
            <w:tcW w:w="2089" w:type="dxa"/>
            <w:tcMar>
              <w:left w:w="57" w:type="dxa"/>
              <w:right w:w="57" w:type="dxa"/>
            </w:tcMar>
          </w:tcPr>
          <w:p w:rsidR="00E05331" w:rsidRPr="00E05331" w:rsidRDefault="00E05331" w:rsidP="00F6112E">
            <w:pPr>
              <w:widowControl w:val="0"/>
              <w:tabs>
                <w:tab w:val="left" w:pos="1545"/>
              </w:tabs>
              <w:autoSpaceDE w:val="0"/>
              <w:autoSpaceDN w:val="0"/>
              <w:adjustRightInd w:val="0"/>
              <w:spacing w:after="0" w:line="240" w:lineRule="auto"/>
              <w:ind w:left="567" w:right="-794"/>
              <w:rPr>
                <w:rFonts w:ascii="Times New Roman" w:eastAsia="Times New Roman" w:hAnsi="Times New Roman"/>
                <w:sz w:val="20"/>
                <w:szCs w:val="20"/>
                <w:lang w:eastAsia="ru-RU"/>
              </w:rPr>
            </w:pPr>
            <w:r w:rsidRPr="00E05331">
              <w:rPr>
                <w:rFonts w:ascii="Times New Roman" w:eastAsia="Times New Roman" w:hAnsi="Times New Roman"/>
                <w:sz w:val="18"/>
                <w:szCs w:val="18"/>
                <w:lang w:eastAsia="ru-RU"/>
              </w:rPr>
              <w:t>5</w:t>
            </w:r>
          </w:p>
        </w:tc>
        <w:tc>
          <w:tcPr>
            <w:tcW w:w="993" w:type="dxa"/>
            <w:tcMar>
              <w:left w:w="57" w:type="dxa"/>
              <w:right w:w="57" w:type="dxa"/>
            </w:tcMar>
          </w:tcPr>
          <w:p w:rsidR="00E05331" w:rsidRPr="00E05331" w:rsidRDefault="00E05331" w:rsidP="00F6112E">
            <w:pPr>
              <w:widowControl w:val="0"/>
              <w:tabs>
                <w:tab w:val="left" w:pos="1545"/>
              </w:tabs>
              <w:autoSpaceDE w:val="0"/>
              <w:autoSpaceDN w:val="0"/>
              <w:adjustRightInd w:val="0"/>
              <w:spacing w:after="0" w:line="240" w:lineRule="auto"/>
              <w:ind w:right="-794"/>
              <w:rPr>
                <w:rFonts w:ascii="Times New Roman" w:eastAsia="Times New Roman" w:hAnsi="Times New Roman"/>
                <w:sz w:val="20"/>
                <w:szCs w:val="20"/>
                <w:lang w:eastAsia="ru-RU"/>
              </w:rPr>
            </w:pPr>
            <w:r w:rsidRPr="00E05331">
              <w:rPr>
                <w:rFonts w:ascii="Times New Roman" w:eastAsia="Times New Roman" w:hAnsi="Times New Roman"/>
                <w:sz w:val="18"/>
                <w:szCs w:val="18"/>
                <w:lang w:eastAsia="ru-RU"/>
              </w:rPr>
              <w:t>6=4х5</w:t>
            </w:r>
          </w:p>
        </w:tc>
        <w:tc>
          <w:tcPr>
            <w:tcW w:w="850" w:type="dxa"/>
            <w:tcMar>
              <w:left w:w="57" w:type="dxa"/>
              <w:right w:w="57" w:type="dxa"/>
            </w:tcMar>
          </w:tcPr>
          <w:p w:rsidR="00E05331" w:rsidRPr="00E05331" w:rsidRDefault="00E05331" w:rsidP="00F6112E">
            <w:pPr>
              <w:widowControl w:val="0"/>
              <w:tabs>
                <w:tab w:val="left" w:pos="1545"/>
              </w:tabs>
              <w:autoSpaceDE w:val="0"/>
              <w:autoSpaceDN w:val="0"/>
              <w:adjustRightInd w:val="0"/>
              <w:spacing w:after="0" w:line="240" w:lineRule="auto"/>
              <w:ind w:left="567" w:right="-794"/>
              <w:rPr>
                <w:rFonts w:ascii="Times New Roman" w:eastAsia="Times New Roman" w:hAnsi="Times New Roman"/>
                <w:sz w:val="20"/>
                <w:szCs w:val="20"/>
                <w:lang w:eastAsia="ru-RU"/>
              </w:rPr>
            </w:pPr>
            <w:r w:rsidRPr="00E05331">
              <w:rPr>
                <w:rFonts w:ascii="Times New Roman" w:eastAsia="Times New Roman" w:hAnsi="Times New Roman"/>
                <w:sz w:val="18"/>
                <w:szCs w:val="18"/>
                <w:lang w:eastAsia="ru-RU"/>
              </w:rPr>
              <w:t>7</w:t>
            </w:r>
          </w:p>
        </w:tc>
        <w:tc>
          <w:tcPr>
            <w:tcW w:w="992" w:type="dxa"/>
            <w:tcMar>
              <w:left w:w="57" w:type="dxa"/>
              <w:right w:w="57" w:type="dxa"/>
            </w:tcMar>
          </w:tcPr>
          <w:p w:rsidR="00E05331" w:rsidRPr="00E05331" w:rsidRDefault="00E05331" w:rsidP="00F6112E">
            <w:pPr>
              <w:widowControl w:val="0"/>
              <w:tabs>
                <w:tab w:val="left" w:pos="1545"/>
              </w:tabs>
              <w:autoSpaceDE w:val="0"/>
              <w:autoSpaceDN w:val="0"/>
              <w:adjustRightInd w:val="0"/>
              <w:spacing w:after="0" w:line="240" w:lineRule="auto"/>
              <w:ind w:left="567" w:right="-794"/>
              <w:rPr>
                <w:rFonts w:ascii="Times New Roman" w:eastAsia="Times New Roman" w:hAnsi="Times New Roman"/>
                <w:sz w:val="20"/>
                <w:szCs w:val="20"/>
                <w:lang w:eastAsia="ru-RU"/>
              </w:rPr>
            </w:pPr>
            <w:r w:rsidRPr="00E05331">
              <w:rPr>
                <w:rFonts w:ascii="Times New Roman" w:eastAsia="Times New Roman" w:hAnsi="Times New Roman"/>
                <w:sz w:val="18"/>
                <w:szCs w:val="18"/>
                <w:lang w:eastAsia="ru-RU"/>
              </w:rPr>
              <w:t>8</w:t>
            </w:r>
          </w:p>
        </w:tc>
      </w:tr>
    </w:tbl>
    <w:p w:rsidR="00E05331" w:rsidRPr="00E05331" w:rsidRDefault="00E05331" w:rsidP="0097347B">
      <w:pPr>
        <w:widowControl w:val="0"/>
        <w:autoSpaceDE w:val="0"/>
        <w:autoSpaceDN w:val="0"/>
        <w:adjustRightInd w:val="0"/>
        <w:spacing w:after="0" w:line="240" w:lineRule="auto"/>
        <w:ind w:left="567" w:right="-794"/>
        <w:outlineLvl w:val="2"/>
        <w:rPr>
          <w:rFonts w:ascii="Times New Roman" w:eastAsia="Times New Roman" w:hAnsi="Times New Roman"/>
          <w:sz w:val="27"/>
          <w:szCs w:val="27"/>
          <w:lang w:eastAsia="ru-RU"/>
        </w:rPr>
      </w:pPr>
    </w:p>
    <w:p w:rsidR="00E05331" w:rsidRPr="00E05331" w:rsidRDefault="00E05331" w:rsidP="0097347B">
      <w:pPr>
        <w:widowControl w:val="0"/>
        <w:autoSpaceDE w:val="0"/>
        <w:autoSpaceDN w:val="0"/>
        <w:adjustRightInd w:val="0"/>
        <w:spacing w:after="0" w:line="240" w:lineRule="auto"/>
        <w:ind w:left="567" w:right="-794"/>
        <w:outlineLvl w:val="2"/>
        <w:rPr>
          <w:rFonts w:ascii="Times New Roman" w:eastAsia="Times New Roman" w:hAnsi="Times New Roman"/>
          <w:sz w:val="27"/>
          <w:szCs w:val="27"/>
          <w:lang w:eastAsia="ru-RU"/>
        </w:rPr>
      </w:pPr>
    </w:p>
    <w:p w:rsidR="00E05331" w:rsidRPr="00E05331" w:rsidRDefault="00E05331" w:rsidP="0097347B">
      <w:pPr>
        <w:widowControl w:val="0"/>
        <w:autoSpaceDE w:val="0"/>
        <w:autoSpaceDN w:val="0"/>
        <w:adjustRightInd w:val="0"/>
        <w:spacing w:after="0" w:line="240" w:lineRule="auto"/>
        <w:ind w:left="567" w:right="-794"/>
        <w:outlineLvl w:val="2"/>
        <w:rPr>
          <w:rFonts w:ascii="Times New Roman" w:eastAsia="Times New Roman" w:hAnsi="Times New Roman"/>
          <w:sz w:val="27"/>
          <w:szCs w:val="27"/>
          <w:lang w:eastAsia="ru-RU"/>
        </w:rPr>
      </w:pPr>
    </w:p>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7"/>
          <w:szCs w:val="27"/>
          <w:lang w:eastAsia="ru-RU"/>
        </w:rPr>
      </w:pPr>
      <w:r w:rsidRPr="00E05331">
        <w:rPr>
          <w:rFonts w:ascii="Times New Roman" w:eastAsia="Times New Roman" w:hAnsi="Times New Roman"/>
          <w:sz w:val="27"/>
          <w:szCs w:val="27"/>
          <w:lang w:eastAsia="ru-RU"/>
        </w:rPr>
        <w:t>Руководитель          ________________                ____________________</w:t>
      </w:r>
      <w:bookmarkStart w:id="1" w:name="_GoBack"/>
      <w:bookmarkEnd w:id="1"/>
      <w:r w:rsidRPr="00E05331">
        <w:rPr>
          <w:rFonts w:ascii="Times New Roman" w:eastAsia="Times New Roman" w:hAnsi="Times New Roman"/>
          <w:sz w:val="27"/>
          <w:szCs w:val="27"/>
          <w:lang w:eastAsia="ru-RU"/>
        </w:rPr>
        <w:t>_»</w:t>
      </w:r>
    </w:p>
    <w:p w:rsidR="00E05331" w:rsidRPr="00E05331" w:rsidRDefault="00E05331" w:rsidP="0097347B">
      <w:pPr>
        <w:widowControl w:val="0"/>
        <w:autoSpaceDE w:val="0"/>
        <w:autoSpaceDN w:val="0"/>
        <w:adjustRightInd w:val="0"/>
        <w:spacing w:after="0" w:line="240" w:lineRule="auto"/>
        <w:ind w:left="567" w:right="-794"/>
        <w:jc w:val="both"/>
        <w:outlineLvl w:val="2"/>
        <w:rPr>
          <w:rFonts w:ascii="Times New Roman" w:eastAsia="Times New Roman" w:hAnsi="Times New Roman"/>
          <w:sz w:val="24"/>
          <w:szCs w:val="24"/>
          <w:lang w:eastAsia="ru-RU"/>
        </w:rPr>
      </w:pPr>
      <w:r w:rsidRPr="00E05331">
        <w:rPr>
          <w:rFonts w:ascii="Times New Roman" w:eastAsia="Times New Roman" w:hAnsi="Times New Roman"/>
          <w:sz w:val="24"/>
          <w:szCs w:val="24"/>
          <w:lang w:eastAsia="ru-RU"/>
        </w:rPr>
        <w:t xml:space="preserve">                                                (подпись)                                                  (Ф.И.О.)</w:t>
      </w:r>
    </w:p>
    <w:p w:rsidR="00E05331" w:rsidRPr="00E05331" w:rsidRDefault="00E05331" w:rsidP="0097347B">
      <w:pPr>
        <w:widowControl w:val="0"/>
        <w:autoSpaceDE w:val="0"/>
        <w:autoSpaceDN w:val="0"/>
        <w:adjustRightInd w:val="0"/>
        <w:spacing w:after="0" w:line="240" w:lineRule="auto"/>
        <w:ind w:left="567" w:right="-794"/>
        <w:rPr>
          <w:rFonts w:ascii="Times New Roman" w:eastAsia="Times New Roman" w:hAnsi="Times New Roman"/>
          <w:color w:val="000000"/>
          <w:sz w:val="28"/>
          <w:szCs w:val="28"/>
          <w:lang w:eastAsia="ru-RU"/>
        </w:rPr>
      </w:pPr>
    </w:p>
    <w:p w:rsidR="00E05331" w:rsidRPr="00E05331" w:rsidRDefault="00E05331" w:rsidP="0097347B">
      <w:pPr>
        <w:widowControl w:val="0"/>
        <w:autoSpaceDE w:val="0"/>
        <w:autoSpaceDN w:val="0"/>
        <w:adjustRightInd w:val="0"/>
        <w:spacing w:after="0" w:line="240" w:lineRule="auto"/>
        <w:ind w:left="567" w:right="-794"/>
        <w:rPr>
          <w:rFonts w:ascii="Times New Roman" w:eastAsia="Times New Roman" w:hAnsi="Times New Roman"/>
          <w:color w:val="000000"/>
          <w:sz w:val="28"/>
          <w:szCs w:val="28"/>
          <w:lang w:eastAsia="ru-RU"/>
        </w:rPr>
      </w:pPr>
    </w:p>
    <w:p w:rsidR="00E05331" w:rsidRPr="00E05331" w:rsidRDefault="00E05331" w:rsidP="0097347B">
      <w:pPr>
        <w:widowControl w:val="0"/>
        <w:autoSpaceDE w:val="0"/>
        <w:autoSpaceDN w:val="0"/>
        <w:adjustRightInd w:val="0"/>
        <w:spacing w:after="0" w:line="240" w:lineRule="auto"/>
        <w:ind w:left="567" w:right="-794"/>
        <w:rPr>
          <w:rFonts w:ascii="Times New Roman" w:eastAsia="Times New Roman" w:hAnsi="Times New Roman"/>
          <w:color w:val="000000"/>
          <w:sz w:val="28"/>
          <w:szCs w:val="28"/>
          <w:lang w:eastAsia="ru-RU"/>
        </w:rPr>
      </w:pPr>
    </w:p>
    <w:p w:rsidR="00E05331" w:rsidRPr="00E05331" w:rsidRDefault="00E05331" w:rsidP="0097347B">
      <w:pPr>
        <w:widowControl w:val="0"/>
        <w:autoSpaceDE w:val="0"/>
        <w:autoSpaceDN w:val="0"/>
        <w:adjustRightInd w:val="0"/>
        <w:spacing w:after="0" w:line="240" w:lineRule="auto"/>
        <w:ind w:left="567" w:right="-794"/>
        <w:jc w:val="center"/>
        <w:rPr>
          <w:rFonts w:ascii="Times New Roman" w:eastAsia="Times New Roman" w:hAnsi="Times New Roman"/>
          <w:sz w:val="28"/>
          <w:szCs w:val="28"/>
          <w:lang w:eastAsia="ru-RU"/>
        </w:rPr>
      </w:pPr>
    </w:p>
    <w:p w:rsidR="00C84610" w:rsidRDefault="00C84610" w:rsidP="0097347B">
      <w:pPr>
        <w:spacing w:after="0" w:line="240" w:lineRule="auto"/>
        <w:ind w:left="567" w:right="-794" w:firstLine="6379"/>
        <w:jc w:val="right"/>
        <w:rPr>
          <w:rFonts w:ascii="Times New Roman" w:hAnsi="Times New Roman"/>
          <w:sz w:val="28"/>
          <w:szCs w:val="28"/>
        </w:rPr>
      </w:pPr>
    </w:p>
    <w:sectPr w:rsidR="00C84610" w:rsidSect="00E05331">
      <w:footerReference w:type="even" r:id="rId14"/>
      <w:footerReference w:type="default" r:id="rId15"/>
      <w:pgSz w:w="11905" w:h="16838"/>
      <w:pgMar w:top="1134" w:right="1701" w:bottom="1134" w:left="851"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69B" w:rsidRDefault="0040269B" w:rsidP="000456CB">
      <w:pPr>
        <w:spacing w:after="0" w:line="240" w:lineRule="auto"/>
      </w:pPr>
      <w:r>
        <w:separator/>
      </w:r>
    </w:p>
  </w:endnote>
  <w:endnote w:type="continuationSeparator" w:id="1">
    <w:p w:rsidR="0040269B" w:rsidRDefault="0040269B" w:rsidP="00045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77" w:rsidRDefault="00962EF2" w:rsidP="00DB024C">
    <w:pPr>
      <w:pStyle w:val="a9"/>
      <w:framePr w:wrap="around" w:vAnchor="text" w:hAnchor="margin" w:xAlign="right" w:y="1"/>
      <w:rPr>
        <w:rStyle w:val="af"/>
      </w:rPr>
    </w:pPr>
    <w:r>
      <w:rPr>
        <w:rStyle w:val="af"/>
      </w:rPr>
      <w:fldChar w:fldCharType="begin"/>
    </w:r>
    <w:r w:rsidR="001F6F77">
      <w:rPr>
        <w:rStyle w:val="af"/>
      </w:rPr>
      <w:instrText xml:space="preserve">PAGE  </w:instrText>
    </w:r>
    <w:r>
      <w:rPr>
        <w:rStyle w:val="af"/>
      </w:rPr>
      <w:fldChar w:fldCharType="end"/>
    </w:r>
  </w:p>
  <w:p w:rsidR="001F6F77" w:rsidRDefault="001F6F77" w:rsidP="0076704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77" w:rsidRDefault="00962EF2" w:rsidP="00DB024C">
    <w:pPr>
      <w:pStyle w:val="a9"/>
      <w:framePr w:wrap="around" w:vAnchor="text" w:hAnchor="margin" w:xAlign="right" w:y="1"/>
      <w:rPr>
        <w:rStyle w:val="af"/>
      </w:rPr>
    </w:pPr>
    <w:r>
      <w:rPr>
        <w:rStyle w:val="af"/>
      </w:rPr>
      <w:fldChar w:fldCharType="begin"/>
    </w:r>
    <w:r w:rsidR="001F6F77">
      <w:rPr>
        <w:rStyle w:val="af"/>
      </w:rPr>
      <w:instrText xml:space="preserve">PAGE  </w:instrText>
    </w:r>
    <w:r>
      <w:rPr>
        <w:rStyle w:val="af"/>
      </w:rPr>
      <w:fldChar w:fldCharType="separate"/>
    </w:r>
    <w:r w:rsidR="00262B18">
      <w:rPr>
        <w:rStyle w:val="af"/>
        <w:noProof/>
      </w:rPr>
      <w:t>1</w:t>
    </w:r>
    <w:r>
      <w:rPr>
        <w:rStyle w:val="af"/>
      </w:rPr>
      <w:fldChar w:fldCharType="end"/>
    </w:r>
  </w:p>
  <w:p w:rsidR="001F6F77" w:rsidRDefault="001F6F77" w:rsidP="0076704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69B" w:rsidRDefault="0040269B" w:rsidP="000456CB">
      <w:pPr>
        <w:spacing w:after="0" w:line="240" w:lineRule="auto"/>
      </w:pPr>
      <w:r>
        <w:separator/>
      </w:r>
    </w:p>
  </w:footnote>
  <w:footnote w:type="continuationSeparator" w:id="1">
    <w:p w:rsidR="0040269B" w:rsidRDefault="0040269B" w:rsidP="000456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666"/>
    <w:multiLevelType w:val="hybridMultilevel"/>
    <w:tmpl w:val="F0CEBBCA"/>
    <w:lvl w:ilvl="0" w:tplc="912A9C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36444B9"/>
    <w:multiLevelType w:val="hybridMultilevel"/>
    <w:tmpl w:val="47FE33F0"/>
    <w:lvl w:ilvl="0" w:tplc="6E9E39C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1975A6"/>
    <w:multiLevelType w:val="multilevel"/>
    <w:tmpl w:val="2DA80324"/>
    <w:lvl w:ilvl="0">
      <w:start w:val="1"/>
      <w:numFmt w:val="decimal"/>
      <w:lvlText w:val="%1."/>
      <w:lvlJc w:val="left"/>
      <w:pPr>
        <w:tabs>
          <w:tab w:val="num" w:pos="10405"/>
        </w:tabs>
        <w:ind w:left="10405" w:hanging="1050"/>
      </w:pPr>
      <w:rPr>
        <w:rFonts w:hint="default"/>
      </w:rPr>
    </w:lvl>
    <w:lvl w:ilvl="1">
      <w:start w:val="4"/>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3">
    <w:nsid w:val="1E8456CB"/>
    <w:multiLevelType w:val="hybridMultilevel"/>
    <w:tmpl w:val="AB988C12"/>
    <w:lvl w:ilvl="0" w:tplc="95E887E4">
      <w:start w:val="2"/>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nsid w:val="1EC06EAC"/>
    <w:multiLevelType w:val="hybridMultilevel"/>
    <w:tmpl w:val="663EC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DE6642"/>
    <w:multiLevelType w:val="multilevel"/>
    <w:tmpl w:val="8F82154E"/>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39"/>
        </w:tabs>
        <w:ind w:left="1939" w:hanging="1230"/>
      </w:pPr>
      <w:rPr>
        <w:rFonts w:hint="default"/>
      </w:rPr>
    </w:lvl>
    <w:lvl w:ilvl="2">
      <w:start w:val="1"/>
      <w:numFmt w:val="decimal"/>
      <w:lvlText w:val="%1.%2.%3."/>
      <w:lvlJc w:val="left"/>
      <w:pPr>
        <w:tabs>
          <w:tab w:val="num" w:pos="1939"/>
        </w:tabs>
        <w:ind w:left="1939" w:hanging="1230"/>
      </w:pPr>
      <w:rPr>
        <w:rFonts w:hint="default"/>
      </w:rPr>
    </w:lvl>
    <w:lvl w:ilvl="3">
      <w:start w:val="1"/>
      <w:numFmt w:val="decimal"/>
      <w:lvlText w:val="%1.%2.%3.%4."/>
      <w:lvlJc w:val="left"/>
      <w:pPr>
        <w:tabs>
          <w:tab w:val="num" w:pos="2850"/>
        </w:tabs>
        <w:ind w:left="2850" w:hanging="1230"/>
      </w:pPr>
      <w:rPr>
        <w:rFonts w:hint="default"/>
      </w:rPr>
    </w:lvl>
    <w:lvl w:ilvl="4">
      <w:start w:val="1"/>
      <w:numFmt w:val="decimal"/>
      <w:lvlText w:val="%1.%2.%3.%4.%5."/>
      <w:lvlJc w:val="left"/>
      <w:pPr>
        <w:tabs>
          <w:tab w:val="num" w:pos="3390"/>
        </w:tabs>
        <w:ind w:left="3390" w:hanging="123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32CC6AD7"/>
    <w:multiLevelType w:val="hybridMultilevel"/>
    <w:tmpl w:val="17B86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F10169"/>
    <w:multiLevelType w:val="hybridMultilevel"/>
    <w:tmpl w:val="0158F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8719D8"/>
    <w:multiLevelType w:val="hybridMultilevel"/>
    <w:tmpl w:val="0158F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A738A4"/>
    <w:multiLevelType w:val="hybridMultilevel"/>
    <w:tmpl w:val="2488E92E"/>
    <w:lvl w:ilvl="0" w:tplc="54D28D0A">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365B7D"/>
    <w:multiLevelType w:val="multilevel"/>
    <w:tmpl w:val="29DAD434"/>
    <w:lvl w:ilvl="0">
      <w:start w:val="4"/>
      <w:numFmt w:val="decimal"/>
      <w:lvlText w:val="%1"/>
      <w:lvlJc w:val="left"/>
      <w:pPr>
        <w:ind w:left="8015" w:hanging="360"/>
      </w:pPr>
    </w:lvl>
    <w:lvl w:ilvl="1">
      <w:start w:val="1"/>
      <w:numFmt w:val="decimal"/>
      <w:lvlText w:val="%1.%2"/>
      <w:lvlJc w:val="left"/>
      <w:pPr>
        <w:ind w:left="900" w:hanging="360"/>
      </w:pPr>
      <w:rPr>
        <w:sz w:val="28"/>
        <w:szCs w:val="28"/>
      </w:r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1">
    <w:nsid w:val="7B8D1B76"/>
    <w:multiLevelType w:val="hybridMultilevel"/>
    <w:tmpl w:val="A6A489B0"/>
    <w:lvl w:ilvl="0" w:tplc="AE4C34B6">
      <w:start w:val="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E706BC4"/>
    <w:multiLevelType w:val="multilevel"/>
    <w:tmpl w:val="3A92539A"/>
    <w:lvl w:ilvl="0">
      <w:start w:val="1"/>
      <w:numFmt w:val="decimal"/>
      <w:lvlText w:val="%1."/>
      <w:lvlJc w:val="left"/>
      <w:pPr>
        <w:tabs>
          <w:tab w:val="num" w:pos="1410"/>
        </w:tabs>
        <w:ind w:left="1410" w:hanging="1410"/>
      </w:pPr>
      <w:rPr>
        <w:rFonts w:hint="default"/>
        <w:color w:val="000000"/>
      </w:rPr>
    </w:lvl>
    <w:lvl w:ilvl="1">
      <w:start w:val="1"/>
      <w:numFmt w:val="decimal"/>
      <w:lvlText w:val="%1.%2."/>
      <w:lvlJc w:val="left"/>
      <w:pPr>
        <w:tabs>
          <w:tab w:val="num" w:pos="2119"/>
        </w:tabs>
        <w:ind w:left="2119" w:hanging="1410"/>
      </w:pPr>
      <w:rPr>
        <w:rFonts w:hint="default"/>
        <w:color w:val="000000"/>
      </w:rPr>
    </w:lvl>
    <w:lvl w:ilvl="2">
      <w:start w:val="1"/>
      <w:numFmt w:val="decimal"/>
      <w:lvlText w:val="%1.%2.%3."/>
      <w:lvlJc w:val="left"/>
      <w:pPr>
        <w:tabs>
          <w:tab w:val="num" w:pos="2828"/>
        </w:tabs>
        <w:ind w:left="2828" w:hanging="1410"/>
      </w:pPr>
      <w:rPr>
        <w:rFonts w:hint="default"/>
        <w:color w:val="000000"/>
      </w:rPr>
    </w:lvl>
    <w:lvl w:ilvl="3">
      <w:start w:val="1"/>
      <w:numFmt w:val="decimal"/>
      <w:lvlText w:val="%1.%2.%3.%4."/>
      <w:lvlJc w:val="left"/>
      <w:pPr>
        <w:tabs>
          <w:tab w:val="num" w:pos="3537"/>
        </w:tabs>
        <w:ind w:left="3537" w:hanging="1410"/>
      </w:pPr>
      <w:rPr>
        <w:rFonts w:hint="default"/>
        <w:color w:val="000000"/>
      </w:rPr>
    </w:lvl>
    <w:lvl w:ilvl="4">
      <w:start w:val="1"/>
      <w:numFmt w:val="decimal"/>
      <w:lvlText w:val="%1.%2.%3.%4.%5."/>
      <w:lvlJc w:val="left"/>
      <w:pPr>
        <w:tabs>
          <w:tab w:val="num" w:pos="4246"/>
        </w:tabs>
        <w:ind w:left="4246" w:hanging="1410"/>
      </w:pPr>
      <w:rPr>
        <w:rFonts w:hint="default"/>
        <w:color w:val="000000"/>
      </w:rPr>
    </w:lvl>
    <w:lvl w:ilvl="5">
      <w:start w:val="1"/>
      <w:numFmt w:val="decimal"/>
      <w:lvlText w:val="%1.%2.%3.%4.%5.%6."/>
      <w:lvlJc w:val="left"/>
      <w:pPr>
        <w:tabs>
          <w:tab w:val="num" w:pos="4985"/>
        </w:tabs>
        <w:ind w:left="4985" w:hanging="1440"/>
      </w:pPr>
      <w:rPr>
        <w:rFonts w:hint="default"/>
        <w:color w:val="000000"/>
      </w:rPr>
    </w:lvl>
    <w:lvl w:ilvl="6">
      <w:start w:val="1"/>
      <w:numFmt w:val="decimal"/>
      <w:lvlText w:val="%1.%2.%3.%4.%5.%6.%7."/>
      <w:lvlJc w:val="left"/>
      <w:pPr>
        <w:tabs>
          <w:tab w:val="num" w:pos="6054"/>
        </w:tabs>
        <w:ind w:left="6054" w:hanging="1800"/>
      </w:pPr>
      <w:rPr>
        <w:rFonts w:hint="default"/>
        <w:color w:val="000000"/>
      </w:rPr>
    </w:lvl>
    <w:lvl w:ilvl="7">
      <w:start w:val="1"/>
      <w:numFmt w:val="decimal"/>
      <w:lvlText w:val="%1.%2.%3.%4.%5.%6.%7.%8."/>
      <w:lvlJc w:val="left"/>
      <w:pPr>
        <w:tabs>
          <w:tab w:val="num" w:pos="6763"/>
        </w:tabs>
        <w:ind w:left="6763" w:hanging="1800"/>
      </w:pPr>
      <w:rPr>
        <w:rFonts w:hint="default"/>
        <w:color w:val="000000"/>
      </w:rPr>
    </w:lvl>
    <w:lvl w:ilvl="8">
      <w:start w:val="1"/>
      <w:numFmt w:val="decimal"/>
      <w:lvlText w:val="%1.%2.%3.%4.%5.%6.%7.%8.%9."/>
      <w:lvlJc w:val="left"/>
      <w:pPr>
        <w:tabs>
          <w:tab w:val="num" w:pos="7832"/>
        </w:tabs>
        <w:ind w:left="7832" w:hanging="2160"/>
      </w:pPr>
      <w:rPr>
        <w:rFonts w:hint="default"/>
        <w:color w:val="000000"/>
      </w:rPr>
    </w:lvl>
  </w:abstractNum>
  <w:num w:numId="1">
    <w:abstractNumId w:val="6"/>
  </w:num>
  <w:num w:numId="2">
    <w:abstractNumId w:val="4"/>
  </w:num>
  <w:num w:numId="3">
    <w:abstractNumId w:val="7"/>
  </w:num>
  <w:num w:numId="4">
    <w:abstractNumId w:val="1"/>
  </w:num>
  <w:num w:numId="5">
    <w:abstractNumId w:val="8"/>
  </w:num>
  <w:num w:numId="6">
    <w:abstractNumId w:val="9"/>
  </w:num>
  <w:num w:numId="7">
    <w:abstractNumId w:val="11"/>
  </w:num>
  <w:num w:numId="8">
    <w:abstractNumId w:val="2"/>
  </w:num>
  <w:num w:numId="9">
    <w:abstractNumId w:val="5"/>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456CB"/>
    <w:rsid w:val="00005EDA"/>
    <w:rsid w:val="00006FCA"/>
    <w:rsid w:val="000418F1"/>
    <w:rsid w:val="000456CB"/>
    <w:rsid w:val="0004707B"/>
    <w:rsid w:val="00053BA2"/>
    <w:rsid w:val="00060073"/>
    <w:rsid w:val="00062A93"/>
    <w:rsid w:val="000703A9"/>
    <w:rsid w:val="00073F86"/>
    <w:rsid w:val="000903CC"/>
    <w:rsid w:val="00091697"/>
    <w:rsid w:val="000A31B8"/>
    <w:rsid w:val="000F2A17"/>
    <w:rsid w:val="001023DA"/>
    <w:rsid w:val="0010509E"/>
    <w:rsid w:val="00110D09"/>
    <w:rsid w:val="00111778"/>
    <w:rsid w:val="00113EB1"/>
    <w:rsid w:val="00143D25"/>
    <w:rsid w:val="001629EE"/>
    <w:rsid w:val="00171F89"/>
    <w:rsid w:val="00186E22"/>
    <w:rsid w:val="001A478E"/>
    <w:rsid w:val="001B273D"/>
    <w:rsid w:val="001B33E8"/>
    <w:rsid w:val="001B5C13"/>
    <w:rsid w:val="001C2C68"/>
    <w:rsid w:val="001D64EC"/>
    <w:rsid w:val="001E0079"/>
    <w:rsid w:val="001E6D03"/>
    <w:rsid w:val="001F6F77"/>
    <w:rsid w:val="0021409A"/>
    <w:rsid w:val="00226467"/>
    <w:rsid w:val="00235410"/>
    <w:rsid w:val="002412DB"/>
    <w:rsid w:val="0024284F"/>
    <w:rsid w:val="00252834"/>
    <w:rsid w:val="00262B18"/>
    <w:rsid w:val="00270CE6"/>
    <w:rsid w:val="002738E4"/>
    <w:rsid w:val="00276E08"/>
    <w:rsid w:val="00285925"/>
    <w:rsid w:val="002A36FF"/>
    <w:rsid w:val="002B0B57"/>
    <w:rsid w:val="002B49D8"/>
    <w:rsid w:val="002C006F"/>
    <w:rsid w:val="002C675D"/>
    <w:rsid w:val="002E782B"/>
    <w:rsid w:val="002F0888"/>
    <w:rsid w:val="002F661B"/>
    <w:rsid w:val="0034351F"/>
    <w:rsid w:val="00347246"/>
    <w:rsid w:val="00352831"/>
    <w:rsid w:val="003574AD"/>
    <w:rsid w:val="00372513"/>
    <w:rsid w:val="00380697"/>
    <w:rsid w:val="00382227"/>
    <w:rsid w:val="00385197"/>
    <w:rsid w:val="00394075"/>
    <w:rsid w:val="00395E60"/>
    <w:rsid w:val="003A3B8A"/>
    <w:rsid w:val="003B32ED"/>
    <w:rsid w:val="003C0066"/>
    <w:rsid w:val="003C43E2"/>
    <w:rsid w:val="003D055A"/>
    <w:rsid w:val="003E0E5A"/>
    <w:rsid w:val="003E7225"/>
    <w:rsid w:val="003E7D20"/>
    <w:rsid w:val="003F0E7D"/>
    <w:rsid w:val="003F2136"/>
    <w:rsid w:val="0040269B"/>
    <w:rsid w:val="004070AD"/>
    <w:rsid w:val="004071EB"/>
    <w:rsid w:val="004159A0"/>
    <w:rsid w:val="00416EAE"/>
    <w:rsid w:val="00431247"/>
    <w:rsid w:val="00446529"/>
    <w:rsid w:val="0045464C"/>
    <w:rsid w:val="00465B0A"/>
    <w:rsid w:val="00472B78"/>
    <w:rsid w:val="0048691B"/>
    <w:rsid w:val="004A3168"/>
    <w:rsid w:val="004A692F"/>
    <w:rsid w:val="004B7B48"/>
    <w:rsid w:val="004C06DB"/>
    <w:rsid w:val="004D38C8"/>
    <w:rsid w:val="004E23E2"/>
    <w:rsid w:val="004E6A0C"/>
    <w:rsid w:val="004E7EF5"/>
    <w:rsid w:val="004F11E3"/>
    <w:rsid w:val="004F19F4"/>
    <w:rsid w:val="004F5FC6"/>
    <w:rsid w:val="00501969"/>
    <w:rsid w:val="00506362"/>
    <w:rsid w:val="005144B6"/>
    <w:rsid w:val="00526707"/>
    <w:rsid w:val="00530FA9"/>
    <w:rsid w:val="00531A32"/>
    <w:rsid w:val="0053670E"/>
    <w:rsid w:val="0055709C"/>
    <w:rsid w:val="00562E19"/>
    <w:rsid w:val="0057213A"/>
    <w:rsid w:val="00587CF2"/>
    <w:rsid w:val="00590DA3"/>
    <w:rsid w:val="005B7E55"/>
    <w:rsid w:val="005C2CE2"/>
    <w:rsid w:val="005C3E8B"/>
    <w:rsid w:val="005D5335"/>
    <w:rsid w:val="005E14A1"/>
    <w:rsid w:val="005E5186"/>
    <w:rsid w:val="005E7415"/>
    <w:rsid w:val="005F0DA4"/>
    <w:rsid w:val="005F2BD9"/>
    <w:rsid w:val="00623A97"/>
    <w:rsid w:val="00626E7A"/>
    <w:rsid w:val="006358FE"/>
    <w:rsid w:val="00635B3D"/>
    <w:rsid w:val="00643CC6"/>
    <w:rsid w:val="00643D35"/>
    <w:rsid w:val="006626B8"/>
    <w:rsid w:val="006667CE"/>
    <w:rsid w:val="006829CD"/>
    <w:rsid w:val="006930EF"/>
    <w:rsid w:val="006A27D1"/>
    <w:rsid w:val="006A38BA"/>
    <w:rsid w:val="006A79B2"/>
    <w:rsid w:val="006B0148"/>
    <w:rsid w:val="006B2A5A"/>
    <w:rsid w:val="006B2E89"/>
    <w:rsid w:val="006B476E"/>
    <w:rsid w:val="006C00EE"/>
    <w:rsid w:val="006D52A7"/>
    <w:rsid w:val="006E590E"/>
    <w:rsid w:val="006E6FEA"/>
    <w:rsid w:val="006F7D92"/>
    <w:rsid w:val="00702763"/>
    <w:rsid w:val="00732CE3"/>
    <w:rsid w:val="00737C33"/>
    <w:rsid w:val="00741197"/>
    <w:rsid w:val="007742A5"/>
    <w:rsid w:val="00793600"/>
    <w:rsid w:val="007A020F"/>
    <w:rsid w:val="007A3E80"/>
    <w:rsid w:val="007B0A57"/>
    <w:rsid w:val="007B0CA0"/>
    <w:rsid w:val="007B21AC"/>
    <w:rsid w:val="007D0325"/>
    <w:rsid w:val="007D04C8"/>
    <w:rsid w:val="007D6D4E"/>
    <w:rsid w:val="007E4A60"/>
    <w:rsid w:val="007F218F"/>
    <w:rsid w:val="008046E6"/>
    <w:rsid w:val="0081145C"/>
    <w:rsid w:val="00841126"/>
    <w:rsid w:val="00854391"/>
    <w:rsid w:val="008633F1"/>
    <w:rsid w:val="00873684"/>
    <w:rsid w:val="00877320"/>
    <w:rsid w:val="0088285C"/>
    <w:rsid w:val="00884CC1"/>
    <w:rsid w:val="00886F24"/>
    <w:rsid w:val="008914AF"/>
    <w:rsid w:val="00891EC4"/>
    <w:rsid w:val="008A2C2E"/>
    <w:rsid w:val="008A381D"/>
    <w:rsid w:val="008B6286"/>
    <w:rsid w:val="008C1ED7"/>
    <w:rsid w:val="008C3C54"/>
    <w:rsid w:val="008E084F"/>
    <w:rsid w:val="008F0CC3"/>
    <w:rsid w:val="00904FAB"/>
    <w:rsid w:val="00905925"/>
    <w:rsid w:val="009118E5"/>
    <w:rsid w:val="0092494E"/>
    <w:rsid w:val="00933DC9"/>
    <w:rsid w:val="00935644"/>
    <w:rsid w:val="00954562"/>
    <w:rsid w:val="00956E0E"/>
    <w:rsid w:val="00957500"/>
    <w:rsid w:val="00962EF2"/>
    <w:rsid w:val="0097066C"/>
    <w:rsid w:val="0097347B"/>
    <w:rsid w:val="00981F9B"/>
    <w:rsid w:val="0098591A"/>
    <w:rsid w:val="00990B14"/>
    <w:rsid w:val="009A2217"/>
    <w:rsid w:val="009B18FD"/>
    <w:rsid w:val="009C1DD9"/>
    <w:rsid w:val="009C3031"/>
    <w:rsid w:val="009E6894"/>
    <w:rsid w:val="009F3D1A"/>
    <w:rsid w:val="009F76F5"/>
    <w:rsid w:val="00A20E5C"/>
    <w:rsid w:val="00A359FB"/>
    <w:rsid w:val="00A42D79"/>
    <w:rsid w:val="00A43FBD"/>
    <w:rsid w:val="00A46C91"/>
    <w:rsid w:val="00A511A4"/>
    <w:rsid w:val="00A777C8"/>
    <w:rsid w:val="00AA14E2"/>
    <w:rsid w:val="00AA6FF6"/>
    <w:rsid w:val="00AB3238"/>
    <w:rsid w:val="00AB36A7"/>
    <w:rsid w:val="00AB4B09"/>
    <w:rsid w:val="00AC1642"/>
    <w:rsid w:val="00AD57C1"/>
    <w:rsid w:val="00AD6961"/>
    <w:rsid w:val="00AE098A"/>
    <w:rsid w:val="00AF0855"/>
    <w:rsid w:val="00AF0E1E"/>
    <w:rsid w:val="00AF5379"/>
    <w:rsid w:val="00B06940"/>
    <w:rsid w:val="00B14E91"/>
    <w:rsid w:val="00B1547C"/>
    <w:rsid w:val="00B16CE8"/>
    <w:rsid w:val="00B26AF5"/>
    <w:rsid w:val="00B27715"/>
    <w:rsid w:val="00B30E16"/>
    <w:rsid w:val="00B3527F"/>
    <w:rsid w:val="00B448D7"/>
    <w:rsid w:val="00B44B09"/>
    <w:rsid w:val="00B55CCE"/>
    <w:rsid w:val="00B578C1"/>
    <w:rsid w:val="00B64580"/>
    <w:rsid w:val="00B6463E"/>
    <w:rsid w:val="00B64D22"/>
    <w:rsid w:val="00B7158A"/>
    <w:rsid w:val="00B8094D"/>
    <w:rsid w:val="00BB01C5"/>
    <w:rsid w:val="00BB1FC4"/>
    <w:rsid w:val="00C0211C"/>
    <w:rsid w:val="00C04C00"/>
    <w:rsid w:val="00C06FE8"/>
    <w:rsid w:val="00C126CC"/>
    <w:rsid w:val="00C212A1"/>
    <w:rsid w:val="00C23ED0"/>
    <w:rsid w:val="00C317EC"/>
    <w:rsid w:val="00C32929"/>
    <w:rsid w:val="00C40F95"/>
    <w:rsid w:val="00C41C99"/>
    <w:rsid w:val="00C52440"/>
    <w:rsid w:val="00C66CF3"/>
    <w:rsid w:val="00C67B2E"/>
    <w:rsid w:val="00C7661D"/>
    <w:rsid w:val="00C802C7"/>
    <w:rsid w:val="00C84610"/>
    <w:rsid w:val="00C84DF7"/>
    <w:rsid w:val="00C868BE"/>
    <w:rsid w:val="00CA0984"/>
    <w:rsid w:val="00CA28E7"/>
    <w:rsid w:val="00CA357E"/>
    <w:rsid w:val="00CB539B"/>
    <w:rsid w:val="00CD180D"/>
    <w:rsid w:val="00CD6DB3"/>
    <w:rsid w:val="00CE2266"/>
    <w:rsid w:val="00CF323A"/>
    <w:rsid w:val="00D107C9"/>
    <w:rsid w:val="00D12F91"/>
    <w:rsid w:val="00D21D04"/>
    <w:rsid w:val="00D4731D"/>
    <w:rsid w:val="00D6050A"/>
    <w:rsid w:val="00D63531"/>
    <w:rsid w:val="00D72DB7"/>
    <w:rsid w:val="00D742C2"/>
    <w:rsid w:val="00D746CF"/>
    <w:rsid w:val="00D87EE3"/>
    <w:rsid w:val="00D93BCB"/>
    <w:rsid w:val="00D94112"/>
    <w:rsid w:val="00D956E3"/>
    <w:rsid w:val="00DA24D5"/>
    <w:rsid w:val="00DA6F11"/>
    <w:rsid w:val="00DB02BD"/>
    <w:rsid w:val="00DB6D44"/>
    <w:rsid w:val="00DB7145"/>
    <w:rsid w:val="00DE4501"/>
    <w:rsid w:val="00E05331"/>
    <w:rsid w:val="00E10DB9"/>
    <w:rsid w:val="00E13495"/>
    <w:rsid w:val="00E268E3"/>
    <w:rsid w:val="00E27C98"/>
    <w:rsid w:val="00E27F98"/>
    <w:rsid w:val="00E36382"/>
    <w:rsid w:val="00E461DC"/>
    <w:rsid w:val="00E519BD"/>
    <w:rsid w:val="00E60FD9"/>
    <w:rsid w:val="00E63A06"/>
    <w:rsid w:val="00E64E50"/>
    <w:rsid w:val="00E67D6E"/>
    <w:rsid w:val="00E766A9"/>
    <w:rsid w:val="00E76E15"/>
    <w:rsid w:val="00E8240C"/>
    <w:rsid w:val="00E834B2"/>
    <w:rsid w:val="00EB182C"/>
    <w:rsid w:val="00EC4081"/>
    <w:rsid w:val="00ED2949"/>
    <w:rsid w:val="00EE0570"/>
    <w:rsid w:val="00EE76C2"/>
    <w:rsid w:val="00EF289F"/>
    <w:rsid w:val="00EF3017"/>
    <w:rsid w:val="00EF4433"/>
    <w:rsid w:val="00EF55C4"/>
    <w:rsid w:val="00F03C69"/>
    <w:rsid w:val="00F03D31"/>
    <w:rsid w:val="00F20C9F"/>
    <w:rsid w:val="00F332F8"/>
    <w:rsid w:val="00F45964"/>
    <w:rsid w:val="00F53217"/>
    <w:rsid w:val="00F5456D"/>
    <w:rsid w:val="00F5743F"/>
    <w:rsid w:val="00F6112E"/>
    <w:rsid w:val="00F65A84"/>
    <w:rsid w:val="00F746D8"/>
    <w:rsid w:val="00F7717E"/>
    <w:rsid w:val="00FA17BB"/>
    <w:rsid w:val="00FA6C00"/>
    <w:rsid w:val="00FB7249"/>
    <w:rsid w:val="00FD02A3"/>
    <w:rsid w:val="00FD0494"/>
    <w:rsid w:val="00FE0D65"/>
    <w:rsid w:val="00FF180F"/>
    <w:rsid w:val="00FF58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6C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456CB"/>
    <w:pPr>
      <w:spacing w:after="0" w:line="240" w:lineRule="auto"/>
    </w:pPr>
    <w:rPr>
      <w:rFonts w:ascii="Courier New" w:eastAsia="Times New Roman" w:hAnsi="Courier New"/>
      <w:sz w:val="20"/>
      <w:szCs w:val="20"/>
      <w:lang w:eastAsia="ru-RU"/>
    </w:rPr>
  </w:style>
  <w:style w:type="character" w:customStyle="1" w:styleId="a4">
    <w:name w:val="Текст Знак"/>
    <w:basedOn w:val="a0"/>
    <w:link w:val="a3"/>
    <w:rsid w:val="000456CB"/>
    <w:rPr>
      <w:rFonts w:ascii="Courier New" w:eastAsia="Times New Roman" w:hAnsi="Courier New" w:cs="Times New Roman"/>
      <w:sz w:val="20"/>
      <w:szCs w:val="20"/>
      <w:lang w:eastAsia="ru-RU"/>
    </w:rPr>
  </w:style>
  <w:style w:type="paragraph" w:styleId="a5">
    <w:name w:val="List Paragraph"/>
    <w:basedOn w:val="a"/>
    <w:link w:val="a6"/>
    <w:qFormat/>
    <w:rsid w:val="000456CB"/>
    <w:pPr>
      <w:spacing w:after="0" w:line="240" w:lineRule="auto"/>
      <w:ind w:left="720"/>
      <w:contextualSpacing/>
    </w:pPr>
    <w:rPr>
      <w:rFonts w:ascii="Times New Roman" w:eastAsia="Times New Roman" w:hAnsi="Times New Roman"/>
      <w:sz w:val="24"/>
      <w:szCs w:val="24"/>
    </w:rPr>
  </w:style>
  <w:style w:type="character" w:customStyle="1" w:styleId="a6">
    <w:name w:val="Абзац списка Знак"/>
    <w:link w:val="a5"/>
    <w:locked/>
    <w:rsid w:val="000456CB"/>
    <w:rPr>
      <w:rFonts w:ascii="Times New Roman" w:eastAsia="Times New Roman" w:hAnsi="Times New Roman" w:cs="Times New Roman"/>
      <w:sz w:val="24"/>
      <w:szCs w:val="24"/>
    </w:rPr>
  </w:style>
  <w:style w:type="paragraph" w:styleId="a7">
    <w:name w:val="header"/>
    <w:basedOn w:val="a"/>
    <w:link w:val="a8"/>
    <w:uiPriority w:val="99"/>
    <w:unhideWhenUsed/>
    <w:rsid w:val="000456C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56CB"/>
    <w:rPr>
      <w:rFonts w:ascii="Calibri" w:eastAsia="Calibri" w:hAnsi="Calibri" w:cs="Times New Roman"/>
    </w:rPr>
  </w:style>
  <w:style w:type="paragraph" w:styleId="a9">
    <w:name w:val="footer"/>
    <w:basedOn w:val="a"/>
    <w:link w:val="aa"/>
    <w:uiPriority w:val="99"/>
    <w:semiHidden/>
    <w:unhideWhenUsed/>
    <w:rsid w:val="000456C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456CB"/>
    <w:rPr>
      <w:rFonts w:ascii="Calibri" w:eastAsia="Calibri" w:hAnsi="Calibri" w:cs="Times New Roman"/>
    </w:rPr>
  </w:style>
  <w:style w:type="paragraph" w:styleId="ab">
    <w:name w:val="Balloon Text"/>
    <w:basedOn w:val="a"/>
    <w:link w:val="ac"/>
    <w:uiPriority w:val="99"/>
    <w:semiHidden/>
    <w:unhideWhenUsed/>
    <w:rsid w:val="000456C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456CB"/>
    <w:rPr>
      <w:rFonts w:ascii="Tahoma" w:eastAsia="Calibri" w:hAnsi="Tahoma" w:cs="Tahoma"/>
      <w:sz w:val="16"/>
      <w:szCs w:val="16"/>
    </w:rPr>
  </w:style>
  <w:style w:type="paragraph" w:customStyle="1" w:styleId="ConsPlusNonformat">
    <w:name w:val="ConsPlusNonformat"/>
    <w:rsid w:val="004A3168"/>
    <w:pPr>
      <w:autoSpaceDE w:val="0"/>
      <w:autoSpaceDN w:val="0"/>
      <w:adjustRightInd w:val="0"/>
      <w:spacing w:after="0" w:line="240" w:lineRule="auto"/>
    </w:pPr>
    <w:rPr>
      <w:rFonts w:ascii="Courier New" w:eastAsia="Calibri" w:hAnsi="Courier New" w:cs="Courier New"/>
      <w:sz w:val="20"/>
      <w:szCs w:val="20"/>
      <w:lang w:eastAsia="ru-RU"/>
    </w:rPr>
  </w:style>
  <w:style w:type="paragraph" w:styleId="HTML">
    <w:name w:val="HTML Preformatted"/>
    <w:basedOn w:val="a"/>
    <w:link w:val="HTML0"/>
    <w:rsid w:val="008F0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F0CC3"/>
    <w:rPr>
      <w:rFonts w:ascii="Courier New" w:eastAsia="Times New Roman" w:hAnsi="Courier New" w:cs="Courier New"/>
      <w:sz w:val="20"/>
      <w:szCs w:val="20"/>
      <w:lang w:eastAsia="ru-RU"/>
    </w:rPr>
  </w:style>
  <w:style w:type="paragraph" w:customStyle="1" w:styleId="ConsPlusNormal">
    <w:name w:val="ConsPlusNormal"/>
    <w:rsid w:val="004070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Прижатый влево"/>
    <w:basedOn w:val="a"/>
    <w:next w:val="a"/>
    <w:uiPriority w:val="99"/>
    <w:rsid w:val="00D742C2"/>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ConsPlusCell">
    <w:name w:val="ConsPlusCell"/>
    <w:uiPriority w:val="99"/>
    <w:rsid w:val="00D742C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6829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Обычный1"/>
    <w:rsid w:val="006829CD"/>
    <w:pPr>
      <w:widowControl w:val="0"/>
      <w:snapToGrid w:val="0"/>
      <w:spacing w:after="0" w:line="300" w:lineRule="auto"/>
      <w:ind w:left="40" w:firstLine="720"/>
      <w:jc w:val="both"/>
    </w:pPr>
    <w:rPr>
      <w:rFonts w:ascii="Times New Roman" w:eastAsia="Times New Roman" w:hAnsi="Times New Roman" w:cs="Times New Roman"/>
      <w:sz w:val="24"/>
      <w:szCs w:val="20"/>
      <w:lang w:eastAsia="ru-RU"/>
    </w:rPr>
  </w:style>
  <w:style w:type="table" w:styleId="ae">
    <w:name w:val="Table Grid"/>
    <w:basedOn w:val="a1"/>
    <w:rsid w:val="00E10D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basedOn w:val="a"/>
    <w:rsid w:val="001F6F77"/>
    <w:pPr>
      <w:widowControl w:val="0"/>
      <w:adjustRightInd w:val="0"/>
      <w:spacing w:after="160" w:line="240" w:lineRule="exact"/>
      <w:jc w:val="right"/>
    </w:pPr>
    <w:rPr>
      <w:rFonts w:ascii="Times New Roman" w:eastAsia="Times New Roman" w:hAnsi="Times New Roman"/>
      <w:sz w:val="20"/>
      <w:szCs w:val="20"/>
      <w:lang w:val="en-GB"/>
    </w:rPr>
  </w:style>
  <w:style w:type="character" w:styleId="af">
    <w:name w:val="page number"/>
    <w:basedOn w:val="a0"/>
    <w:rsid w:val="001F6F77"/>
  </w:style>
  <w:style w:type="character" w:styleId="af0">
    <w:name w:val="Hyperlink"/>
    <w:basedOn w:val="a0"/>
    <w:uiPriority w:val="99"/>
    <w:unhideWhenUsed/>
    <w:rsid w:val="0004707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5039137">
      <w:bodyDiv w:val="1"/>
      <w:marLeft w:val="0"/>
      <w:marRight w:val="0"/>
      <w:marTop w:val="0"/>
      <w:marBottom w:val="0"/>
      <w:divBdr>
        <w:top w:val="none" w:sz="0" w:space="0" w:color="auto"/>
        <w:left w:val="none" w:sz="0" w:space="0" w:color="auto"/>
        <w:bottom w:val="none" w:sz="0" w:space="0" w:color="auto"/>
        <w:right w:val="none" w:sz="0" w:space="0" w:color="auto"/>
      </w:divBdr>
    </w:div>
    <w:div w:id="612519543">
      <w:bodyDiv w:val="1"/>
      <w:marLeft w:val="0"/>
      <w:marRight w:val="0"/>
      <w:marTop w:val="0"/>
      <w:marBottom w:val="0"/>
      <w:divBdr>
        <w:top w:val="none" w:sz="0" w:space="0" w:color="auto"/>
        <w:left w:val="none" w:sz="0" w:space="0" w:color="auto"/>
        <w:bottom w:val="none" w:sz="0" w:space="0" w:color="auto"/>
        <w:right w:val="none" w:sz="0" w:space="0" w:color="auto"/>
      </w:divBdr>
    </w:div>
    <w:div w:id="614365873">
      <w:bodyDiv w:val="1"/>
      <w:marLeft w:val="0"/>
      <w:marRight w:val="0"/>
      <w:marTop w:val="0"/>
      <w:marBottom w:val="0"/>
      <w:divBdr>
        <w:top w:val="none" w:sz="0" w:space="0" w:color="auto"/>
        <w:left w:val="none" w:sz="0" w:space="0" w:color="auto"/>
        <w:bottom w:val="none" w:sz="0" w:space="0" w:color="auto"/>
        <w:right w:val="none" w:sz="0" w:space="0" w:color="auto"/>
      </w:divBdr>
    </w:div>
    <w:div w:id="653686891">
      <w:bodyDiv w:val="1"/>
      <w:marLeft w:val="0"/>
      <w:marRight w:val="0"/>
      <w:marTop w:val="0"/>
      <w:marBottom w:val="0"/>
      <w:divBdr>
        <w:top w:val="none" w:sz="0" w:space="0" w:color="auto"/>
        <w:left w:val="none" w:sz="0" w:space="0" w:color="auto"/>
        <w:bottom w:val="none" w:sz="0" w:space="0" w:color="auto"/>
        <w:right w:val="none" w:sz="0" w:space="0" w:color="auto"/>
      </w:divBdr>
    </w:div>
    <w:div w:id="886841837">
      <w:bodyDiv w:val="1"/>
      <w:marLeft w:val="0"/>
      <w:marRight w:val="0"/>
      <w:marTop w:val="0"/>
      <w:marBottom w:val="0"/>
      <w:divBdr>
        <w:top w:val="none" w:sz="0" w:space="0" w:color="auto"/>
        <w:left w:val="none" w:sz="0" w:space="0" w:color="auto"/>
        <w:bottom w:val="none" w:sz="0" w:space="0" w:color="auto"/>
        <w:right w:val="none" w:sz="0" w:space="0" w:color="auto"/>
      </w:divBdr>
    </w:div>
    <w:div w:id="1773478048">
      <w:bodyDiv w:val="1"/>
      <w:marLeft w:val="0"/>
      <w:marRight w:val="0"/>
      <w:marTop w:val="0"/>
      <w:marBottom w:val="0"/>
      <w:divBdr>
        <w:top w:val="none" w:sz="0" w:space="0" w:color="auto"/>
        <w:left w:val="none" w:sz="0" w:space="0" w:color="auto"/>
        <w:bottom w:val="none" w:sz="0" w:space="0" w:color="auto"/>
        <w:right w:val="none" w:sz="0" w:space="0" w:color="auto"/>
      </w:divBdr>
    </w:div>
    <w:div w:id="1797134972">
      <w:bodyDiv w:val="1"/>
      <w:marLeft w:val="0"/>
      <w:marRight w:val="0"/>
      <w:marTop w:val="0"/>
      <w:marBottom w:val="0"/>
      <w:divBdr>
        <w:top w:val="none" w:sz="0" w:space="0" w:color="auto"/>
        <w:left w:val="none" w:sz="0" w:space="0" w:color="auto"/>
        <w:bottom w:val="none" w:sz="0" w:space="0" w:color="auto"/>
        <w:right w:val="none" w:sz="0" w:space="0" w:color="auto"/>
      </w:divBdr>
    </w:div>
    <w:div w:id="1851261548">
      <w:bodyDiv w:val="1"/>
      <w:marLeft w:val="0"/>
      <w:marRight w:val="0"/>
      <w:marTop w:val="0"/>
      <w:marBottom w:val="0"/>
      <w:divBdr>
        <w:top w:val="none" w:sz="0" w:space="0" w:color="auto"/>
        <w:left w:val="none" w:sz="0" w:space="0" w:color="auto"/>
        <w:bottom w:val="none" w:sz="0" w:space="0" w:color="auto"/>
        <w:right w:val="none" w:sz="0" w:space="0" w:color="auto"/>
      </w:divBdr>
    </w:div>
    <w:div w:id="20446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dst=1408" TargetMode="External"/><Relationship Id="rId13" Type="http://schemas.openxmlformats.org/officeDocument/2006/relationships/hyperlink" Target="consultantplus://offline/ref=8BAEEFB9074D312869E049EF73AFFF5337191978EA8B22571E13502BCFBF035F29E428646183E7C0356EE71C66U3x3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rkelovskoe-s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2F6FC3168B1049104A35D39DBF77745D2E2A5751F269051D34DA352C9965D216B6216961E30A2BC51D32BCA9C446E6A87BB637B4F3580AB86A22CFUDwB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7D92533364FF50F2C27A18E4158CB45DA9E6971EB8CCE4D0D8E7D96C8947B5A26FD7DF9EF0695B81CD55952F741239E2C6BFD9E000FBD25618092933R7u5J" TargetMode="External"/><Relationship Id="rId4" Type="http://schemas.openxmlformats.org/officeDocument/2006/relationships/settings" Target="settings.xml"/><Relationship Id="rId9" Type="http://schemas.openxmlformats.org/officeDocument/2006/relationships/hyperlink" Target="https://login.consultant.ru/link/?req=doc&amp;base=RZB&amp;n=311662&amp;date=31.07.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A2D76-1EB5-4180-96E1-45A0FD38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5370</Words>
  <Characters>30611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Фая</cp:lastModifiedBy>
  <cp:revision>5</cp:revision>
  <cp:lastPrinted>2023-06-13T12:36:00Z</cp:lastPrinted>
  <dcterms:created xsi:type="dcterms:W3CDTF">2023-06-13T11:30:00Z</dcterms:created>
  <dcterms:modified xsi:type="dcterms:W3CDTF">2023-06-13T12:36:00Z</dcterms:modified>
</cp:coreProperties>
</file>