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CF" w:rsidRPr="00E90BCF" w:rsidRDefault="00E90BCF" w:rsidP="00E90BCF">
      <w:pPr>
        <w:shd w:val="clear" w:color="auto" w:fill="FFFFFF"/>
        <w:spacing w:after="1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lang w:eastAsia="ru-RU"/>
        </w:rPr>
      </w:pPr>
      <w:proofErr w:type="spellStart"/>
      <w:r w:rsidRPr="00E90BCF"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lang w:eastAsia="ru-RU"/>
        </w:rPr>
        <w:t>Свеедения</w:t>
      </w:r>
      <w:proofErr w:type="spellEnd"/>
      <w:r w:rsidRPr="00E90BCF"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lang w:eastAsia="ru-RU"/>
        </w:rPr>
        <w:t xml:space="preserve"> о способы получения консультации по вопросам соблюдениям обязательных требований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 В соответствии с положениями статьи 14 Федерального закона от 31.07.2020 № 247-ФЗ «Об обязательных требованиях в Российской Федерации» федеральные органы исполнительной власти дают официальные разъяснения обязательных требований, содержащихся в принятых ими нормативных правовых актах, в целях пояснения их содержания. Официальные разъяснения обязательных требований утверждаются руководителем (заместителем руководителя) федерального органа исполнительной власти.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 xml:space="preserve">Федеральные органы исполнительной власти, осуществляющие полномочия по государственному контролю (надзору), обеспечивают информирование лиц, обязанных соблюдать обязательные требования (далее - контролируемые лица), в том числе </w:t>
      </w:r>
      <w:proofErr w:type="gramStart"/>
      <w:r w:rsidRPr="00E90BCF">
        <w:rPr>
          <w:color w:val="444444"/>
        </w:rPr>
        <w:t>о</w:t>
      </w:r>
      <w:proofErr w:type="gramEnd"/>
      <w:r w:rsidRPr="00E90BCF">
        <w:rPr>
          <w:color w:val="444444"/>
        </w:rPr>
        <w:t xml:space="preserve"> посредством выпуска руководств по соблюдению обязательных требований. В руководство по соблюдению обязательных требований включаются пояснения относительно способов 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соблюдения обязательных требований.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90BCF">
        <w:rPr>
          <w:color w:val="444444"/>
        </w:rPr>
        <w:t>1) порядка проведения контрольных мероприятий;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90BCF">
        <w:rPr>
          <w:color w:val="444444"/>
        </w:rPr>
        <w:t>2) периодичности проведения контрольных мероприятий;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90BCF">
        <w:rPr>
          <w:color w:val="444444"/>
        </w:rPr>
        <w:t>3) порядка принятия решений по итогам контрольных мероприятий;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E90BCF">
        <w:rPr>
          <w:color w:val="444444"/>
        </w:rPr>
        <w:t>4) порядка обжалования решений Администрации поселения.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Инспекторы по МЗК осуществляют консультирование контролируемых лиц и их представителей: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bookmarkStart w:id="0" w:name="_GoBack"/>
      <w:r w:rsidRPr="00E90BCF">
        <w:rPr>
          <w:color w:val="44444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поселения.</w:t>
      </w:r>
    </w:p>
    <w:bookmarkEnd w:id="0"/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Индивидуальное консультирование на личном приеме каждого заявителя инспекторами по МЗК не может превышать 10 минут.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Время разговора по телефону не должно превышать 10 минут.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Администрация поселения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lastRenderedPageBreak/>
        <w:t>Письменное консультирование контролируемых лиц и их представителей осуществляется по следующим вопросам: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1) организация и осуществление муниципального земельного контроля;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2) порядок осуществления контрольных (надзорных) мероприятий, установленных настоящим Положением;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3) порядок обжалования действий (бездействия) должностных лиц органа муниципального земельного контроля;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Консультирование в письменной форме осуществляется должностным лицом в следующих случаях: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б) за время консультирования предоставить ответ на поставленные вопросы невозможно;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в) ответ на поставленные вопросы требует дополнительного запроса сведений.</w:t>
      </w:r>
    </w:p>
    <w:p w:rsidR="00E90BCF" w:rsidRPr="00E90BCF" w:rsidRDefault="00E90BCF" w:rsidP="00E90BC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E90BCF">
        <w:rPr>
          <w:color w:val="44444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82873" w:rsidRPr="00E90BCF" w:rsidRDefault="00082873">
      <w:pPr>
        <w:rPr>
          <w:rFonts w:ascii="Times New Roman" w:hAnsi="Times New Roman" w:cs="Times New Roman"/>
          <w:sz w:val="24"/>
          <w:szCs w:val="24"/>
        </w:rPr>
      </w:pPr>
    </w:p>
    <w:sectPr w:rsidR="00082873" w:rsidRPr="00E90BCF" w:rsidSect="00E90B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4C"/>
    <w:rsid w:val="00082873"/>
    <w:rsid w:val="00AE4A4C"/>
    <w:rsid w:val="00E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B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B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2023-03-13T07:01:00Z</dcterms:created>
  <dcterms:modified xsi:type="dcterms:W3CDTF">2023-03-13T07:03:00Z</dcterms:modified>
</cp:coreProperties>
</file>