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51F" w:rsidRDefault="006B351F" w:rsidP="009004FE">
      <w:pPr>
        <w:rPr>
          <w:sz w:val="20"/>
          <w:szCs w:val="20"/>
        </w:rPr>
      </w:pPr>
    </w:p>
    <w:p w:rsidR="009004FE" w:rsidRPr="009004FE" w:rsidRDefault="009004FE" w:rsidP="009004FE">
      <w:pPr>
        <w:widowControl w:val="0"/>
        <w:shd w:val="clear" w:color="auto" w:fill="FFFFFF"/>
        <w:autoSpaceDE w:val="0"/>
        <w:autoSpaceDN w:val="0"/>
        <w:spacing w:line="322" w:lineRule="exact"/>
        <w:ind w:right="235"/>
        <w:jc w:val="right"/>
        <w:rPr>
          <w:b/>
          <w:sz w:val="28"/>
          <w:szCs w:val="28"/>
          <w:lang w:bidi="ru-RU"/>
        </w:rPr>
      </w:pPr>
      <w:r w:rsidRPr="009004FE">
        <w:rPr>
          <w:b/>
          <w:sz w:val="28"/>
          <w:szCs w:val="28"/>
          <w:lang w:bidi="ru-RU"/>
        </w:rPr>
        <w:t>ПРОЕКТ</w:t>
      </w:r>
    </w:p>
    <w:p w:rsidR="009004FE" w:rsidRDefault="009004FE" w:rsidP="00C72D16">
      <w:pPr>
        <w:widowControl w:val="0"/>
        <w:shd w:val="clear" w:color="auto" w:fill="FFFFFF"/>
        <w:autoSpaceDE w:val="0"/>
        <w:autoSpaceDN w:val="0"/>
        <w:spacing w:line="322" w:lineRule="exact"/>
        <w:ind w:right="235"/>
        <w:jc w:val="center"/>
        <w:rPr>
          <w:sz w:val="28"/>
          <w:szCs w:val="28"/>
          <w:lang w:bidi="ru-RU"/>
        </w:rPr>
      </w:pPr>
      <w:r>
        <w:rPr>
          <w:sz w:val="28"/>
          <w:szCs w:val="28"/>
          <w:lang w:bidi="ru-RU"/>
        </w:rPr>
        <w:t xml:space="preserve">  </w:t>
      </w:r>
    </w:p>
    <w:p w:rsidR="00C72D16" w:rsidRPr="00C72D16" w:rsidRDefault="009004FE" w:rsidP="00C72D16">
      <w:pPr>
        <w:widowControl w:val="0"/>
        <w:shd w:val="clear" w:color="auto" w:fill="FFFFFF"/>
        <w:autoSpaceDE w:val="0"/>
        <w:autoSpaceDN w:val="0"/>
        <w:spacing w:line="322" w:lineRule="exact"/>
        <w:ind w:right="235"/>
        <w:jc w:val="center"/>
        <w:rPr>
          <w:sz w:val="28"/>
          <w:szCs w:val="28"/>
          <w:lang w:bidi="ru-RU"/>
        </w:rPr>
      </w:pPr>
      <w:r>
        <w:rPr>
          <w:sz w:val="28"/>
          <w:szCs w:val="28"/>
          <w:lang w:bidi="ru-RU"/>
        </w:rPr>
        <w:t xml:space="preserve"> </w:t>
      </w:r>
      <w:r w:rsidR="00C72D16" w:rsidRPr="00C72D16">
        <w:rPr>
          <w:sz w:val="28"/>
          <w:szCs w:val="28"/>
          <w:lang w:bidi="ru-RU"/>
        </w:rPr>
        <w:t>РОССИЙСКАЯ ФЕДЕРАЦИЯ</w:t>
      </w:r>
      <w:r>
        <w:rPr>
          <w:sz w:val="28"/>
          <w:szCs w:val="28"/>
          <w:lang w:bidi="ru-RU"/>
        </w:rPr>
        <w:t xml:space="preserve">                        </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 xml:space="preserve">РОСТОВСКАЯ ОБЛАСТЬ                       </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МУНИЦИПАЛЬНОЕ ОБРАЗОВАНИЕ</w:t>
      </w:r>
    </w:p>
    <w:p w:rsidR="00C72D16" w:rsidRPr="00C72D16" w:rsidRDefault="00C72D16" w:rsidP="00C72D16">
      <w:pPr>
        <w:widowControl w:val="0"/>
        <w:shd w:val="clear" w:color="auto" w:fill="FFFFFF"/>
        <w:autoSpaceDE w:val="0"/>
        <w:autoSpaceDN w:val="0"/>
        <w:spacing w:line="322" w:lineRule="exact"/>
        <w:ind w:right="235"/>
        <w:jc w:val="center"/>
        <w:rPr>
          <w:sz w:val="28"/>
          <w:szCs w:val="28"/>
          <w:lang w:bidi="ru-RU"/>
        </w:rPr>
      </w:pPr>
      <w:r w:rsidRPr="00C72D16">
        <w:rPr>
          <w:sz w:val="28"/>
          <w:szCs w:val="28"/>
          <w:lang w:bidi="ru-RU"/>
        </w:rPr>
        <w:t>АДМИНИСТРАЦИЯСАРКЕЛОВСКОГО СЕЛЬСКОГО ПОСЕЛЕНИЯ</w:t>
      </w:r>
    </w:p>
    <w:p w:rsidR="00C72D16" w:rsidRPr="00C72D16" w:rsidRDefault="00C72D16" w:rsidP="00C72D16">
      <w:pPr>
        <w:widowControl w:val="0"/>
        <w:shd w:val="clear" w:color="auto" w:fill="FFFFFF"/>
        <w:autoSpaceDE w:val="0"/>
        <w:autoSpaceDN w:val="0"/>
        <w:spacing w:line="322" w:lineRule="exact"/>
        <w:ind w:right="235"/>
        <w:rPr>
          <w:sz w:val="28"/>
          <w:szCs w:val="28"/>
          <w:lang w:bidi="ru-RU"/>
        </w:rPr>
      </w:pPr>
    </w:p>
    <w:p w:rsidR="00C72D16" w:rsidRPr="00C72D16" w:rsidRDefault="00C72D16" w:rsidP="00C72D16">
      <w:pPr>
        <w:widowControl w:val="0"/>
        <w:shd w:val="clear" w:color="auto" w:fill="FFFFFF"/>
        <w:autoSpaceDE w:val="0"/>
        <w:autoSpaceDN w:val="0"/>
        <w:spacing w:line="322" w:lineRule="exact"/>
        <w:ind w:right="235"/>
        <w:jc w:val="center"/>
        <w:rPr>
          <w:b/>
          <w:sz w:val="28"/>
          <w:szCs w:val="28"/>
          <w:lang w:bidi="ru-RU"/>
        </w:rPr>
      </w:pPr>
      <w:r w:rsidRPr="00C72D16">
        <w:rPr>
          <w:b/>
          <w:sz w:val="28"/>
          <w:szCs w:val="28"/>
          <w:lang w:bidi="ru-RU"/>
        </w:rPr>
        <w:t>ПОСТАНОВЛЕНИЕ</w:t>
      </w:r>
    </w:p>
    <w:p w:rsidR="006B351F" w:rsidRDefault="006B351F" w:rsidP="006B351F">
      <w:pPr>
        <w:jc w:val="center"/>
        <w:rPr>
          <w:bCs/>
          <w:kern w:val="2"/>
          <w:sz w:val="32"/>
          <w:szCs w:val="28"/>
        </w:rPr>
      </w:pP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2998"/>
        <w:gridCol w:w="3039"/>
      </w:tblGrid>
      <w:tr w:rsidR="00C72D16" w:rsidRPr="00C72D16" w:rsidTr="00EB415C">
        <w:tc>
          <w:tcPr>
            <w:tcW w:w="3190" w:type="dxa"/>
          </w:tcPr>
          <w:p w:rsidR="00C72D16" w:rsidRPr="00C72D16" w:rsidRDefault="00C72D16" w:rsidP="00877783">
            <w:pPr>
              <w:rPr>
                <w:sz w:val="28"/>
                <w:szCs w:val="28"/>
                <w:lang w:bidi="ru-RU"/>
              </w:rPr>
            </w:pPr>
            <w:r>
              <w:rPr>
                <w:sz w:val="28"/>
                <w:szCs w:val="28"/>
                <w:lang w:bidi="ru-RU"/>
              </w:rPr>
              <w:t>0</w:t>
            </w:r>
            <w:r w:rsidRPr="00C72D16">
              <w:rPr>
                <w:sz w:val="28"/>
                <w:szCs w:val="28"/>
                <w:lang w:bidi="ru-RU"/>
              </w:rPr>
              <w:t>0.</w:t>
            </w:r>
            <w:r w:rsidR="00877783">
              <w:rPr>
                <w:sz w:val="28"/>
                <w:szCs w:val="28"/>
                <w:lang w:bidi="ru-RU"/>
              </w:rPr>
              <w:t>05</w:t>
            </w:r>
            <w:r w:rsidRPr="00C72D16">
              <w:rPr>
                <w:sz w:val="28"/>
                <w:szCs w:val="28"/>
                <w:lang w:bidi="ru-RU"/>
              </w:rPr>
              <w:t>.202</w:t>
            </w:r>
            <w:r>
              <w:rPr>
                <w:sz w:val="28"/>
                <w:szCs w:val="28"/>
                <w:lang w:bidi="ru-RU"/>
              </w:rPr>
              <w:t>2</w:t>
            </w:r>
          </w:p>
        </w:tc>
        <w:tc>
          <w:tcPr>
            <w:tcW w:w="3190" w:type="dxa"/>
          </w:tcPr>
          <w:p w:rsidR="00C72D16" w:rsidRPr="00C72D16" w:rsidRDefault="00C72D16" w:rsidP="00C72D16">
            <w:pPr>
              <w:jc w:val="center"/>
              <w:rPr>
                <w:sz w:val="28"/>
                <w:szCs w:val="28"/>
                <w:lang w:bidi="ru-RU"/>
              </w:rPr>
            </w:pPr>
            <w:r w:rsidRPr="00C72D16">
              <w:rPr>
                <w:sz w:val="28"/>
                <w:szCs w:val="28"/>
                <w:lang w:bidi="ru-RU"/>
              </w:rPr>
              <w:t xml:space="preserve">№ </w:t>
            </w:r>
          </w:p>
        </w:tc>
        <w:tc>
          <w:tcPr>
            <w:tcW w:w="3190" w:type="dxa"/>
          </w:tcPr>
          <w:p w:rsidR="00C72D16" w:rsidRPr="00C72D16" w:rsidRDefault="00C72D16" w:rsidP="00C72D16">
            <w:pPr>
              <w:jc w:val="right"/>
              <w:rPr>
                <w:sz w:val="28"/>
                <w:szCs w:val="28"/>
                <w:lang w:bidi="ru-RU"/>
              </w:rPr>
            </w:pPr>
            <w:r w:rsidRPr="00C72D16">
              <w:rPr>
                <w:color w:val="000000"/>
                <w:sz w:val="28"/>
                <w:szCs w:val="28"/>
                <w:lang w:bidi="ru-RU"/>
              </w:rPr>
              <w:t>п. Саркел</w:t>
            </w:r>
          </w:p>
        </w:tc>
      </w:tr>
    </w:tbl>
    <w:p w:rsidR="006B351F" w:rsidRDefault="006B351F" w:rsidP="006B351F">
      <w:pPr>
        <w:jc w:val="center"/>
        <w:rPr>
          <w:sz w:val="28"/>
        </w:rPr>
      </w:pPr>
    </w:p>
    <w:p w:rsidR="006B351F" w:rsidRDefault="006B351F" w:rsidP="00C72D16">
      <w:pPr>
        <w:spacing w:line="240" w:lineRule="exact"/>
        <w:rPr>
          <w:color w:val="3C3C3C"/>
          <w:spacing w:val="2"/>
          <w:sz w:val="28"/>
          <w:szCs w:val="28"/>
        </w:rPr>
      </w:pPr>
    </w:p>
    <w:p w:rsidR="00C72D16" w:rsidRDefault="006B351F" w:rsidP="00C72D16">
      <w:pPr>
        <w:widowControl w:val="0"/>
        <w:rPr>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и </w:t>
      </w:r>
    </w:p>
    <w:p w:rsidR="00C72D16" w:rsidRDefault="006B351F" w:rsidP="00C72D16">
      <w:pPr>
        <w:widowControl w:val="0"/>
        <w:rPr>
          <w:sz w:val="28"/>
          <w:szCs w:val="28"/>
        </w:rPr>
      </w:pPr>
      <w:r w:rsidRPr="00843660">
        <w:rPr>
          <w:sz w:val="28"/>
          <w:szCs w:val="28"/>
        </w:rPr>
        <w:t xml:space="preserve">порядке оказания поддержки субъектам </w:t>
      </w:r>
    </w:p>
    <w:p w:rsidR="00C72D16" w:rsidRDefault="006B351F" w:rsidP="00C72D16">
      <w:pPr>
        <w:widowControl w:val="0"/>
        <w:rPr>
          <w:sz w:val="28"/>
          <w:szCs w:val="28"/>
        </w:rPr>
      </w:pPr>
      <w:r w:rsidRPr="00843660">
        <w:rPr>
          <w:sz w:val="28"/>
          <w:szCs w:val="28"/>
        </w:rPr>
        <w:t xml:space="preserve">малого и среднего предпринимательства и </w:t>
      </w:r>
    </w:p>
    <w:p w:rsidR="00C72D16" w:rsidRDefault="006B351F" w:rsidP="00C72D16">
      <w:pPr>
        <w:widowControl w:val="0"/>
        <w:rPr>
          <w:sz w:val="28"/>
          <w:szCs w:val="28"/>
        </w:rPr>
      </w:pPr>
      <w:r w:rsidRPr="00843660">
        <w:rPr>
          <w:sz w:val="28"/>
          <w:szCs w:val="28"/>
        </w:rPr>
        <w:t xml:space="preserve">организациям, образующим инфраструктуру </w:t>
      </w:r>
    </w:p>
    <w:p w:rsidR="00C72D16" w:rsidRDefault="006B351F" w:rsidP="00C72D16">
      <w:pPr>
        <w:widowControl w:val="0"/>
        <w:rPr>
          <w:sz w:val="28"/>
          <w:szCs w:val="28"/>
        </w:rPr>
      </w:pPr>
      <w:r w:rsidRPr="00843660">
        <w:rPr>
          <w:sz w:val="28"/>
          <w:szCs w:val="28"/>
        </w:rPr>
        <w:t xml:space="preserve">поддержки субъектов малого и среднего </w:t>
      </w:r>
    </w:p>
    <w:p w:rsidR="00C72D16" w:rsidRDefault="006B351F" w:rsidP="00C72D16">
      <w:pPr>
        <w:widowControl w:val="0"/>
        <w:rPr>
          <w:sz w:val="28"/>
          <w:szCs w:val="28"/>
        </w:rPr>
      </w:pPr>
      <w:r w:rsidRPr="00843660">
        <w:rPr>
          <w:sz w:val="28"/>
          <w:szCs w:val="28"/>
        </w:rPr>
        <w:t>предпринимательства,</w:t>
      </w:r>
      <w:r>
        <w:rPr>
          <w:sz w:val="28"/>
          <w:szCs w:val="28"/>
        </w:rPr>
        <w:t xml:space="preserve"> на территории </w:t>
      </w:r>
    </w:p>
    <w:p w:rsidR="00C72D16" w:rsidRDefault="00C87AC1" w:rsidP="00C72D16">
      <w:pPr>
        <w:widowControl w:val="0"/>
        <w:rPr>
          <w:sz w:val="28"/>
          <w:szCs w:val="28"/>
        </w:rPr>
      </w:pPr>
      <w:r>
        <w:rPr>
          <w:sz w:val="28"/>
          <w:szCs w:val="28"/>
        </w:rPr>
        <w:t xml:space="preserve">муниципального образования </w:t>
      </w:r>
    </w:p>
    <w:p w:rsidR="006B351F" w:rsidRPr="00C87AC1" w:rsidRDefault="00C87AC1" w:rsidP="00C72D16">
      <w:pPr>
        <w:widowControl w:val="0"/>
        <w:rPr>
          <w:color w:val="FF0000"/>
          <w:sz w:val="20"/>
          <w:szCs w:val="20"/>
        </w:rPr>
      </w:pPr>
      <w:r>
        <w:rPr>
          <w:sz w:val="28"/>
          <w:szCs w:val="28"/>
        </w:rPr>
        <w:t xml:space="preserve">«Саркеловское сельское поселение» </w:t>
      </w:r>
    </w:p>
    <w:p w:rsidR="006B351F" w:rsidRPr="00C87AC1" w:rsidRDefault="006B351F" w:rsidP="006B351F">
      <w:pPr>
        <w:spacing w:line="240" w:lineRule="exact"/>
        <w:ind w:right="-30"/>
        <w:jc w:val="center"/>
        <w:rPr>
          <w:color w:val="FF0000"/>
          <w:spacing w:val="2"/>
          <w:sz w:val="28"/>
          <w:szCs w:val="28"/>
        </w:rPr>
      </w:pPr>
    </w:p>
    <w:p w:rsidR="006B351F" w:rsidRPr="00FB2796" w:rsidRDefault="006B351F" w:rsidP="006B351F">
      <w:pPr>
        <w:spacing w:line="240" w:lineRule="exact"/>
        <w:ind w:right="-30"/>
        <w:jc w:val="center"/>
        <w:rPr>
          <w:spacing w:val="2"/>
          <w:sz w:val="28"/>
          <w:szCs w:val="28"/>
        </w:rPr>
      </w:pPr>
    </w:p>
    <w:p w:rsidR="006B351F" w:rsidRPr="00C87AC1" w:rsidRDefault="006B351F" w:rsidP="006B351F">
      <w:pPr>
        <w:widowControl w:val="0"/>
        <w:ind w:firstLine="709"/>
        <w:jc w:val="both"/>
        <w:rPr>
          <w:i/>
          <w:color w:val="FF0000"/>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r w:rsidR="00C87AC1">
        <w:rPr>
          <w:sz w:val="28"/>
          <w:szCs w:val="28"/>
        </w:rPr>
        <w:t>муниципального образования «Саркеловское сельское поселение»</w:t>
      </w:r>
      <w:r>
        <w:rPr>
          <w:sz w:val="28"/>
          <w:szCs w:val="28"/>
        </w:rPr>
        <w:t xml:space="preserve">, </w:t>
      </w:r>
      <w:r w:rsidR="002C4FAB" w:rsidRPr="002C4FAB">
        <w:rPr>
          <w:bCs/>
          <w:color w:val="000000" w:themeColor="text1"/>
          <w:kern w:val="2"/>
          <w:sz w:val="28"/>
          <w:szCs w:val="28"/>
        </w:rPr>
        <w:t>Администрация Саркеловского сельского поселения</w:t>
      </w:r>
      <w:r w:rsidRPr="002C4FAB">
        <w:rPr>
          <w:bCs/>
          <w:i/>
          <w:color w:val="000000" w:themeColor="text1"/>
          <w:kern w:val="2"/>
          <w:sz w:val="28"/>
          <w:szCs w:val="28"/>
        </w:rPr>
        <w:t xml:space="preserve"> </w:t>
      </w:r>
      <w:r w:rsidRPr="002C4FAB">
        <w:rPr>
          <w:color w:val="000000" w:themeColor="text1"/>
          <w:sz w:val="28"/>
          <w:szCs w:val="28"/>
        </w:rPr>
        <w:t>в целях реализации государственной политики, направленной на поддержк</w:t>
      </w:r>
      <w:r w:rsidRPr="008956B6">
        <w:rPr>
          <w:sz w:val="28"/>
          <w:szCs w:val="28"/>
        </w:rPr>
        <w:t xml:space="preserve">у и развитие малого и среднего предпринимательства на территории </w:t>
      </w:r>
      <w:r w:rsidR="00C87AC1">
        <w:rPr>
          <w:sz w:val="28"/>
          <w:szCs w:val="28"/>
        </w:rPr>
        <w:t xml:space="preserve">Саркеловского сельского </w:t>
      </w:r>
      <w:r w:rsidR="00C87AC1" w:rsidRPr="00C72D16">
        <w:rPr>
          <w:color w:val="000000" w:themeColor="text1"/>
          <w:sz w:val="28"/>
          <w:szCs w:val="28"/>
        </w:rPr>
        <w:t>поселения</w:t>
      </w:r>
      <w:r w:rsidR="00661352" w:rsidRPr="00C72D16">
        <w:rPr>
          <w:i/>
          <w:color w:val="000000" w:themeColor="text1"/>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C87AC1">
        <w:rPr>
          <w:sz w:val="28"/>
          <w:szCs w:val="28"/>
        </w:rPr>
        <w:t xml:space="preserve"> Саркеловского сельского поселения</w:t>
      </w:r>
      <w:r w:rsidRPr="00C87AC1">
        <w:rPr>
          <w:i/>
          <w:color w:val="FF0000"/>
          <w:sz w:val="28"/>
          <w:szCs w:val="28"/>
        </w:rPr>
        <w:t xml:space="preserve"> </w:t>
      </w:r>
      <w:r w:rsidRPr="00A23EB9">
        <w:rPr>
          <w:sz w:val="28"/>
          <w:szCs w:val="28"/>
        </w:rPr>
        <w:t>согласно приложе</w:t>
      </w:r>
      <w:r>
        <w:rPr>
          <w:sz w:val="28"/>
          <w:szCs w:val="28"/>
        </w:rPr>
        <w:t>нию.</w:t>
      </w:r>
    </w:p>
    <w:p w:rsidR="006B351F" w:rsidRPr="00C87AC1" w:rsidRDefault="006B351F" w:rsidP="006B351F">
      <w:pPr>
        <w:pStyle w:val="ConsPlusNormal"/>
        <w:ind w:firstLine="709"/>
        <w:jc w:val="both"/>
        <w:rPr>
          <w:color w:val="FF0000"/>
        </w:rPr>
      </w:pPr>
      <w:r w:rsidRPr="00313028">
        <w:rPr>
          <w:rFonts w:ascii="Times New Roman" w:hAnsi="Times New Roman" w:cs="Times New Roman"/>
          <w:sz w:val="28"/>
          <w:szCs w:val="28"/>
        </w:rPr>
        <w:t xml:space="preserve">2. </w:t>
      </w:r>
      <w:r w:rsidR="001E0812">
        <w:rPr>
          <w:rFonts w:ascii="Times New Roman" w:hAnsi="Times New Roman" w:cs="Times New Roman"/>
          <w:sz w:val="28"/>
          <w:szCs w:val="28"/>
        </w:rPr>
        <w:t>Р</w:t>
      </w:r>
      <w:r>
        <w:rPr>
          <w:rFonts w:ascii="Times New Roman" w:hAnsi="Times New Roman" w:cs="Times New Roman"/>
          <w:sz w:val="28"/>
          <w:szCs w:val="28"/>
        </w:rPr>
        <w:t xml:space="preserve">азместить на официальном сайте </w:t>
      </w:r>
      <w:r w:rsidR="001E0812">
        <w:rPr>
          <w:rFonts w:ascii="Times New Roman" w:hAnsi="Times New Roman" w:cs="Times New Roman"/>
          <w:sz w:val="28"/>
          <w:szCs w:val="28"/>
        </w:rPr>
        <w:t>А</w:t>
      </w:r>
      <w:r>
        <w:rPr>
          <w:rFonts w:ascii="Times New Roman" w:hAnsi="Times New Roman" w:cs="Times New Roman"/>
          <w:sz w:val="28"/>
          <w:szCs w:val="28"/>
        </w:rPr>
        <w:t>дминистрации</w:t>
      </w:r>
      <w:r w:rsidR="00C87AC1">
        <w:rPr>
          <w:rFonts w:ascii="Times New Roman" w:hAnsi="Times New Roman" w:cs="Times New Roman"/>
          <w:sz w:val="28"/>
          <w:szCs w:val="28"/>
        </w:rPr>
        <w:t xml:space="preserve"> Саркеловского сельского поселения</w:t>
      </w:r>
      <w:r w:rsidR="00AF0FB1">
        <w:rPr>
          <w:rFonts w:ascii="Times New Roman" w:hAnsi="Times New Roman" w:cs="Times New Roman"/>
          <w:sz w:val="28"/>
          <w:szCs w:val="28"/>
        </w:rPr>
        <w:t>.</w:t>
      </w:r>
    </w:p>
    <w:p w:rsidR="006B351F" w:rsidRDefault="006B351F" w:rsidP="006B351F">
      <w:pPr>
        <w:tabs>
          <w:tab w:val="left" w:pos="0"/>
        </w:tabs>
        <w:ind w:firstLine="709"/>
        <w:jc w:val="both"/>
        <w:rPr>
          <w:sz w:val="20"/>
          <w:szCs w:val="20"/>
        </w:rPr>
      </w:pPr>
      <w:r>
        <w:rPr>
          <w:sz w:val="28"/>
          <w:szCs w:val="28"/>
        </w:rPr>
        <w:t>5. Контроль за исполнением настоящего постановления оставляю за собой.</w:t>
      </w:r>
    </w:p>
    <w:p w:rsidR="006B351F" w:rsidRDefault="006B351F" w:rsidP="006B351F">
      <w:pPr>
        <w:tabs>
          <w:tab w:val="left" w:pos="0"/>
          <w:tab w:val="left" w:pos="426"/>
        </w:tabs>
        <w:spacing w:line="360" w:lineRule="auto"/>
        <w:jc w:val="both"/>
        <w:rPr>
          <w:sz w:val="28"/>
          <w:szCs w:val="28"/>
        </w:rPr>
      </w:pPr>
    </w:p>
    <w:p w:rsidR="00AF0FB1" w:rsidRPr="00AF0FB1" w:rsidRDefault="00AF0FB1" w:rsidP="00AF0FB1">
      <w:pPr>
        <w:widowControl w:val="0"/>
        <w:autoSpaceDE w:val="0"/>
        <w:autoSpaceDN w:val="0"/>
        <w:spacing w:before="250"/>
        <w:ind w:left="102"/>
        <w:rPr>
          <w:sz w:val="28"/>
          <w:szCs w:val="28"/>
          <w:lang w:bidi="ru-RU"/>
        </w:rPr>
      </w:pPr>
      <w:r w:rsidRPr="00AF0FB1">
        <w:rPr>
          <w:sz w:val="28"/>
          <w:szCs w:val="28"/>
          <w:lang w:bidi="ru-RU"/>
        </w:rPr>
        <w:t>Глава Администрации</w:t>
      </w:r>
    </w:p>
    <w:p w:rsidR="00AF0FB1" w:rsidRPr="00AF0FB1" w:rsidRDefault="00AF0FB1" w:rsidP="00AF0FB1">
      <w:pPr>
        <w:widowControl w:val="0"/>
        <w:tabs>
          <w:tab w:val="left" w:pos="7697"/>
        </w:tabs>
        <w:autoSpaceDE w:val="0"/>
        <w:autoSpaceDN w:val="0"/>
        <w:spacing w:before="2"/>
        <w:ind w:left="102"/>
        <w:rPr>
          <w:sz w:val="28"/>
          <w:szCs w:val="28"/>
          <w:lang w:bidi="ru-RU"/>
        </w:rPr>
      </w:pPr>
      <w:r w:rsidRPr="00AF0FB1">
        <w:rPr>
          <w:sz w:val="28"/>
          <w:szCs w:val="28"/>
          <w:lang w:bidi="ru-RU"/>
        </w:rPr>
        <w:t xml:space="preserve">Саркеловского сельского поселения                                         </w:t>
      </w:r>
      <w:r>
        <w:rPr>
          <w:sz w:val="28"/>
          <w:szCs w:val="28"/>
          <w:lang w:bidi="ru-RU"/>
        </w:rPr>
        <w:t>Г.А.</w:t>
      </w:r>
      <w:r w:rsidR="001E0812">
        <w:rPr>
          <w:sz w:val="28"/>
          <w:szCs w:val="28"/>
          <w:lang w:bidi="ru-RU"/>
        </w:rPr>
        <w:t xml:space="preserve"> </w:t>
      </w:r>
      <w:r>
        <w:rPr>
          <w:sz w:val="28"/>
          <w:szCs w:val="28"/>
          <w:lang w:bidi="ru-RU"/>
        </w:rPr>
        <w:t>Бурняшев</w:t>
      </w:r>
    </w:p>
    <w:p w:rsidR="001E0812" w:rsidRDefault="001E0812" w:rsidP="006B351F">
      <w:pPr>
        <w:ind w:left="5400"/>
        <w:jc w:val="center"/>
        <w:rPr>
          <w:sz w:val="28"/>
          <w:szCs w:val="28"/>
        </w:rPr>
      </w:pPr>
    </w:p>
    <w:p w:rsidR="00877783" w:rsidRDefault="00877783" w:rsidP="006B351F">
      <w:pPr>
        <w:ind w:left="5400"/>
        <w:jc w:val="center"/>
        <w:rPr>
          <w:sz w:val="28"/>
          <w:szCs w:val="28"/>
        </w:rPr>
      </w:pPr>
      <w:bookmarkStart w:id="0" w:name="_GoBack"/>
      <w:bookmarkEnd w:id="0"/>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705D1C" w:rsidRDefault="006B351F" w:rsidP="00705D1C">
      <w:pPr>
        <w:ind w:left="5400"/>
        <w:jc w:val="center"/>
        <w:rPr>
          <w:sz w:val="28"/>
          <w:szCs w:val="28"/>
        </w:rPr>
      </w:pPr>
      <w:r>
        <w:rPr>
          <w:sz w:val="28"/>
          <w:szCs w:val="28"/>
        </w:rPr>
        <w:t xml:space="preserve">постановлением </w:t>
      </w:r>
      <w:r w:rsidRPr="00EF66B7">
        <w:rPr>
          <w:sz w:val="28"/>
          <w:szCs w:val="28"/>
        </w:rPr>
        <w:t>администрации</w:t>
      </w:r>
      <w:r w:rsidR="00705D1C">
        <w:rPr>
          <w:sz w:val="28"/>
          <w:szCs w:val="28"/>
        </w:rPr>
        <w:t xml:space="preserve"> Саркеловского сельского поселения</w:t>
      </w:r>
    </w:p>
    <w:p w:rsidR="006B351F" w:rsidRDefault="006B351F" w:rsidP="00705D1C">
      <w:pPr>
        <w:ind w:left="5400"/>
        <w:jc w:val="center"/>
      </w:pPr>
      <w:r w:rsidRPr="001E0812">
        <w:rPr>
          <w:sz w:val="28"/>
          <w:szCs w:val="28"/>
          <w:highlight w:val="yellow"/>
        </w:rPr>
        <w:t>от _____ №_____</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1" w:name="_Hlk99717361"/>
      <w:r w:rsidRPr="00843660">
        <w:rPr>
          <w:sz w:val="28"/>
        </w:rPr>
        <w:t xml:space="preserve">ПОЛОЖЕНИЕ </w:t>
      </w:r>
    </w:p>
    <w:p w:rsidR="00B4244C" w:rsidRDefault="006B351F" w:rsidP="00C87AC1">
      <w:pPr>
        <w:widowControl w:val="0"/>
        <w:jc w:val="center"/>
        <w:rPr>
          <w:sz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bookmarkEnd w:id="1"/>
    </w:p>
    <w:p w:rsidR="006B351F" w:rsidRDefault="00B4244C" w:rsidP="00C87AC1">
      <w:pPr>
        <w:widowControl w:val="0"/>
        <w:jc w:val="center"/>
        <w:rPr>
          <w:sz w:val="28"/>
          <w:szCs w:val="28"/>
        </w:rPr>
      </w:pPr>
      <w:r>
        <w:rPr>
          <w:sz w:val="28"/>
        </w:rPr>
        <w:t>Саркеловского сельского поселения</w:t>
      </w: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держки субъектов малого и среднего пре</w:t>
      </w:r>
      <w:r w:rsidR="001E0812">
        <w:rPr>
          <w:color w:val="000000"/>
          <w:sz w:val="28"/>
          <w:szCs w:val="28"/>
          <w:lang w:eastAsia="zh-CN"/>
        </w:rPr>
        <w:t xml:space="preserve">дпринимательства, на территории Саркеловского сельского поселения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001E0812">
        <w:rPr>
          <w:color w:val="000000"/>
          <w:sz w:val="28"/>
          <w:szCs w:val="28"/>
          <w:lang w:eastAsia="zh-CN"/>
        </w:rPr>
        <w:t>на территории Саркеловского сельского поселения.</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w:t>
      </w:r>
      <w:r w:rsidRPr="00F37241">
        <w:rPr>
          <w:color w:val="000000"/>
          <w:sz w:val="28"/>
          <w:szCs w:val="28"/>
          <w:lang w:eastAsia="zh-CN"/>
        </w:rPr>
        <w:lastRenderedPageBreak/>
        <w:t>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E0812" w:rsidRDefault="006B351F" w:rsidP="006B351F">
      <w:pPr>
        <w:suppressAutoHyphens/>
        <w:ind w:firstLine="709"/>
        <w:jc w:val="both"/>
        <w:rPr>
          <w:color w:val="000000" w:themeColor="text1"/>
          <w:sz w:val="28"/>
          <w:szCs w:val="28"/>
          <w:lang w:eastAsia="zh-CN"/>
        </w:rPr>
      </w:pPr>
      <w:r w:rsidRPr="00121709">
        <w:rPr>
          <w:color w:val="000000"/>
          <w:sz w:val="28"/>
          <w:szCs w:val="28"/>
          <w:lang w:eastAsia="zh-CN"/>
        </w:rPr>
        <w:t>- справку о средней численности работников за предшествующий кал</w:t>
      </w:r>
      <w:r w:rsidRPr="001E0812">
        <w:rPr>
          <w:color w:val="000000" w:themeColor="text1"/>
          <w:sz w:val="28"/>
          <w:szCs w:val="28"/>
          <w:lang w:eastAsia="zh-CN"/>
        </w:rPr>
        <w:t>ендарный год;</w:t>
      </w:r>
    </w:p>
    <w:p w:rsidR="006B351F" w:rsidRPr="001E0812" w:rsidRDefault="006B351F" w:rsidP="006B351F">
      <w:pPr>
        <w:suppressAutoHyphens/>
        <w:ind w:firstLine="709"/>
        <w:jc w:val="both"/>
        <w:rPr>
          <w:color w:val="000000" w:themeColor="text1"/>
          <w:sz w:val="28"/>
          <w:szCs w:val="28"/>
          <w:lang w:eastAsia="zh-CN"/>
        </w:rPr>
      </w:pPr>
      <w:r w:rsidRPr="001E0812">
        <w:rPr>
          <w:color w:val="000000" w:themeColor="text1"/>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w:t>
      </w:r>
      <w:r w:rsidR="00705D1C">
        <w:rPr>
          <w:color w:val="000000"/>
          <w:sz w:val="28"/>
          <w:szCs w:val="28"/>
          <w:lang w:eastAsia="zh-CN"/>
        </w:rPr>
        <w:t xml:space="preserve">свою деятельность на территории Саркеловского сельского поселения </w:t>
      </w: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95FC6" w:rsidRDefault="006B351F" w:rsidP="006B351F">
      <w:pPr>
        <w:suppressAutoHyphens/>
        <w:ind w:firstLine="709"/>
        <w:jc w:val="both"/>
        <w:rPr>
          <w:color w:val="000000" w:themeColor="text1"/>
          <w:sz w:val="28"/>
          <w:szCs w:val="28"/>
          <w:lang w:eastAsia="zh-CN"/>
        </w:rPr>
      </w:pPr>
      <w:r w:rsidRPr="00013279">
        <w:rPr>
          <w:color w:val="000000"/>
          <w:sz w:val="28"/>
          <w:szCs w:val="28"/>
          <w:lang w:eastAsia="zh-CN"/>
        </w:rPr>
        <w:t xml:space="preserve">Поддержка не может оказываться в отношении субъектов малого и </w:t>
      </w:r>
      <w:r w:rsidRPr="00095FC6">
        <w:rPr>
          <w:color w:val="000000" w:themeColor="text1"/>
          <w:sz w:val="28"/>
          <w:szCs w:val="28"/>
          <w:lang w:eastAsia="zh-CN"/>
        </w:rPr>
        <w:t>среднего предпринимательства:</w:t>
      </w:r>
    </w:p>
    <w:p w:rsidR="006B351F" w:rsidRPr="00095FC6" w:rsidRDefault="006B351F" w:rsidP="006B351F">
      <w:pPr>
        <w:suppressAutoHyphens/>
        <w:ind w:firstLine="709"/>
        <w:jc w:val="both"/>
        <w:rPr>
          <w:color w:val="000000" w:themeColor="text1"/>
          <w:sz w:val="28"/>
          <w:szCs w:val="28"/>
          <w:lang w:eastAsia="zh-CN"/>
        </w:rPr>
      </w:pPr>
      <w:r w:rsidRPr="00095FC6">
        <w:rPr>
          <w:color w:val="000000" w:themeColor="text1"/>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являющихся в порядке, установленном законодательством Российской Федерации о валютном регулировании и валютном контроле, </w:t>
      </w:r>
      <w:r w:rsidRPr="00013279">
        <w:rPr>
          <w:color w:val="000000"/>
          <w:sz w:val="28"/>
          <w:szCs w:val="28"/>
          <w:lang w:eastAsia="zh-CN"/>
        </w:rPr>
        <w:lastRenderedPageBreak/>
        <w:t>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sidR="00705D1C">
        <w:rPr>
          <w:color w:val="000000"/>
          <w:sz w:val="28"/>
          <w:szCs w:val="28"/>
          <w:lang w:eastAsia="zh-CN"/>
        </w:rPr>
        <w:t xml:space="preserve">в администрации Саркеловского сельского поселения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3511BD" w:rsidRDefault="006B351F" w:rsidP="006B351F">
      <w:pPr>
        <w:tabs>
          <w:tab w:val="left" w:pos="1134"/>
        </w:tabs>
        <w:suppressAutoHyphens/>
        <w:ind w:firstLine="709"/>
        <w:jc w:val="both"/>
        <w:rPr>
          <w:color w:val="000000" w:themeColor="text1"/>
          <w:sz w:val="28"/>
          <w:szCs w:val="28"/>
          <w:lang w:eastAsia="zh-CN"/>
        </w:rPr>
      </w:pPr>
      <w:r w:rsidRPr="003511BD">
        <w:rPr>
          <w:color w:val="000000" w:themeColor="text1"/>
          <w:sz w:val="28"/>
          <w:szCs w:val="28"/>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xml:space="preserve">- финансовая; </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xml:space="preserve">- имущественная; </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информационная;</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 консультационная;</w:t>
      </w:r>
    </w:p>
    <w:p w:rsidR="006B351F" w:rsidRDefault="006B351F" w:rsidP="006B351F">
      <w:pPr>
        <w:suppressAutoHyphens/>
        <w:ind w:firstLine="709"/>
        <w:jc w:val="both"/>
        <w:rPr>
          <w:color w:val="000000"/>
          <w:sz w:val="28"/>
          <w:szCs w:val="28"/>
          <w:lang w:eastAsia="zh-CN"/>
        </w:rPr>
      </w:pPr>
      <w:bookmarkStart w:id="2" w:name="YANDEX_91"/>
      <w:bookmarkEnd w:id="2"/>
      <w:r w:rsidRPr="003511BD">
        <w:rPr>
          <w:color w:val="000000" w:themeColor="text1"/>
          <w:sz w:val="28"/>
          <w:szCs w:val="28"/>
          <w:lang w:eastAsia="zh-CN"/>
        </w:rPr>
        <w:t xml:space="preserve">- иные формы поддержки, предусмотренные ст. 16 Федеральным законом от 24.07.2007 № 209-ФЗ «О развитии малого </w:t>
      </w:r>
      <w:r w:rsidRPr="00445AD4">
        <w:rPr>
          <w:color w:val="000000"/>
          <w:sz w:val="28"/>
          <w:szCs w:val="28"/>
          <w:lang w:eastAsia="zh-CN"/>
        </w:rPr>
        <w:t>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sidR="003511BD">
        <w:rPr>
          <w:color w:val="000000"/>
          <w:sz w:val="28"/>
          <w:szCs w:val="28"/>
          <w:lang w:eastAsia="zh-CN"/>
        </w:rPr>
        <w:t>а Саркеловского сельского поселения</w:t>
      </w:r>
      <w:r>
        <w:rPr>
          <w:sz w:val="28"/>
          <w:szCs w:val="28"/>
        </w:rPr>
        <w:t xml:space="preserve"> </w:t>
      </w:r>
      <w:r w:rsidRPr="00445AD4">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lastRenderedPageBreak/>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Pr="003511BD" w:rsidRDefault="006B351F" w:rsidP="006B351F">
      <w:pPr>
        <w:suppressAutoHyphens/>
        <w:ind w:firstLine="709"/>
        <w:jc w:val="both"/>
        <w:rPr>
          <w:color w:val="000000" w:themeColor="text1"/>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3511BD">
        <w:rPr>
          <w:color w:val="000000"/>
          <w:sz w:val="28"/>
          <w:szCs w:val="28"/>
          <w:lang w:eastAsia="zh-CN"/>
        </w:rPr>
        <w:t xml:space="preserve">администрации Саркеловского сельского поселения </w:t>
      </w:r>
      <w:r w:rsidRPr="00B428EC">
        <w:rPr>
          <w:color w:val="000000"/>
          <w:sz w:val="28"/>
          <w:szCs w:val="28"/>
          <w:lang w:eastAsia="zh-CN"/>
        </w:rPr>
        <w:t xml:space="preserve">и (или) </w:t>
      </w:r>
      <w:r w:rsidRPr="003511BD">
        <w:rPr>
          <w:color w:val="000000" w:themeColor="text1"/>
          <w:sz w:val="28"/>
          <w:szCs w:val="28"/>
          <w:lang w:eastAsia="zh-CN"/>
        </w:rPr>
        <w:t>созданных официальных сайтах информационной поддержки субъектов малого и средн</w:t>
      </w:r>
      <w:r w:rsidR="008A3875" w:rsidRPr="003511BD">
        <w:rPr>
          <w:color w:val="000000" w:themeColor="text1"/>
          <w:sz w:val="28"/>
          <w:szCs w:val="28"/>
          <w:lang w:eastAsia="zh-CN"/>
        </w:rPr>
        <w:t>его предпринимательства в сети «Интернет»</w:t>
      </w:r>
      <w:r w:rsidRPr="003511BD">
        <w:rPr>
          <w:color w:val="000000" w:themeColor="text1"/>
          <w:sz w:val="28"/>
          <w:szCs w:val="28"/>
          <w:lang w:eastAsia="zh-CN"/>
        </w:rPr>
        <w:t>.</w:t>
      </w:r>
    </w:p>
    <w:p w:rsidR="006B351F" w:rsidRPr="003511BD" w:rsidRDefault="006B351F" w:rsidP="006B351F">
      <w:pPr>
        <w:suppressAutoHyphens/>
        <w:ind w:firstLine="709"/>
        <w:jc w:val="both"/>
        <w:rPr>
          <w:color w:val="000000" w:themeColor="text1"/>
          <w:sz w:val="28"/>
          <w:szCs w:val="28"/>
          <w:lang w:eastAsia="zh-CN"/>
        </w:rPr>
      </w:pPr>
      <w:r w:rsidRPr="003511BD">
        <w:rPr>
          <w:color w:val="000000" w:themeColor="text1"/>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003511BD">
        <w:rPr>
          <w:bCs/>
          <w:color w:val="000000"/>
          <w:spacing w:val="-1"/>
          <w:sz w:val="28"/>
          <w:szCs w:val="28"/>
        </w:rPr>
        <w:t>. Администрация Саркеловского сельского поселения</w:t>
      </w:r>
      <w:r w:rsidRPr="00ED06AB">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003511BD">
        <w:rPr>
          <w:bCs/>
          <w:color w:val="000000"/>
          <w:spacing w:val="-1"/>
          <w:sz w:val="28"/>
          <w:szCs w:val="28"/>
        </w:rPr>
        <w:t xml:space="preserve"> Саркеловского сельского поселения</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D06E4" w:rsidRDefault="006D06E4" w:rsidP="006B351F">
      <w:pPr>
        <w:jc w:val="right"/>
        <w:rPr>
          <w:sz w:val="28"/>
        </w:rPr>
      </w:pPr>
    </w:p>
    <w:p w:rsidR="006D06E4" w:rsidRDefault="006D06E4" w:rsidP="006B351F">
      <w:pPr>
        <w:jc w:val="right"/>
        <w:rPr>
          <w:sz w:val="28"/>
        </w:rPr>
      </w:pPr>
    </w:p>
    <w:p w:rsidR="006B351F" w:rsidRDefault="006B351F" w:rsidP="00705D1C">
      <w:pPr>
        <w:rPr>
          <w:sz w:val="28"/>
        </w:rPr>
      </w:pPr>
    </w:p>
    <w:p w:rsidR="006B351F" w:rsidRPr="00F70314" w:rsidRDefault="006B351F" w:rsidP="006B351F">
      <w:pPr>
        <w:ind w:left="5103"/>
        <w:jc w:val="center"/>
      </w:pPr>
      <w:r w:rsidRPr="00F70314">
        <w:lastRenderedPageBreak/>
        <w:t>Приложение №1</w:t>
      </w:r>
    </w:p>
    <w:p w:rsidR="006B351F" w:rsidRDefault="006B351F" w:rsidP="006B351F">
      <w:pPr>
        <w:ind w:left="5103"/>
        <w:jc w:val="both"/>
        <w:rPr>
          <w:color w:val="000000"/>
          <w:spacing w:val="-1"/>
          <w:kern w:val="1"/>
          <w:sz w:val="28"/>
          <w:szCs w:val="28"/>
        </w:rPr>
      </w:pPr>
      <w:r w:rsidRPr="00F70314">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w:t>
      </w:r>
      <w:r w:rsidR="003511BD">
        <w:t>дпринимательства, на территории Саркеловского сельского поселения</w:t>
      </w:r>
    </w:p>
    <w:p w:rsidR="00705D1C" w:rsidRDefault="00705D1C" w:rsidP="006B351F">
      <w:pPr>
        <w:jc w:val="center"/>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705D1C">
        <w:rPr>
          <w:color w:val="000000"/>
          <w:spacing w:val="-1"/>
          <w:kern w:val="1"/>
          <w:sz w:val="28"/>
          <w:szCs w:val="28"/>
        </w:rPr>
        <w:t xml:space="preserve">рассмотрения обращений субъектов малого и среднего предпринимательства в </w:t>
      </w:r>
      <w:r w:rsidR="00705D1C">
        <w:rPr>
          <w:color w:val="000000"/>
          <w:spacing w:val="-1"/>
          <w:kern w:val="1"/>
          <w:sz w:val="28"/>
          <w:szCs w:val="28"/>
        </w:rPr>
        <w:t>Администрации Саркеловского сельского поселения</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администрации </w:t>
      </w:r>
      <w:r w:rsidR="003511BD">
        <w:rPr>
          <w:sz w:val="28"/>
          <w:szCs w:val="28"/>
        </w:rPr>
        <w:t>Саркеловского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администрации </w:t>
      </w:r>
      <w:r w:rsidR="003511BD">
        <w:rPr>
          <w:sz w:val="28"/>
          <w:szCs w:val="28"/>
        </w:rPr>
        <w:t>Саркеловского сельского поселения</w:t>
      </w:r>
      <w:r w:rsidR="007D5A4F">
        <w:rPr>
          <w:sz w:val="28"/>
          <w:szCs w:val="28"/>
        </w:rPr>
        <w:t xml:space="preserve"> </w:t>
      </w:r>
      <w:r w:rsidRPr="00FB4FDF">
        <w:rPr>
          <w:sz w:val="28"/>
          <w:szCs w:val="28"/>
        </w:rPr>
        <w:t>(далее – администрация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xml:space="preserve">- Уставом </w:t>
      </w:r>
      <w:r w:rsidR="003511BD">
        <w:rPr>
          <w:sz w:val="28"/>
          <w:szCs w:val="28"/>
        </w:rPr>
        <w:t>Администрации Саркеловского сельского поселения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9" w:name="sub_22007"/>
      <w:r w:rsidRPr="00FB4FDF">
        <w:rPr>
          <w:sz w:val="28"/>
          <w:szCs w:val="28"/>
        </w:rPr>
        <w:t xml:space="preserve"> Глава района 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t xml:space="preserve">7. </w:t>
      </w:r>
      <w:bookmarkStart w:id="20" w:name="sub_22008"/>
      <w:r w:rsidRPr="00FB4FDF">
        <w:rPr>
          <w:sz w:val="28"/>
          <w:szCs w:val="28"/>
        </w:rPr>
        <w:t xml:space="preserve">Письменное обращение заявителя в обязательном порядке должно содержать фамилию, имя, отчество (для юридических лиц: наименование </w:t>
      </w:r>
      <w:r w:rsidRPr="00FB4FDF">
        <w:rPr>
          <w:sz w:val="28"/>
          <w:szCs w:val="28"/>
        </w:rPr>
        <w:lastRenderedPageBreak/>
        <w:t>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района.</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(наименование муниципальн</w:t>
      </w:r>
      <w:r w:rsidR="00EC3836">
        <w:rPr>
          <w:sz w:val="28"/>
          <w:szCs w:val="28"/>
        </w:rPr>
        <w:t>ого образования)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lastRenderedPageBreak/>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lastRenderedPageBreak/>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lastRenderedPageBreak/>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 администрации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уведомляют субъектов малого и среднего предпринимательства о направлении его обращения на рассмотрение в государственный орган, другой </w:t>
      </w:r>
      <w:r w:rsidRPr="00FB4FDF">
        <w:rPr>
          <w:sz w:val="28"/>
          <w:szCs w:val="28"/>
        </w:rPr>
        <w:lastRenderedPageBreak/>
        <w:t>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lastRenderedPageBreak/>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 xml:space="preserve">18. После регистрации ответ отправляется заявителю </w:t>
      </w:r>
      <w:r w:rsidR="006D06E4" w:rsidRPr="00FB4FDF">
        <w:rPr>
          <w:sz w:val="28"/>
          <w:szCs w:val="28"/>
        </w:rPr>
        <w:t>самостоятельно должностными лицами,</w:t>
      </w:r>
      <w:r w:rsidRPr="00FB4FDF">
        <w:rPr>
          <w:sz w:val="28"/>
          <w:szCs w:val="28"/>
        </w:rPr>
        <w:t xml:space="preserve">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705D1C">
          <w:headerReference w:type="default" r:id="rId6"/>
          <w:pgSz w:w="11906" w:h="16838"/>
          <w:pgMar w:top="28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FB4FDF" w:rsidRDefault="006B351F" w:rsidP="006B351F">
      <w:pPr>
        <w:ind w:left="9639"/>
        <w:jc w:val="center"/>
        <w:rPr>
          <w:color w:val="000000"/>
          <w:sz w:val="28"/>
          <w:szCs w:val="28"/>
          <w:lang w:eastAsia="zh-CN"/>
        </w:rPr>
      </w:pPr>
      <w:r w:rsidRPr="00FB4FDF">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6D06E4">
        <w:t xml:space="preserve"> Саркеловского сельского поселения</w:t>
      </w:r>
    </w:p>
    <w:p w:rsidR="006B351F" w:rsidRPr="00FB4FDF" w:rsidRDefault="006B351F"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w:t>
      </w:r>
      <w:r w:rsidR="003511BD">
        <w:rPr>
          <w:bCs/>
          <w:color w:val="000000"/>
          <w:sz w:val="28"/>
          <w:szCs w:val="28"/>
          <w:lang w:eastAsia="zh-CN"/>
        </w:rPr>
        <w:t>чателей поддержки на территории Саркеловского сельского поселения</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 xml:space="preserve">Информация о нарушении порядка и условий предоставления поддержки (если имеется), в </w:t>
            </w:r>
            <w:proofErr w:type="spellStart"/>
            <w:r w:rsidRPr="00FB4FDF">
              <w:rPr>
                <w:color w:val="000000"/>
              </w:rPr>
              <w:t>т.ч</w:t>
            </w:r>
            <w:proofErr w:type="spellEnd"/>
            <w:r w:rsidRPr="00FB4FDF">
              <w:rPr>
                <w:color w:val="000000"/>
              </w:rPr>
              <w:t>.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7"/>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1C" w:rsidRDefault="00186B1C">
      <w:r>
        <w:separator/>
      </w:r>
    </w:p>
  </w:endnote>
  <w:endnote w:type="continuationSeparator" w:id="0">
    <w:p w:rsidR="00186B1C" w:rsidRDefault="001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1C" w:rsidRDefault="00186B1C">
      <w:r>
        <w:separator/>
      </w:r>
    </w:p>
  </w:footnote>
  <w:footnote w:type="continuationSeparator" w:id="0">
    <w:p w:rsidR="00186B1C" w:rsidRDefault="001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763394"/>
      <w:docPartObj>
        <w:docPartGallery w:val="Page Numbers (Top of Page)"/>
        <w:docPartUnique/>
      </w:docPartObj>
    </w:sdtPr>
    <w:sdtEndPr/>
    <w:sdtContent>
      <w:p w:rsidR="009D2330" w:rsidRDefault="00A4123C">
        <w:pPr>
          <w:pStyle w:val="a3"/>
          <w:jc w:val="center"/>
        </w:pPr>
        <w:r>
          <w:fldChar w:fldCharType="begin"/>
        </w:r>
        <w:r>
          <w:instrText>PAGE   \* MERGEFORMAT</w:instrText>
        </w:r>
        <w:r>
          <w:fldChar w:fldCharType="separate"/>
        </w:r>
        <w:r w:rsidR="009004FE">
          <w:rPr>
            <w:noProof/>
          </w:rPr>
          <w:t>13</w:t>
        </w:r>
        <w:r>
          <w:fldChar w:fldCharType="end"/>
        </w:r>
      </w:p>
    </w:sdtContent>
  </w:sdt>
  <w:p w:rsidR="009D2330" w:rsidRDefault="00186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186B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8B"/>
    <w:rsid w:val="0003686E"/>
    <w:rsid w:val="00095FC6"/>
    <w:rsid w:val="000C4F03"/>
    <w:rsid w:val="00174AAC"/>
    <w:rsid w:val="00186B1C"/>
    <w:rsid w:val="001E0812"/>
    <w:rsid w:val="00241B66"/>
    <w:rsid w:val="0026360B"/>
    <w:rsid w:val="002B3DDA"/>
    <w:rsid w:val="002C4FAB"/>
    <w:rsid w:val="00313028"/>
    <w:rsid w:val="0034469D"/>
    <w:rsid w:val="003511BD"/>
    <w:rsid w:val="00385D7F"/>
    <w:rsid w:val="00424749"/>
    <w:rsid w:val="004251E8"/>
    <w:rsid w:val="004345D5"/>
    <w:rsid w:val="0052649B"/>
    <w:rsid w:val="00661352"/>
    <w:rsid w:val="006B351F"/>
    <w:rsid w:val="006C106B"/>
    <w:rsid w:val="006D06E4"/>
    <w:rsid w:val="00705D1C"/>
    <w:rsid w:val="007D5A4F"/>
    <w:rsid w:val="00877783"/>
    <w:rsid w:val="008A3875"/>
    <w:rsid w:val="009004FE"/>
    <w:rsid w:val="00A4123C"/>
    <w:rsid w:val="00AE5C02"/>
    <w:rsid w:val="00AF0FB1"/>
    <w:rsid w:val="00B4244C"/>
    <w:rsid w:val="00C72D16"/>
    <w:rsid w:val="00C87AC1"/>
    <w:rsid w:val="00CE708B"/>
    <w:rsid w:val="00CF6734"/>
    <w:rsid w:val="00D7050B"/>
    <w:rsid w:val="00E27388"/>
    <w:rsid w:val="00EA61F8"/>
    <w:rsid w:val="00EC3836"/>
    <w:rsid w:val="00F6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552E"/>
  <w15:chartTrackingRefBased/>
  <w15:docId w15:val="{B206FE78-F16A-4820-B4ED-44E6DA1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table" w:styleId="a6">
    <w:name w:val="Table Grid"/>
    <w:basedOn w:val="a1"/>
    <w:rsid w:val="00C72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14</Pages>
  <Words>4587</Words>
  <Characters>26149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Admin</cp:lastModifiedBy>
  <cp:revision>25</cp:revision>
  <dcterms:created xsi:type="dcterms:W3CDTF">2022-04-13T04:13:00Z</dcterms:created>
  <dcterms:modified xsi:type="dcterms:W3CDTF">2022-05-25T13:22:00Z</dcterms:modified>
</cp:coreProperties>
</file>